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EC0" w14:textId="1AC969D9" w:rsidR="00A95829" w:rsidRPr="00A3105B" w:rsidRDefault="00C9438C" w:rsidP="00C91EF5">
      <w:pPr>
        <w:spacing w:after="0"/>
        <w:rPr>
          <w:b/>
        </w:rPr>
      </w:pPr>
      <w:r w:rsidRPr="00A3105B">
        <w:rPr>
          <w:b/>
          <w:color w:val="BFBFBF" w:themeColor="background1" w:themeShade="BF"/>
        </w:rPr>
        <w:t xml:space="preserve">                                                                                                                                                                                                                                                                                </w:t>
      </w:r>
      <w:r w:rsidR="00A95829" w:rsidRPr="00A3105B">
        <w:rPr>
          <w:b/>
        </w:rPr>
        <w:t>RBR CTD DATA PROCESSING NOTES</w:t>
      </w:r>
    </w:p>
    <w:p w14:paraId="7448805E" w14:textId="7A412BDB" w:rsidR="00A95829" w:rsidRPr="00A3105B" w:rsidRDefault="00A95829" w:rsidP="00C91EF5">
      <w:pPr>
        <w:spacing w:after="0"/>
        <w:rPr>
          <w:b/>
        </w:rPr>
      </w:pPr>
      <w:r w:rsidRPr="00A3105B">
        <w:rPr>
          <w:b/>
        </w:rPr>
        <w:t xml:space="preserve">Cruise: </w:t>
      </w:r>
      <w:r w:rsidR="009F37A1" w:rsidRPr="00A3105B">
        <w:rPr>
          <w:b/>
        </w:rPr>
        <w:t>2024-</w:t>
      </w:r>
      <w:r w:rsidR="006B20D4" w:rsidRPr="00A3105B">
        <w:rPr>
          <w:b/>
        </w:rPr>
        <w:t>08</w:t>
      </w:r>
      <w:r w:rsidR="00A3105B" w:rsidRPr="00A3105B">
        <w:rPr>
          <w:b/>
        </w:rPr>
        <w:t>4</w:t>
      </w:r>
    </w:p>
    <w:p w14:paraId="66CBF78D" w14:textId="056CAB97" w:rsidR="00A95829" w:rsidRPr="00A3105B" w:rsidRDefault="00A95829" w:rsidP="00B274DA">
      <w:pPr>
        <w:spacing w:after="0"/>
        <w:rPr>
          <w:b/>
        </w:rPr>
      </w:pPr>
      <w:r w:rsidRPr="00A3105B">
        <w:rPr>
          <w:b/>
        </w:rPr>
        <w:t>Agency: OSD</w:t>
      </w:r>
    </w:p>
    <w:p w14:paraId="34FF78F4" w14:textId="1EE21FAA" w:rsidR="00A95829" w:rsidRPr="00A3105B" w:rsidRDefault="00A95829" w:rsidP="00B274DA">
      <w:pPr>
        <w:spacing w:after="0"/>
        <w:rPr>
          <w:b/>
        </w:rPr>
      </w:pPr>
      <w:r w:rsidRPr="00A3105B">
        <w:rPr>
          <w:b/>
        </w:rPr>
        <w:t xml:space="preserve">Locations: </w:t>
      </w:r>
      <w:r w:rsidR="006B20D4" w:rsidRPr="00A3105B">
        <w:rPr>
          <w:b/>
        </w:rPr>
        <w:t>Clayoquot Sound</w:t>
      </w:r>
    </w:p>
    <w:p w14:paraId="4AAA649E" w14:textId="7E7988E3" w:rsidR="00B274DA" w:rsidRPr="00A3105B" w:rsidRDefault="00A95829" w:rsidP="00B274DA">
      <w:pPr>
        <w:spacing w:after="0"/>
        <w:rPr>
          <w:rFonts w:ascii="Calibri" w:eastAsia="Times New Roman" w:hAnsi="Calibri" w:cs="Calibri"/>
          <w:b/>
          <w:lang w:val="en-US"/>
        </w:rPr>
      </w:pPr>
      <w:r w:rsidRPr="00A3105B">
        <w:rPr>
          <w:b/>
        </w:rPr>
        <w:t xml:space="preserve">Project: </w:t>
      </w:r>
      <w:r w:rsidR="00A3105B" w:rsidRPr="00A3105B">
        <w:rPr>
          <w:rFonts w:eastAsia="Times New Roman"/>
          <w:b/>
        </w:rPr>
        <w:t>Clayoquot Sound CTD Monitoring Program</w:t>
      </w:r>
    </w:p>
    <w:p w14:paraId="7B57141E" w14:textId="3750B43A" w:rsidR="00A95829" w:rsidRPr="00A3105B" w:rsidRDefault="00A95829" w:rsidP="00B274DA">
      <w:pPr>
        <w:spacing w:after="0"/>
        <w:rPr>
          <w:b/>
        </w:rPr>
      </w:pPr>
      <w:r w:rsidRPr="00A3105B">
        <w:rPr>
          <w:b/>
        </w:rPr>
        <w:t xml:space="preserve">Party Chief: </w:t>
      </w:r>
      <w:r w:rsidR="00A34208" w:rsidRPr="00A3105B">
        <w:rPr>
          <w:b/>
        </w:rPr>
        <w:t>Bianucci, Laura</w:t>
      </w:r>
    </w:p>
    <w:p w14:paraId="16C2F4E7" w14:textId="6D8415D0" w:rsidR="00A95829" w:rsidRPr="00A3105B" w:rsidRDefault="00A95829" w:rsidP="00B274DA">
      <w:pPr>
        <w:spacing w:after="0"/>
        <w:rPr>
          <w:b/>
        </w:rPr>
      </w:pPr>
      <w:r w:rsidRPr="00A3105B">
        <w:rPr>
          <w:b/>
        </w:rPr>
        <w:t xml:space="preserve">Platform: </w:t>
      </w:r>
      <w:r w:rsidR="006B20D4" w:rsidRPr="00A3105B">
        <w:rPr>
          <w:b/>
        </w:rPr>
        <w:t>Other Vessel</w:t>
      </w:r>
    </w:p>
    <w:p w14:paraId="06DB9038" w14:textId="55A07FF9" w:rsidR="00C91EF5" w:rsidRPr="00A3105B" w:rsidRDefault="00081B65" w:rsidP="00B274DA">
      <w:pPr>
        <w:spacing w:after="0"/>
        <w:rPr>
          <w:b/>
        </w:rPr>
      </w:pPr>
      <w:r w:rsidRPr="00A3105B">
        <w:rPr>
          <w:b/>
        </w:rPr>
        <w:t>Date</w:t>
      </w:r>
      <w:r w:rsidR="006B20D4" w:rsidRPr="00A3105B">
        <w:rPr>
          <w:b/>
        </w:rPr>
        <w:t xml:space="preserve">: </w:t>
      </w:r>
      <w:r w:rsidR="00A3105B">
        <w:rPr>
          <w:b/>
        </w:rPr>
        <w:t>March 5</w:t>
      </w:r>
      <w:r w:rsidR="006B20D4" w:rsidRPr="00A3105B">
        <w:rPr>
          <w:b/>
        </w:rPr>
        <w:t>, 2024 – December 1</w:t>
      </w:r>
      <w:r w:rsidR="00A3105B">
        <w:rPr>
          <w:b/>
        </w:rPr>
        <w:t>2</w:t>
      </w:r>
      <w:r w:rsidR="006B20D4" w:rsidRPr="00A3105B">
        <w:rPr>
          <w:b/>
        </w:rPr>
        <w:t>, 2024</w:t>
      </w:r>
    </w:p>
    <w:p w14:paraId="3628A500" w14:textId="77777777" w:rsidR="009A20C0" w:rsidRPr="00A3105B" w:rsidRDefault="009A20C0" w:rsidP="00B274DA">
      <w:pPr>
        <w:spacing w:after="0"/>
        <w:rPr>
          <w:color w:val="BFBFBF" w:themeColor="background1" w:themeShade="BF"/>
        </w:rPr>
      </w:pPr>
    </w:p>
    <w:p w14:paraId="2C88C593" w14:textId="1610582B" w:rsidR="00A95829" w:rsidRPr="00A3105B" w:rsidRDefault="00A95829" w:rsidP="00C91EF5">
      <w:pPr>
        <w:spacing w:after="0"/>
        <w:rPr>
          <w:color w:val="BFBFBF" w:themeColor="background1" w:themeShade="BF"/>
          <w:sz w:val="32"/>
          <w:szCs w:val="32"/>
        </w:rPr>
      </w:pPr>
    </w:p>
    <w:p w14:paraId="0C133334" w14:textId="4C163D1E" w:rsidR="00A95829" w:rsidRPr="00A3105B" w:rsidRDefault="00A95829" w:rsidP="00C91EF5">
      <w:pPr>
        <w:spacing w:after="0"/>
      </w:pPr>
      <w:r w:rsidRPr="00A3105B">
        <w:t>Processed by: Samantha Huntington</w:t>
      </w:r>
    </w:p>
    <w:p w14:paraId="0C337D8C" w14:textId="55540617" w:rsidR="00A95829" w:rsidRPr="00A3105B" w:rsidRDefault="00A95829" w:rsidP="00C91EF5">
      <w:pPr>
        <w:spacing w:after="0"/>
      </w:pPr>
      <w:r w:rsidRPr="00A3105B">
        <w:t xml:space="preserve">Date of Processing: </w:t>
      </w:r>
      <w:r w:rsidR="00A3105B">
        <w:t xml:space="preserve">April 5, 2025 </w:t>
      </w:r>
      <w:r w:rsidR="00C919EB">
        <w:t>–</w:t>
      </w:r>
      <w:r w:rsidR="00A3105B">
        <w:t xml:space="preserve"> </w:t>
      </w:r>
      <w:r w:rsidR="00C919EB">
        <w:t>April 9, 2025</w:t>
      </w:r>
    </w:p>
    <w:p w14:paraId="3DDB793C" w14:textId="034E2564" w:rsidR="00A95829" w:rsidRPr="00A3105B" w:rsidRDefault="00F4137C" w:rsidP="00C91EF5">
      <w:pPr>
        <w:spacing w:after="0"/>
      </w:pPr>
      <w:r w:rsidRPr="00A3105B">
        <w:t xml:space="preserve">Number of Raw files: </w:t>
      </w:r>
      <w:r w:rsidR="00F029AA">
        <w:t>129</w:t>
      </w:r>
      <w:r w:rsidR="006D1A17" w:rsidRPr="00A3105B">
        <w:t xml:space="preserve"> </w:t>
      </w:r>
      <w:r w:rsidR="00A95829" w:rsidRPr="00A3105B">
        <w:tab/>
        <w:t xml:space="preserve">Number of Processed Files: </w:t>
      </w:r>
      <w:r w:rsidR="00F029AA">
        <w:t>124</w:t>
      </w:r>
    </w:p>
    <w:p w14:paraId="773EB13A" w14:textId="3B2202C5" w:rsidR="00A95829" w:rsidRPr="00A3105B" w:rsidRDefault="00A95829" w:rsidP="00A95829">
      <w:pPr>
        <w:spacing w:after="0"/>
        <w:rPr>
          <w:color w:val="BFBFBF" w:themeColor="background1" w:themeShade="BF"/>
        </w:rPr>
      </w:pPr>
    </w:p>
    <w:p w14:paraId="22D10D6B" w14:textId="1AB7453C" w:rsidR="00A95829" w:rsidRPr="007E3FED" w:rsidRDefault="00A95829" w:rsidP="00A95829">
      <w:pPr>
        <w:spacing w:after="0"/>
        <w:rPr>
          <w:b/>
          <w:u w:val="single"/>
        </w:rPr>
      </w:pPr>
      <w:r w:rsidRPr="007E3FED">
        <w:rPr>
          <w:b/>
          <w:u w:val="single"/>
        </w:rPr>
        <w:t>Instrument Summary</w:t>
      </w:r>
    </w:p>
    <w:p w14:paraId="7BA79BE6" w14:textId="193FEFEC" w:rsidR="008B5B2F" w:rsidRPr="007E3FED" w:rsidRDefault="008B5B2F" w:rsidP="008B5B2F">
      <w:pPr>
        <w:spacing w:after="0" w:line="240" w:lineRule="auto"/>
        <w:rPr>
          <w:rFonts w:ascii="Calibri" w:eastAsia="Times New Roman" w:hAnsi="Calibri" w:cs="Calibri"/>
          <w:lang w:val="en-US"/>
        </w:rPr>
      </w:pPr>
      <w:r w:rsidRPr="007E3FED">
        <w:rPr>
          <w:rFonts w:ascii="Calibri" w:eastAsia="Times New Roman" w:hAnsi="Calibri" w:cs="Calibri"/>
          <w:lang w:val="en-US"/>
        </w:rPr>
        <w:t xml:space="preserve">RBR Maestro CTD (s/n </w:t>
      </w:r>
      <w:r w:rsidR="007E3FED" w:rsidRPr="007E3FED">
        <w:rPr>
          <w:rFonts w:ascii="Calibri" w:eastAsia="Times New Roman" w:hAnsi="Calibri" w:cs="Calibri"/>
          <w:lang w:val="en-US"/>
        </w:rPr>
        <w:t>203655</w:t>
      </w:r>
      <w:r w:rsidRPr="007E3FED">
        <w:rPr>
          <w:rFonts w:ascii="Calibri" w:eastAsia="Times New Roman" w:hAnsi="Calibri" w:cs="Calibri"/>
          <w:lang w:val="en-US"/>
        </w:rPr>
        <w:t>) with a</w:t>
      </w:r>
      <w:r w:rsidR="007E3FED" w:rsidRPr="007E3FED">
        <w:rPr>
          <w:rFonts w:ascii="Calibri" w:eastAsia="Times New Roman" w:hAnsi="Calibri" w:cs="Calibri"/>
          <w:lang w:val="en-US"/>
        </w:rPr>
        <w:t>n RBR Coda T.ODO</w:t>
      </w:r>
      <w:r w:rsidRPr="007E3FED">
        <w:rPr>
          <w:rFonts w:ascii="Calibri" w:eastAsia="Times New Roman" w:hAnsi="Calibri" w:cs="Calibri"/>
          <w:lang w:val="en-US"/>
        </w:rPr>
        <w:t xml:space="preserve"> Dissolved Oxygen sensor, RBR</w:t>
      </w:r>
      <w:r w:rsidR="007E3FED" w:rsidRPr="007E3FED">
        <w:rPr>
          <w:rFonts w:ascii="Calibri" w:eastAsia="Times New Roman" w:hAnsi="Calibri" w:cs="Calibri"/>
          <w:lang w:val="en-US"/>
        </w:rPr>
        <w:t xml:space="preserve"> Licor</w:t>
      </w:r>
      <w:r w:rsidRPr="007E3FED">
        <w:rPr>
          <w:rFonts w:ascii="Calibri" w:eastAsia="Times New Roman" w:hAnsi="Calibri" w:cs="Calibri"/>
          <w:lang w:val="en-US"/>
        </w:rPr>
        <w:t xml:space="preserve"> PAR </w:t>
      </w:r>
      <w:r w:rsidR="007E3FED" w:rsidRPr="007E3FED">
        <w:rPr>
          <w:rFonts w:ascii="Calibri" w:eastAsia="Times New Roman" w:hAnsi="Calibri" w:cs="Calibri"/>
          <w:lang w:val="en-US"/>
        </w:rPr>
        <w:t xml:space="preserve">sensor and a Seapoint Turbidity sensor.  Serial numbers for the additional sensors were not provided. </w:t>
      </w:r>
    </w:p>
    <w:p w14:paraId="2B407DE5" w14:textId="77777777" w:rsidR="007E3FED" w:rsidRPr="007E3FED" w:rsidRDefault="007E3FED" w:rsidP="00963C38">
      <w:pPr>
        <w:spacing w:after="0"/>
      </w:pPr>
    </w:p>
    <w:p w14:paraId="38E4B82B" w14:textId="76AECECD" w:rsidR="00963C38" w:rsidRPr="007E3FED" w:rsidRDefault="008B5B2F" w:rsidP="00963C38">
      <w:pPr>
        <w:spacing w:after="0"/>
        <w:rPr>
          <w:b/>
          <w:bCs/>
        </w:rPr>
      </w:pPr>
      <w:r w:rsidRPr="007E3FED">
        <w:t xml:space="preserve">Sampling was done at 8Hz. The RBR was lowered either by hand or by prawn pull.  </w:t>
      </w:r>
    </w:p>
    <w:p w14:paraId="10152A76" w14:textId="170AB19C" w:rsidR="006F5F90" w:rsidRPr="007E3FED" w:rsidRDefault="006F5F90" w:rsidP="00A95829">
      <w:pPr>
        <w:spacing w:after="0"/>
      </w:pPr>
    </w:p>
    <w:p w14:paraId="104C5EC1" w14:textId="369CFF20" w:rsidR="006F5F90" w:rsidRPr="00BB7509" w:rsidRDefault="006F5F90" w:rsidP="00A95829">
      <w:pPr>
        <w:spacing w:after="0"/>
        <w:rPr>
          <w:b/>
          <w:u w:val="single"/>
        </w:rPr>
      </w:pPr>
      <w:r w:rsidRPr="00BB7509">
        <w:rPr>
          <w:b/>
          <w:u w:val="single"/>
        </w:rPr>
        <w:t>Summary of Quality and Concerns</w:t>
      </w:r>
    </w:p>
    <w:p w14:paraId="4ACDABEA" w14:textId="77777777" w:rsidR="00BB7509" w:rsidRDefault="00BB7509" w:rsidP="007B4F05">
      <w:pPr>
        <w:rPr>
          <w:bCs/>
          <w:color w:val="BFBFBF" w:themeColor="background1" w:themeShade="BF"/>
        </w:rPr>
      </w:pPr>
    </w:p>
    <w:p w14:paraId="328BB820" w14:textId="329F9F69" w:rsidR="00BB7509" w:rsidRPr="00BB7509" w:rsidRDefault="00BB7509" w:rsidP="007B4F05">
      <w:pPr>
        <w:rPr>
          <w:bCs/>
        </w:rPr>
      </w:pPr>
      <w:r w:rsidRPr="00BB7509">
        <w:rPr>
          <w:bCs/>
        </w:rPr>
        <w:t>There were 12 files provided containing the data from the separate sampling excursions</w:t>
      </w:r>
      <w:r w:rsidR="00731466">
        <w:rPr>
          <w:bCs/>
        </w:rPr>
        <w:t>:</w:t>
      </w:r>
      <w:r w:rsidRPr="00BB7509">
        <w:rPr>
          <w:bCs/>
        </w:rPr>
        <w:t xml:space="preserve"> </w:t>
      </w:r>
    </w:p>
    <w:p w14:paraId="7DD6951D" w14:textId="77777777" w:rsidR="00BB7509" w:rsidRPr="00BB7509" w:rsidRDefault="00BB7509" w:rsidP="00BB7509">
      <w:pPr>
        <w:spacing w:after="0"/>
        <w:rPr>
          <w:bCs/>
        </w:rPr>
      </w:pPr>
      <w:r w:rsidRPr="00BB7509">
        <w:rPr>
          <w:bCs/>
        </w:rPr>
        <w:t>203655_20240305_1229.rsk</w:t>
      </w:r>
    </w:p>
    <w:p w14:paraId="7F4B3A50" w14:textId="3D3BE586" w:rsidR="00BB7509" w:rsidRPr="00BB7509" w:rsidRDefault="00BB7509" w:rsidP="00BB7509">
      <w:pPr>
        <w:spacing w:after="0"/>
        <w:rPr>
          <w:bCs/>
        </w:rPr>
      </w:pPr>
      <w:r w:rsidRPr="00BB7509">
        <w:rPr>
          <w:bCs/>
        </w:rPr>
        <w:t>203655_2024030</w:t>
      </w:r>
      <w:r>
        <w:rPr>
          <w:bCs/>
        </w:rPr>
        <w:t>6</w:t>
      </w:r>
      <w:r w:rsidRPr="00BB7509">
        <w:rPr>
          <w:bCs/>
        </w:rPr>
        <w:t>_</w:t>
      </w:r>
      <w:r>
        <w:rPr>
          <w:bCs/>
        </w:rPr>
        <w:t>1625</w:t>
      </w:r>
      <w:r w:rsidRPr="00BB7509">
        <w:rPr>
          <w:bCs/>
        </w:rPr>
        <w:t>.rsk</w:t>
      </w:r>
    </w:p>
    <w:p w14:paraId="5E43DE5B" w14:textId="41F53895" w:rsidR="00BB7509" w:rsidRPr="00BB7509" w:rsidRDefault="00BB7509" w:rsidP="00BB7509">
      <w:pPr>
        <w:spacing w:after="0"/>
        <w:rPr>
          <w:bCs/>
        </w:rPr>
      </w:pPr>
      <w:r w:rsidRPr="00BB7509">
        <w:rPr>
          <w:bCs/>
        </w:rPr>
        <w:t>203655_20240</w:t>
      </w:r>
      <w:r>
        <w:rPr>
          <w:bCs/>
        </w:rPr>
        <w:t>624</w:t>
      </w:r>
      <w:r w:rsidRPr="00BB7509">
        <w:rPr>
          <w:bCs/>
        </w:rPr>
        <w:t>_</w:t>
      </w:r>
      <w:r>
        <w:rPr>
          <w:bCs/>
        </w:rPr>
        <w:t>1010</w:t>
      </w:r>
      <w:r w:rsidRPr="00BB7509">
        <w:rPr>
          <w:bCs/>
        </w:rPr>
        <w:t>.rsk</w:t>
      </w:r>
    </w:p>
    <w:p w14:paraId="22E3E8B3" w14:textId="16538F35" w:rsidR="00BB7509" w:rsidRPr="00BB7509" w:rsidRDefault="00BB7509" w:rsidP="00BB7509">
      <w:pPr>
        <w:spacing w:after="0"/>
        <w:rPr>
          <w:bCs/>
        </w:rPr>
      </w:pPr>
      <w:r w:rsidRPr="00BB7509">
        <w:rPr>
          <w:bCs/>
        </w:rPr>
        <w:t>203655_20240</w:t>
      </w:r>
      <w:r>
        <w:rPr>
          <w:bCs/>
        </w:rPr>
        <w:t>627_1204</w:t>
      </w:r>
      <w:r w:rsidRPr="00BB7509">
        <w:rPr>
          <w:bCs/>
        </w:rPr>
        <w:t>.rsk</w:t>
      </w:r>
    </w:p>
    <w:p w14:paraId="4A975332" w14:textId="05150D3B" w:rsidR="00BB7509" w:rsidRPr="00BB7509" w:rsidRDefault="00BB7509" w:rsidP="00BB7509">
      <w:pPr>
        <w:spacing w:after="0"/>
        <w:rPr>
          <w:bCs/>
        </w:rPr>
      </w:pPr>
      <w:r w:rsidRPr="00BB7509">
        <w:rPr>
          <w:bCs/>
        </w:rPr>
        <w:t>203655_20240</w:t>
      </w:r>
      <w:r>
        <w:rPr>
          <w:bCs/>
        </w:rPr>
        <w:t>730_1322</w:t>
      </w:r>
      <w:r w:rsidRPr="00BB7509">
        <w:rPr>
          <w:bCs/>
        </w:rPr>
        <w:t>.rsk</w:t>
      </w:r>
    </w:p>
    <w:p w14:paraId="623E6A12" w14:textId="72ACEFCD" w:rsidR="00BB7509" w:rsidRPr="00BB7509" w:rsidRDefault="00BB7509" w:rsidP="00BB7509">
      <w:pPr>
        <w:spacing w:after="0"/>
        <w:rPr>
          <w:bCs/>
        </w:rPr>
      </w:pPr>
      <w:r w:rsidRPr="00BB7509">
        <w:rPr>
          <w:bCs/>
        </w:rPr>
        <w:t>203655_20240</w:t>
      </w:r>
      <w:r>
        <w:rPr>
          <w:bCs/>
        </w:rPr>
        <w:t>801_1203</w:t>
      </w:r>
      <w:r w:rsidRPr="00BB7509">
        <w:rPr>
          <w:bCs/>
        </w:rPr>
        <w:t>.rsk</w:t>
      </w:r>
    </w:p>
    <w:p w14:paraId="4637A9F0" w14:textId="65957CEA" w:rsidR="00BB7509" w:rsidRPr="00BB7509" w:rsidRDefault="00BB7509" w:rsidP="00BB7509">
      <w:pPr>
        <w:spacing w:after="0"/>
        <w:rPr>
          <w:bCs/>
        </w:rPr>
      </w:pPr>
      <w:r w:rsidRPr="00BB7509">
        <w:rPr>
          <w:bCs/>
        </w:rPr>
        <w:t>203655_20240</w:t>
      </w:r>
      <w:r>
        <w:rPr>
          <w:bCs/>
        </w:rPr>
        <w:t>923_1430</w:t>
      </w:r>
      <w:r w:rsidRPr="00BB7509">
        <w:rPr>
          <w:bCs/>
        </w:rPr>
        <w:t>.rsk</w:t>
      </w:r>
    </w:p>
    <w:p w14:paraId="16E1EB24" w14:textId="02ED8FB8" w:rsidR="00BB7509" w:rsidRPr="00BB7509" w:rsidRDefault="00BB7509" w:rsidP="00BB7509">
      <w:pPr>
        <w:spacing w:after="0"/>
        <w:rPr>
          <w:bCs/>
        </w:rPr>
      </w:pPr>
      <w:r w:rsidRPr="00BB7509">
        <w:rPr>
          <w:bCs/>
        </w:rPr>
        <w:t>203655_2024</w:t>
      </w:r>
      <w:r>
        <w:rPr>
          <w:bCs/>
        </w:rPr>
        <w:t>1028_1320</w:t>
      </w:r>
      <w:r w:rsidRPr="00BB7509">
        <w:rPr>
          <w:bCs/>
        </w:rPr>
        <w:t>.rsk</w:t>
      </w:r>
    </w:p>
    <w:p w14:paraId="3D3828BD" w14:textId="7D07981C" w:rsidR="00BB7509" w:rsidRPr="00BB7509" w:rsidRDefault="00BB7509" w:rsidP="00BB7509">
      <w:pPr>
        <w:spacing w:after="0"/>
        <w:rPr>
          <w:bCs/>
        </w:rPr>
      </w:pPr>
      <w:r w:rsidRPr="00BB7509">
        <w:rPr>
          <w:bCs/>
        </w:rPr>
        <w:t>203655_2024</w:t>
      </w:r>
      <w:r>
        <w:rPr>
          <w:bCs/>
        </w:rPr>
        <w:t>1127_1617</w:t>
      </w:r>
      <w:r w:rsidRPr="00BB7509">
        <w:rPr>
          <w:bCs/>
        </w:rPr>
        <w:t>.rsk</w:t>
      </w:r>
    </w:p>
    <w:p w14:paraId="2788817F" w14:textId="56BF6613" w:rsidR="00BB7509" w:rsidRPr="00BB7509" w:rsidRDefault="00BB7509" w:rsidP="00BB7509">
      <w:pPr>
        <w:spacing w:after="0"/>
        <w:rPr>
          <w:bCs/>
        </w:rPr>
      </w:pPr>
      <w:r w:rsidRPr="00BB7509">
        <w:rPr>
          <w:bCs/>
        </w:rPr>
        <w:t>203655_2024</w:t>
      </w:r>
      <w:r>
        <w:rPr>
          <w:bCs/>
        </w:rPr>
        <w:t>1129_1200</w:t>
      </w:r>
      <w:r w:rsidRPr="00BB7509">
        <w:rPr>
          <w:bCs/>
        </w:rPr>
        <w:t>.rsk</w:t>
      </w:r>
    </w:p>
    <w:p w14:paraId="4711FB6B" w14:textId="6AC60610" w:rsidR="00BB7509" w:rsidRPr="00BB7509" w:rsidRDefault="00BB7509" w:rsidP="00BB7509">
      <w:pPr>
        <w:spacing w:after="0"/>
        <w:rPr>
          <w:bCs/>
        </w:rPr>
      </w:pPr>
      <w:r w:rsidRPr="00BB7509">
        <w:rPr>
          <w:bCs/>
        </w:rPr>
        <w:t>203655_2024</w:t>
      </w:r>
      <w:r>
        <w:rPr>
          <w:bCs/>
        </w:rPr>
        <w:t>1213_0936</w:t>
      </w:r>
      <w:r w:rsidRPr="00BB7509">
        <w:rPr>
          <w:bCs/>
        </w:rPr>
        <w:t>.rsk</w:t>
      </w:r>
    </w:p>
    <w:p w14:paraId="130B3237" w14:textId="19F9CAC9" w:rsidR="00231AE5" w:rsidRPr="00BB7509" w:rsidRDefault="00BB7509" w:rsidP="00BB7509">
      <w:pPr>
        <w:spacing w:after="0"/>
        <w:rPr>
          <w:bCs/>
        </w:rPr>
      </w:pPr>
      <w:r w:rsidRPr="00BB7509">
        <w:rPr>
          <w:bCs/>
        </w:rPr>
        <w:t>203655_2024</w:t>
      </w:r>
      <w:r>
        <w:rPr>
          <w:bCs/>
        </w:rPr>
        <w:t>1217_0943</w:t>
      </w:r>
      <w:r w:rsidRPr="00BB7509">
        <w:rPr>
          <w:bCs/>
        </w:rPr>
        <w:t>.rsk</w:t>
      </w:r>
      <w:r w:rsidR="00BC6697" w:rsidRPr="00BB7509">
        <w:rPr>
          <w:bCs/>
        </w:rPr>
        <w:t xml:space="preserve"> </w:t>
      </w:r>
    </w:p>
    <w:p w14:paraId="5E770BA1" w14:textId="77777777" w:rsidR="00BB7509" w:rsidRDefault="00BB7509" w:rsidP="00E54E72">
      <w:pPr>
        <w:rPr>
          <w:rFonts w:ascii="Calibri" w:eastAsia="Times New Roman" w:hAnsi="Calibri" w:cs="Calibri"/>
          <w:color w:val="BFBFBF" w:themeColor="background1" w:themeShade="BF"/>
          <w:lang w:val="en-US"/>
        </w:rPr>
      </w:pPr>
    </w:p>
    <w:p w14:paraId="29180DD0" w14:textId="77777777" w:rsidR="001C516F" w:rsidRDefault="00231AE5" w:rsidP="00E54E72">
      <w:pPr>
        <w:rPr>
          <w:rFonts w:ascii="Calibri" w:eastAsia="Times New Roman" w:hAnsi="Calibri" w:cs="Calibri"/>
          <w:lang w:val="en-US"/>
        </w:rPr>
      </w:pPr>
      <w:r w:rsidRPr="00167A35">
        <w:rPr>
          <w:rFonts w:ascii="Calibri" w:eastAsia="Times New Roman" w:hAnsi="Calibri" w:cs="Calibri"/>
          <w:lang w:val="en-US"/>
        </w:rPr>
        <w:t>A list of casts and locations and stations names was also provide</w:t>
      </w:r>
      <w:r w:rsidR="00AD1455" w:rsidRPr="00167A35">
        <w:rPr>
          <w:rFonts w:ascii="Calibri" w:eastAsia="Times New Roman" w:hAnsi="Calibri" w:cs="Calibri"/>
          <w:lang w:val="en-US"/>
        </w:rPr>
        <w:t>d</w:t>
      </w:r>
      <w:r w:rsidRPr="00167A35">
        <w:rPr>
          <w:rFonts w:ascii="Calibri" w:eastAsia="Times New Roman" w:hAnsi="Calibri" w:cs="Calibri"/>
          <w:lang w:val="en-US"/>
        </w:rPr>
        <w:t>,</w:t>
      </w:r>
      <w:r w:rsidR="007B4F05" w:rsidRPr="00167A35">
        <w:rPr>
          <w:rFonts w:ascii="Calibri" w:eastAsia="Times New Roman" w:hAnsi="Calibri" w:cs="Calibri"/>
          <w:lang w:val="en-US"/>
        </w:rPr>
        <w:t xml:space="preserve"> </w:t>
      </w:r>
      <w:r w:rsidR="00167A35" w:rsidRPr="00167A35">
        <w:rPr>
          <w:rFonts w:ascii="Calibri" w:eastAsia="Times New Roman" w:hAnsi="Calibri" w:cs="Calibri"/>
          <w:lang w:val="en-US"/>
        </w:rPr>
        <w:t>2024Uu-a-thlukCTDLogFinal.xlsx</w:t>
      </w:r>
      <w:r w:rsidR="00C66FDA" w:rsidRPr="00167A35">
        <w:rPr>
          <w:rFonts w:ascii="Calibri" w:eastAsia="Times New Roman" w:hAnsi="Calibri" w:cs="Calibri"/>
          <w:lang w:val="en-US"/>
        </w:rPr>
        <w:t xml:space="preserve">, with </w:t>
      </w:r>
      <w:r w:rsidR="00167A35">
        <w:rPr>
          <w:rFonts w:ascii="Calibri" w:eastAsia="Times New Roman" w:hAnsi="Calibri" w:cs="Calibri"/>
          <w:lang w:val="en-US"/>
        </w:rPr>
        <w:t>comments about which casts to ignore and which Ruskin files contained the casts</w:t>
      </w:r>
      <w:r w:rsidR="00C66FDA" w:rsidRPr="00167A35">
        <w:rPr>
          <w:rFonts w:ascii="Calibri" w:eastAsia="Times New Roman" w:hAnsi="Calibri" w:cs="Calibri"/>
          <w:lang w:val="en-US"/>
        </w:rPr>
        <w:t xml:space="preserve">. </w:t>
      </w:r>
    </w:p>
    <w:p w14:paraId="3631A231" w14:textId="0095E555" w:rsidR="001C516F" w:rsidRDefault="001C516F" w:rsidP="00E54E72">
      <w:pPr>
        <w:rPr>
          <w:rFonts w:ascii="Calibri" w:eastAsia="Times New Roman" w:hAnsi="Calibri" w:cs="Calibri"/>
          <w:lang w:val="en-US"/>
        </w:rPr>
      </w:pPr>
      <w:r>
        <w:rPr>
          <w:rFonts w:ascii="Calibri" w:eastAsia="Times New Roman" w:hAnsi="Calibri" w:cs="Calibri"/>
          <w:lang w:val="en-US"/>
        </w:rPr>
        <w:t xml:space="preserve">There was a note to </w:t>
      </w:r>
      <w:r w:rsidR="00F029AA">
        <w:rPr>
          <w:rFonts w:ascii="Calibri" w:eastAsia="Times New Roman" w:hAnsi="Calibri" w:cs="Calibri"/>
          <w:lang w:val="en-US"/>
        </w:rPr>
        <w:t xml:space="preserve">advise </w:t>
      </w:r>
      <w:r>
        <w:rPr>
          <w:rFonts w:ascii="Calibri" w:eastAsia="Times New Roman" w:hAnsi="Calibri" w:cs="Calibri"/>
          <w:lang w:val="en-US"/>
        </w:rPr>
        <w:t xml:space="preserve">that the water depth sometimes exceeded the depth reached by the CTD. </w:t>
      </w:r>
    </w:p>
    <w:p w14:paraId="15517091" w14:textId="33C2BCDB" w:rsidR="00713011" w:rsidRPr="00167A35" w:rsidRDefault="00167A35" w:rsidP="00E54E72">
      <w:pPr>
        <w:rPr>
          <w:rFonts w:ascii="Calibri" w:eastAsia="Times New Roman" w:hAnsi="Calibri" w:cs="Calibri"/>
          <w:lang w:val="en-US"/>
        </w:rPr>
      </w:pPr>
      <w:r>
        <w:rPr>
          <w:rFonts w:ascii="Calibri" w:eastAsia="Times New Roman" w:hAnsi="Calibri" w:cs="Calibri"/>
          <w:lang w:val="en-US"/>
        </w:rPr>
        <w:lastRenderedPageBreak/>
        <w:t>On casts where the bottom coordinate</w:t>
      </w:r>
      <w:r w:rsidR="00F029AA">
        <w:rPr>
          <w:rFonts w:ascii="Calibri" w:eastAsia="Times New Roman" w:hAnsi="Calibri" w:cs="Calibri"/>
          <w:lang w:val="en-US"/>
        </w:rPr>
        <w:t>s</w:t>
      </w:r>
      <w:r>
        <w:rPr>
          <w:rFonts w:ascii="Calibri" w:eastAsia="Times New Roman" w:hAnsi="Calibri" w:cs="Calibri"/>
          <w:lang w:val="en-US"/>
        </w:rPr>
        <w:t xml:space="preserve"> were not recorded, the beginning coordinates were used in the Header Merge file. </w:t>
      </w:r>
    </w:p>
    <w:p w14:paraId="69B38A8A" w14:textId="076417F4" w:rsidR="007E3FED" w:rsidRPr="007E3FED" w:rsidRDefault="007E3FED" w:rsidP="007E3FED">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The samples were</w:t>
      </w:r>
      <w:r w:rsidRPr="007E3FED">
        <w:rPr>
          <w:rFonts w:ascii="Calibri" w:eastAsia="Times New Roman" w:hAnsi="Calibri" w:cs="Calibri"/>
          <w:color w:val="000000"/>
          <w:lang w:val="en-US"/>
        </w:rPr>
        <w:t xml:space="preserve"> collected by Uu-a-thluk Fisheries</w:t>
      </w:r>
      <w:r>
        <w:rPr>
          <w:rFonts w:ascii="Calibri" w:eastAsia="Times New Roman" w:hAnsi="Calibri" w:cs="Calibri"/>
          <w:color w:val="000000"/>
          <w:lang w:val="en-US"/>
        </w:rPr>
        <w:t>, led by Carillia Horning,</w:t>
      </w:r>
      <w:r w:rsidRPr="007E3FED">
        <w:rPr>
          <w:rFonts w:ascii="Calibri" w:eastAsia="Times New Roman" w:hAnsi="Calibri" w:cs="Calibri"/>
          <w:color w:val="000000"/>
          <w:lang w:val="en-US"/>
        </w:rPr>
        <w:t xml:space="preserve"> along with Ahousaht, Hesquiaht, and/or Tla-o-qui-aht First Nations. Five casts collected along with the Ahousaht nation fisheries guardians are not included </w:t>
      </w:r>
      <w:r>
        <w:rPr>
          <w:rFonts w:ascii="Calibri" w:eastAsia="Times New Roman" w:hAnsi="Calibri" w:cs="Calibri"/>
          <w:color w:val="000000"/>
          <w:lang w:val="en-US"/>
        </w:rPr>
        <w:t xml:space="preserve">due to missing metadata. </w:t>
      </w:r>
    </w:p>
    <w:p w14:paraId="21E79698" w14:textId="77777777" w:rsidR="00E54E72" w:rsidRDefault="00E54E72" w:rsidP="00A95829">
      <w:pPr>
        <w:spacing w:after="0"/>
        <w:rPr>
          <w:color w:val="BFBFBF" w:themeColor="background1" w:themeShade="BF"/>
          <w:lang w:val="en-US"/>
        </w:rPr>
      </w:pPr>
    </w:p>
    <w:p w14:paraId="66EEA0D1" w14:textId="0C33C144" w:rsidR="00731466" w:rsidRDefault="00731466" w:rsidP="00A95829">
      <w:pPr>
        <w:spacing w:after="0"/>
        <w:rPr>
          <w:lang w:val="en-US"/>
        </w:rPr>
      </w:pPr>
      <w:r>
        <w:rPr>
          <w:lang w:val="en-US"/>
        </w:rPr>
        <w:t xml:space="preserve">The samples were collected over several </w:t>
      </w:r>
      <w:r w:rsidR="00945399">
        <w:rPr>
          <w:lang w:val="en-US"/>
        </w:rPr>
        <w:t xml:space="preserve">distinct </w:t>
      </w:r>
      <w:r>
        <w:rPr>
          <w:lang w:val="en-US"/>
        </w:rPr>
        <w:t xml:space="preserve">days during the year, with some being recorded in PDT and others in UTC.  </w:t>
      </w:r>
      <w:r w:rsidR="00842B52">
        <w:rPr>
          <w:lang w:val="en-US"/>
        </w:rPr>
        <w:t>S</w:t>
      </w:r>
      <w:r>
        <w:rPr>
          <w:lang w:val="en-US"/>
        </w:rPr>
        <w:t xml:space="preserve">ome test casts needed to be cut.  </w:t>
      </w:r>
    </w:p>
    <w:p w14:paraId="329839A6" w14:textId="7E8B9563" w:rsidR="00731466" w:rsidRDefault="00731466" w:rsidP="00A95829">
      <w:pPr>
        <w:spacing w:after="0"/>
        <w:rPr>
          <w:lang w:val="en-US"/>
        </w:rPr>
      </w:pPr>
    </w:p>
    <w:p w14:paraId="56BCEB1B" w14:textId="189A82B0" w:rsidR="00960944" w:rsidRDefault="00731466" w:rsidP="00A95829">
      <w:pPr>
        <w:spacing w:after="0"/>
        <w:rPr>
          <w:lang w:val="en-US"/>
        </w:rPr>
      </w:pPr>
      <w:r>
        <w:rPr>
          <w:lang w:val="en-US"/>
        </w:rPr>
        <w:t xml:space="preserve">The casts found in the various Ruskin files </w:t>
      </w:r>
      <w:r w:rsidR="00F029AA">
        <w:rPr>
          <w:lang w:val="en-US"/>
        </w:rPr>
        <w:t>were</w:t>
      </w:r>
      <w:r>
        <w:rPr>
          <w:lang w:val="en-US"/>
        </w:rPr>
        <w:t xml:space="preserve"> matched to the event numbers in the Log that was provided.  Changes were made to the event numbers so that they are sequential.</w:t>
      </w:r>
      <w:r w:rsidR="00960944">
        <w:rPr>
          <w:lang w:val="en-US"/>
        </w:rPr>
        <w:t xml:space="preserve"> </w:t>
      </w:r>
    </w:p>
    <w:p w14:paraId="5C147AB9" w14:textId="77777777" w:rsidR="00960944" w:rsidRDefault="00960944" w:rsidP="00A95829">
      <w:pPr>
        <w:spacing w:after="0"/>
        <w:rPr>
          <w:lang w:val="en-US"/>
        </w:rPr>
      </w:pPr>
    </w:p>
    <w:p w14:paraId="269060C5" w14:textId="44423A29" w:rsidR="00731466" w:rsidRDefault="00960944" w:rsidP="00A95829">
      <w:pPr>
        <w:spacing w:after="0"/>
        <w:rPr>
          <w:lang w:val="en-US"/>
        </w:rPr>
      </w:pPr>
      <w:r>
        <w:rPr>
          <w:lang w:val="en-US"/>
        </w:rPr>
        <w:t xml:space="preserve">The version of the Ruskin files was too old for the profiles to be extracted in Python, and there was no update available using the Ruskin software.  Each file was converted to an excel file and the profiles were extracted from the spreadsheets using Python.  Profiles were first detected in the Ruskin software and then the times of the profiles that had to be cut were manually deleted from the corresponding spreadsheet so that they would not be captured. </w:t>
      </w:r>
      <w:r w:rsidR="00731466">
        <w:rPr>
          <w:lang w:val="en-US"/>
        </w:rPr>
        <w:t xml:space="preserve"> </w:t>
      </w:r>
    </w:p>
    <w:p w14:paraId="4221B5DA" w14:textId="77777777" w:rsidR="00731466" w:rsidRDefault="00731466" w:rsidP="00A95829">
      <w:pPr>
        <w:spacing w:after="0"/>
        <w:rPr>
          <w:lang w:val="en-US"/>
        </w:rPr>
      </w:pPr>
    </w:p>
    <w:p w14:paraId="152027F2" w14:textId="5FCF433F" w:rsidR="00731466" w:rsidRDefault="00731466" w:rsidP="00A95829">
      <w:pPr>
        <w:spacing w:after="0"/>
        <w:rPr>
          <w:lang w:val="en-US"/>
        </w:rPr>
      </w:pPr>
      <w:r>
        <w:rPr>
          <w:lang w:val="en-US"/>
        </w:rPr>
        <w:t xml:space="preserve">203655_20210305_1229.rsk contained 14 casts and the Log had a note to ignore the first 3.  Casts 1-11 from that file remained Events 1-11 in the output files. Casts are in PDT in both the Log and the data, a time offset </w:t>
      </w:r>
      <w:r w:rsidR="00CF1378">
        <w:rPr>
          <w:lang w:val="en-US"/>
        </w:rPr>
        <w:t xml:space="preserve">of +7 hours </w:t>
      </w:r>
      <w:r>
        <w:rPr>
          <w:lang w:val="en-US"/>
        </w:rPr>
        <w:t xml:space="preserve">will be applied during processing. </w:t>
      </w:r>
    </w:p>
    <w:p w14:paraId="4E03B76F" w14:textId="77777777" w:rsidR="00731466" w:rsidRDefault="00731466" w:rsidP="00A95829">
      <w:pPr>
        <w:spacing w:after="0"/>
        <w:rPr>
          <w:lang w:val="en-US"/>
        </w:rPr>
      </w:pPr>
    </w:p>
    <w:p w14:paraId="62EBED4D" w14:textId="77777777" w:rsidR="00CF1378" w:rsidRDefault="00CF1378" w:rsidP="00CF1378">
      <w:pPr>
        <w:spacing w:after="0"/>
        <w:rPr>
          <w:lang w:val="en-US"/>
        </w:rPr>
      </w:pPr>
      <w:r>
        <w:rPr>
          <w:lang w:val="en-US"/>
        </w:rPr>
        <w:t xml:space="preserve">203655_20210306_1625.rsk contained 5 casts.  Casts 12-16 remained Events 12-16.   Casts are in PDT in both the Log and the data, a time offset of +7 hours will be applied during processing. </w:t>
      </w:r>
    </w:p>
    <w:p w14:paraId="4725FC95" w14:textId="77777777" w:rsidR="001C516F" w:rsidRDefault="001C516F" w:rsidP="00CF1378">
      <w:pPr>
        <w:spacing w:after="0"/>
        <w:rPr>
          <w:lang w:val="en-US"/>
        </w:rPr>
      </w:pPr>
    </w:p>
    <w:p w14:paraId="649C7D8B" w14:textId="78B44FF4" w:rsidR="001C516F" w:rsidRDefault="001C516F" w:rsidP="001C516F">
      <w:pPr>
        <w:spacing w:after="0"/>
        <w:rPr>
          <w:lang w:val="en-US"/>
        </w:rPr>
      </w:pPr>
      <w:r>
        <w:rPr>
          <w:lang w:val="en-US"/>
        </w:rPr>
        <w:t xml:space="preserve">203655_20210624_1010.rsk contained 16 casts.  Casts 1-16 were renamed to Events 17-32.   Casts are in PDT in both the Log and the data, a time offset of +7 hours will be applied during processing. </w:t>
      </w:r>
    </w:p>
    <w:p w14:paraId="1B389443" w14:textId="77777777" w:rsidR="001C516F" w:rsidRDefault="001C516F" w:rsidP="00CF1378">
      <w:pPr>
        <w:spacing w:after="0"/>
        <w:rPr>
          <w:lang w:val="en-US"/>
        </w:rPr>
      </w:pPr>
    </w:p>
    <w:p w14:paraId="51EFA60D" w14:textId="174B9E72" w:rsidR="000C6AEA" w:rsidRDefault="000C6AEA" w:rsidP="00CF1378">
      <w:pPr>
        <w:spacing w:after="0"/>
        <w:rPr>
          <w:lang w:val="en-US"/>
        </w:rPr>
      </w:pPr>
      <w:r w:rsidRPr="000C6AEA">
        <w:rPr>
          <w:lang w:val="en-US"/>
        </w:rPr>
        <w:t>203655_20240627_1204.rsk</w:t>
      </w:r>
      <w:r>
        <w:rPr>
          <w:lang w:val="en-US"/>
        </w:rPr>
        <w:t xml:space="preserve"> contained 13 casts.  Casts 1-13 from the Log were renamed Events 33-45.  Casts are in PDT in the Log and the data, a time offset of +7 hours will be applied during processing. </w:t>
      </w:r>
    </w:p>
    <w:p w14:paraId="7D6D22DC" w14:textId="0FFB838F" w:rsidR="00CF1378" w:rsidRDefault="00CF1378" w:rsidP="00A95829">
      <w:pPr>
        <w:spacing w:after="0"/>
        <w:rPr>
          <w:lang w:val="en-US"/>
        </w:rPr>
      </w:pPr>
    </w:p>
    <w:p w14:paraId="5F0B62D9" w14:textId="7FAEB89A" w:rsidR="00731466" w:rsidRDefault="000C6AEA" w:rsidP="00A95829">
      <w:pPr>
        <w:spacing w:after="0"/>
        <w:rPr>
          <w:lang w:val="en-US"/>
        </w:rPr>
      </w:pPr>
      <w:r w:rsidRPr="000C6AEA">
        <w:rPr>
          <w:lang w:val="en-US"/>
        </w:rPr>
        <w:t>203655_20240730_1322.rsk</w:t>
      </w:r>
      <w:r>
        <w:rPr>
          <w:lang w:val="en-US"/>
        </w:rPr>
        <w:t xml:space="preserve"> contained 16 casts.  Casts 1-16 in the Log were renamed events 4</w:t>
      </w:r>
      <w:r w:rsidR="004A3104">
        <w:rPr>
          <w:lang w:val="en-US"/>
        </w:rPr>
        <w:t>6</w:t>
      </w:r>
      <w:r>
        <w:rPr>
          <w:lang w:val="en-US"/>
        </w:rPr>
        <w:t>-61</w:t>
      </w:r>
      <w:r w:rsidR="004A3104">
        <w:rPr>
          <w:lang w:val="en-US"/>
        </w:rPr>
        <w:t xml:space="preserve">. Casts are in UTC in the Log and the data. </w:t>
      </w:r>
    </w:p>
    <w:p w14:paraId="181FC3A2" w14:textId="77777777" w:rsidR="004A3104" w:rsidRDefault="004A3104" w:rsidP="00A95829">
      <w:pPr>
        <w:spacing w:after="0"/>
        <w:rPr>
          <w:lang w:val="en-US"/>
        </w:rPr>
      </w:pPr>
    </w:p>
    <w:p w14:paraId="55157A7D" w14:textId="02851503" w:rsidR="004A3104" w:rsidRDefault="005E51DE" w:rsidP="00A95829">
      <w:pPr>
        <w:spacing w:after="0"/>
        <w:rPr>
          <w:lang w:val="en-US"/>
        </w:rPr>
      </w:pPr>
      <w:r w:rsidRPr="005E51DE">
        <w:rPr>
          <w:lang w:val="en-US"/>
        </w:rPr>
        <w:t>203655_20240801_1203.rsk</w:t>
      </w:r>
      <w:r>
        <w:rPr>
          <w:lang w:val="en-US"/>
        </w:rPr>
        <w:t xml:space="preserve"> contained 16 casts.  Casts 1-16 in the Log were renamed events 62-77. Casts are in UTC in the Log and in the data. </w:t>
      </w:r>
    </w:p>
    <w:p w14:paraId="5EA2D057" w14:textId="77777777" w:rsidR="00731466" w:rsidRDefault="00731466" w:rsidP="00A95829">
      <w:pPr>
        <w:spacing w:after="0"/>
        <w:rPr>
          <w:lang w:val="en-US"/>
        </w:rPr>
      </w:pPr>
    </w:p>
    <w:p w14:paraId="6B79F91F" w14:textId="3C224B0C" w:rsidR="007922A3" w:rsidRDefault="007922A3" w:rsidP="00A95829">
      <w:pPr>
        <w:spacing w:after="0"/>
        <w:rPr>
          <w:lang w:val="en-US"/>
        </w:rPr>
      </w:pPr>
      <w:r w:rsidRPr="007922A3">
        <w:rPr>
          <w:lang w:val="en-US"/>
        </w:rPr>
        <w:t xml:space="preserve">203655_20240923_1430.rsk </w:t>
      </w:r>
      <w:r>
        <w:rPr>
          <w:lang w:val="en-US"/>
        </w:rPr>
        <w:t>contained 16 casts.  Casts 1-16 in the Log were renamed events 78-92. Casts are in UTC in the Log and in the data.</w:t>
      </w:r>
    </w:p>
    <w:p w14:paraId="392F5F2E" w14:textId="77777777" w:rsidR="007922A3" w:rsidRDefault="007922A3" w:rsidP="00A95829">
      <w:pPr>
        <w:spacing w:after="0"/>
        <w:rPr>
          <w:lang w:val="en-US"/>
        </w:rPr>
      </w:pPr>
    </w:p>
    <w:p w14:paraId="1D412848" w14:textId="59FACB94" w:rsidR="007922A3" w:rsidRPr="007922A3" w:rsidRDefault="007922A3" w:rsidP="007922A3">
      <w:pPr>
        <w:spacing w:after="0" w:line="240" w:lineRule="auto"/>
        <w:rPr>
          <w:rFonts w:ascii="Calibri" w:eastAsia="Times New Roman" w:hAnsi="Calibri" w:cs="Calibri"/>
          <w:color w:val="000000"/>
          <w:lang w:val="en-US"/>
        </w:rPr>
      </w:pPr>
      <w:r w:rsidRPr="007922A3">
        <w:rPr>
          <w:rFonts w:ascii="Calibri" w:eastAsia="Times New Roman" w:hAnsi="Calibri" w:cs="Calibri"/>
          <w:color w:val="000000"/>
          <w:lang w:val="en-US"/>
        </w:rPr>
        <w:t>203655_20241028_1320.rsk</w:t>
      </w:r>
      <w:r>
        <w:rPr>
          <w:rFonts w:ascii="Calibri" w:eastAsia="Times New Roman" w:hAnsi="Calibri" w:cs="Calibri"/>
          <w:color w:val="000000"/>
          <w:lang w:val="en-US"/>
        </w:rPr>
        <w:t xml:space="preserve"> contained 6 casts with a note to exclude the first cast.  The time for this cast were deleted from the spreadsheet.  Casts 1-5 in the Log were renamed events 93-97.  Casts were in UTC in the Log and in the data. </w:t>
      </w:r>
    </w:p>
    <w:p w14:paraId="209FC6D8" w14:textId="77777777" w:rsidR="007922A3" w:rsidRDefault="007922A3" w:rsidP="00A95829">
      <w:pPr>
        <w:spacing w:after="0"/>
        <w:rPr>
          <w:lang w:val="en-US"/>
        </w:rPr>
      </w:pPr>
    </w:p>
    <w:p w14:paraId="5A7207FB" w14:textId="574FC8FB" w:rsidR="007531C5" w:rsidRDefault="007531C5" w:rsidP="00A95829">
      <w:pPr>
        <w:spacing w:after="0"/>
        <w:rPr>
          <w:lang w:val="en-US"/>
        </w:rPr>
      </w:pPr>
      <w:r w:rsidRPr="007531C5">
        <w:rPr>
          <w:lang w:val="en-US"/>
        </w:rPr>
        <w:lastRenderedPageBreak/>
        <w:t>203655_20241127_1617.rsk</w:t>
      </w:r>
      <w:r>
        <w:rPr>
          <w:lang w:val="en-US"/>
        </w:rPr>
        <w:t xml:space="preserve"> contained 12 casts.  Casts 1-12 in the Log were renamed events 98-109. Casts are in UTC in the Log and in the data.</w:t>
      </w:r>
    </w:p>
    <w:p w14:paraId="4D806AFB" w14:textId="77777777" w:rsidR="00C5701E" w:rsidRDefault="00C5701E" w:rsidP="00A95829">
      <w:pPr>
        <w:spacing w:after="0"/>
        <w:rPr>
          <w:lang w:val="en-US"/>
        </w:rPr>
      </w:pPr>
    </w:p>
    <w:p w14:paraId="370E3945" w14:textId="2C552786" w:rsidR="00C5701E" w:rsidRDefault="00C5701E" w:rsidP="00A95829">
      <w:pPr>
        <w:spacing w:after="0"/>
        <w:rPr>
          <w:lang w:val="en-US"/>
        </w:rPr>
      </w:pPr>
      <w:r w:rsidRPr="00C5701E">
        <w:rPr>
          <w:lang w:val="en-US"/>
        </w:rPr>
        <w:t>203655_20241129_1200.rsk</w:t>
      </w:r>
      <w:r>
        <w:rPr>
          <w:lang w:val="en-US"/>
        </w:rPr>
        <w:t xml:space="preserve"> contained 3 casts.  Casts 1-3 in the Log were renamed events 110-112. Casts are in UTC in the Log and in the data.</w:t>
      </w:r>
    </w:p>
    <w:p w14:paraId="3CC230A5" w14:textId="77777777" w:rsidR="007922A3" w:rsidRDefault="007922A3" w:rsidP="00A95829">
      <w:pPr>
        <w:spacing w:after="0"/>
        <w:rPr>
          <w:lang w:val="en-US"/>
        </w:rPr>
      </w:pPr>
    </w:p>
    <w:p w14:paraId="16F4B765" w14:textId="265EF5B8" w:rsidR="00062FE3" w:rsidRPr="00062FE3" w:rsidRDefault="00062FE3" w:rsidP="00062FE3">
      <w:pPr>
        <w:spacing w:after="0" w:line="240" w:lineRule="auto"/>
        <w:rPr>
          <w:rFonts w:ascii="Calibri" w:eastAsia="Times New Roman" w:hAnsi="Calibri" w:cs="Calibri"/>
          <w:color w:val="000000"/>
          <w:lang w:val="en-US"/>
        </w:rPr>
      </w:pPr>
      <w:r w:rsidRPr="00062FE3">
        <w:rPr>
          <w:rFonts w:ascii="Calibri" w:eastAsia="Times New Roman" w:hAnsi="Calibri" w:cs="Calibri"/>
          <w:color w:val="000000"/>
          <w:lang w:val="en-US"/>
        </w:rPr>
        <w:t>203655_20241213_0936.rsk</w:t>
      </w:r>
      <w:r>
        <w:rPr>
          <w:rFonts w:ascii="Calibri" w:eastAsia="Times New Roman" w:hAnsi="Calibri" w:cs="Calibri"/>
          <w:color w:val="000000"/>
          <w:lang w:val="en-US"/>
        </w:rPr>
        <w:t xml:space="preserve"> </w:t>
      </w:r>
      <w:r>
        <w:rPr>
          <w:lang w:val="en-US"/>
        </w:rPr>
        <w:t>contained 10 casts.  Casts 1-10 in the Log were renamed events 113-122. Casts are in UTC in the Log and in the data.</w:t>
      </w:r>
    </w:p>
    <w:p w14:paraId="60B9D032" w14:textId="77777777" w:rsidR="00062FE3" w:rsidRDefault="00062FE3" w:rsidP="00A95829">
      <w:pPr>
        <w:spacing w:after="0"/>
        <w:rPr>
          <w:lang w:val="en-US"/>
        </w:rPr>
      </w:pPr>
    </w:p>
    <w:p w14:paraId="303CCCEF" w14:textId="3DD6A4D3" w:rsidR="00062FE3" w:rsidRDefault="00062FE3" w:rsidP="00A95829">
      <w:pPr>
        <w:spacing w:after="0"/>
        <w:rPr>
          <w:lang w:val="en-US"/>
        </w:rPr>
      </w:pPr>
      <w:r w:rsidRPr="00062FE3">
        <w:rPr>
          <w:lang w:val="en-US"/>
        </w:rPr>
        <w:t>203655_20241217_0943.rsk</w:t>
      </w:r>
      <w:r>
        <w:rPr>
          <w:lang w:val="en-US"/>
        </w:rPr>
        <w:t xml:space="preserve"> contained 2casts.  Casts 1-2 in the Log were renamed events 123-124. Casts are in UTC in the Log and in the data.</w:t>
      </w:r>
    </w:p>
    <w:p w14:paraId="5378A3C0" w14:textId="77777777" w:rsidR="00062FE3" w:rsidRPr="00731466" w:rsidRDefault="00062FE3" w:rsidP="00612984">
      <w:pPr>
        <w:shd w:val="clear" w:color="auto" w:fill="FFFFFF" w:themeFill="background1"/>
        <w:spacing w:after="0"/>
        <w:rPr>
          <w:lang w:val="en-US"/>
        </w:rPr>
      </w:pPr>
    </w:p>
    <w:p w14:paraId="0230E6AB" w14:textId="11A243BE" w:rsidR="006F5F90" w:rsidRDefault="007D01B8" w:rsidP="00612984">
      <w:pPr>
        <w:shd w:val="clear" w:color="auto" w:fill="FFFFFF" w:themeFill="background1"/>
        <w:spacing w:after="0"/>
      </w:pPr>
      <w:r w:rsidRPr="00612984">
        <w:t>The data overall look good</w:t>
      </w:r>
      <w:r w:rsidR="00172D46" w:rsidRPr="00612984">
        <w:t xml:space="preserve">. </w:t>
      </w:r>
      <w:r w:rsidR="00A74F63" w:rsidRPr="00612984">
        <w:t xml:space="preserve">There are a few bad values at the bottom of some casts.  Negative PAR values were replaced with </w:t>
      </w:r>
      <w:r w:rsidR="00612984" w:rsidRPr="00612984">
        <w:t>PAD which removed a lot of data at depth in some casts</w:t>
      </w:r>
      <w:r w:rsidR="00A74F63" w:rsidRPr="00612984">
        <w:t>.</w:t>
      </w:r>
      <w:r w:rsidR="00A74F63" w:rsidRPr="00DF3F7A">
        <w:t xml:space="preserve"> </w:t>
      </w:r>
    </w:p>
    <w:p w14:paraId="0947CAA8" w14:textId="77777777" w:rsidR="00DF3F7A" w:rsidRDefault="00DF3F7A" w:rsidP="00612984">
      <w:pPr>
        <w:shd w:val="clear" w:color="auto" w:fill="FFFFFF" w:themeFill="background1"/>
        <w:spacing w:after="0"/>
      </w:pPr>
    </w:p>
    <w:p w14:paraId="4A162AE1" w14:textId="4F77C604" w:rsidR="006F5F90" w:rsidRPr="00A3105B" w:rsidRDefault="006F5F90" w:rsidP="00A95829">
      <w:pPr>
        <w:spacing w:after="0"/>
        <w:rPr>
          <w:color w:val="BFBFBF" w:themeColor="background1" w:themeShade="BF"/>
        </w:rPr>
      </w:pPr>
    </w:p>
    <w:p w14:paraId="40F45DD9" w14:textId="5CB78D54" w:rsidR="006F5F90" w:rsidRPr="00DF3F7A" w:rsidRDefault="006F5F90" w:rsidP="00A95829">
      <w:pPr>
        <w:spacing w:after="0"/>
        <w:rPr>
          <w:b/>
          <w:u w:val="single"/>
        </w:rPr>
      </w:pPr>
      <w:r w:rsidRPr="00DF3F7A">
        <w:rPr>
          <w:b/>
          <w:u w:val="single"/>
        </w:rPr>
        <w:t>Processing Summary</w:t>
      </w:r>
    </w:p>
    <w:p w14:paraId="08B5C4C8" w14:textId="7C9CFBD2" w:rsidR="006F5F90" w:rsidRPr="00DF3F7A" w:rsidRDefault="006F5F90" w:rsidP="006F5F90">
      <w:pPr>
        <w:pStyle w:val="ListParagraph"/>
        <w:numPr>
          <w:ilvl w:val="0"/>
          <w:numId w:val="2"/>
        </w:numPr>
        <w:spacing w:after="0"/>
        <w:rPr>
          <w:b/>
        </w:rPr>
      </w:pPr>
      <w:r w:rsidRPr="00DF3F7A">
        <w:rPr>
          <w:b/>
        </w:rPr>
        <w:t>Conversion to IOS Headers</w:t>
      </w:r>
    </w:p>
    <w:p w14:paraId="500F44A7" w14:textId="77777777" w:rsidR="00721A93" w:rsidRPr="00DF3F7A" w:rsidRDefault="00721A93"/>
    <w:p w14:paraId="624B7395" w14:textId="08C1C6ED" w:rsidR="0021795E" w:rsidRPr="00DF3F7A" w:rsidRDefault="00DF3F7A" w:rsidP="00721A93">
      <w:r>
        <w:t>Profiles were extracted from the</w:t>
      </w:r>
      <w:r w:rsidR="00DD69DA" w:rsidRPr="00DF3F7A">
        <w:t xml:space="preserve"> Ruskin file</w:t>
      </w:r>
      <w:r>
        <w:t>s</w:t>
      </w:r>
      <w:r w:rsidR="0021795E" w:rsidRPr="00DF3F7A">
        <w:t xml:space="preserve"> using python function READ_</w:t>
      </w:r>
      <w:r>
        <w:t>Excel</w:t>
      </w:r>
      <w:r w:rsidR="0021795E" w:rsidRPr="00DF3F7A">
        <w:t>()</w:t>
      </w:r>
      <w:r w:rsidR="00BC6697" w:rsidRPr="00DF3F7A">
        <w:t xml:space="preserve">, </w:t>
      </w:r>
      <w:bookmarkStart w:id="0" w:name="_Hlk190157709"/>
      <w:r w:rsidR="00BC6697" w:rsidRPr="00DF3F7A">
        <w:t>dissolved Oxygen concentration was calculated from dissolved Oxygen saturation in this step using Python</w:t>
      </w:r>
      <w:r w:rsidR="0021795E" w:rsidRPr="00DF3F7A">
        <w:t>.</w:t>
      </w:r>
      <w:r w:rsidR="00837CE1" w:rsidRPr="00DF3F7A">
        <w:t xml:space="preserve"> </w:t>
      </w:r>
      <w:bookmarkEnd w:id="0"/>
    </w:p>
    <w:p w14:paraId="7141191F" w14:textId="450F6392" w:rsidR="00FB1F9E" w:rsidRPr="00DF3F7A" w:rsidRDefault="00FB1F9E">
      <w:r w:rsidRPr="00DF3F7A">
        <w:t>A single file (</w:t>
      </w:r>
      <w:r w:rsidR="00F029AA" w:rsidRPr="00DF3F7A">
        <w:t>2024-084</w:t>
      </w:r>
      <w:r w:rsidRPr="00DF3F7A">
        <w:t xml:space="preserve">_CTD_Data.csv) with all the data including event numbers and a single line of headers was prepared using python function MERGE_FILES(). </w:t>
      </w:r>
    </w:p>
    <w:p w14:paraId="7CBC84F0" w14:textId="03E60D26" w:rsidR="00DD69DA" w:rsidRPr="00DF3F7A" w:rsidRDefault="00FB1F9E">
      <w:r w:rsidRPr="00DF3F7A">
        <w:t xml:space="preserve">A 6-line header was inserted using python function </w:t>
      </w:r>
      <w:r w:rsidR="00D525FF" w:rsidRPr="00DF3F7A">
        <w:t>Add_6Lineheader_2</w:t>
      </w:r>
      <w:r w:rsidR="00FF53E7" w:rsidRPr="00DF3F7A">
        <w:t>().</w:t>
      </w:r>
    </w:p>
    <w:p w14:paraId="48C7CE3D" w14:textId="5A09A612" w:rsidR="00DD69DA" w:rsidRPr="00DF3F7A" w:rsidRDefault="00DD69DA">
      <w:r w:rsidRPr="00DF3F7A">
        <w:t xml:space="preserve">Prior to conversion to IOS header format, the presence of zero-order holds were checked using Python function Plot_Pressure_Diff().  Zero-order holds were found (Figure 2.) and these values were replaced with Nan using the python function Correct_Hold().   </w:t>
      </w:r>
    </w:p>
    <w:p w14:paraId="0F2DBBC1" w14:textId="12236470" w:rsidR="00DD69DA" w:rsidRPr="00DF3F7A" w:rsidRDefault="00DD69DA">
      <w:r w:rsidRPr="00DF3F7A">
        <w:t>A new csv file was created “</w:t>
      </w:r>
      <w:r w:rsidR="00F029AA" w:rsidRPr="00DF3F7A">
        <w:t>2024-084</w:t>
      </w:r>
      <w:r w:rsidRPr="00DF3F7A">
        <w:t>_CSV_DATA-6Linedr_corr_hold.csv” and the corrected values were checked in python function Plot_Pressure_Diff().  Zero-order holds were found to be removed (Figure 3.).</w:t>
      </w:r>
    </w:p>
    <w:p w14:paraId="3D4715BA" w14:textId="5024E90D" w:rsidR="00BA37A5" w:rsidRPr="00DF3F7A" w:rsidRDefault="00BA37A5">
      <w:r w:rsidRPr="00DF3F7A">
        <w:t>File “</w:t>
      </w:r>
      <w:r w:rsidR="00F029AA" w:rsidRPr="00DF3F7A">
        <w:t>2024-084</w:t>
      </w:r>
      <w:r w:rsidRPr="00DF3F7A">
        <w:t xml:space="preserve">_header-merge.csv” was created, based on the information </w:t>
      </w:r>
      <w:r w:rsidR="001D30F0" w:rsidRPr="00DF3F7A">
        <w:t>provided by the chief scientist.</w:t>
      </w:r>
    </w:p>
    <w:p w14:paraId="263FC03D" w14:textId="77777777" w:rsidR="00BA37A5" w:rsidRPr="00DF3F7A" w:rsidRDefault="00BA37A5" w:rsidP="00BA37A5">
      <w:pPr>
        <w:pStyle w:val="ListParagraph"/>
        <w:numPr>
          <w:ilvl w:val="0"/>
          <w:numId w:val="4"/>
        </w:numPr>
        <w:spacing w:after="0"/>
      </w:pPr>
      <w:r w:rsidRPr="00DF3F7A">
        <w:t>Column “File_Name”: entries were derived from the event number.</w:t>
      </w:r>
    </w:p>
    <w:p w14:paraId="76BEA425" w14:textId="6D1ED910" w:rsidR="00BA37A5" w:rsidRPr="00DF3F7A" w:rsidRDefault="00BA37A5" w:rsidP="00BA37A5">
      <w:pPr>
        <w:pStyle w:val="ListParagraph"/>
        <w:numPr>
          <w:ilvl w:val="0"/>
          <w:numId w:val="4"/>
        </w:numPr>
        <w:spacing w:after="0"/>
      </w:pPr>
      <w:r w:rsidRPr="00DF3F7A">
        <w:t xml:space="preserve">Column “LOC:LATITUDE”: </w:t>
      </w:r>
      <w:r w:rsidR="001D30F0" w:rsidRPr="00DF3F7A">
        <w:t>latitude was provided</w:t>
      </w:r>
      <w:r w:rsidRPr="00DF3F7A">
        <w:t xml:space="preserve"> and reformatted to “XX XX.XXXX N !(deg min)”.</w:t>
      </w:r>
    </w:p>
    <w:p w14:paraId="0AAC244B" w14:textId="390199CE" w:rsidR="00BA37A5" w:rsidRPr="00DF3F7A" w:rsidRDefault="00BA37A5" w:rsidP="00BA37A5">
      <w:pPr>
        <w:pStyle w:val="ListParagraph"/>
        <w:numPr>
          <w:ilvl w:val="0"/>
          <w:numId w:val="4"/>
        </w:numPr>
        <w:spacing w:after="0"/>
      </w:pPr>
      <w:r w:rsidRPr="00DF3F7A">
        <w:t xml:space="preserve">Column “LOC:LONGITUDE”: longitude </w:t>
      </w:r>
      <w:r w:rsidR="001D30F0" w:rsidRPr="00DF3F7A">
        <w:t>was provided</w:t>
      </w:r>
      <w:r w:rsidRPr="00DF3F7A">
        <w:t xml:space="preserve">  and reformatted to “XX XX.XXXX W !(deg min)”.</w:t>
      </w:r>
    </w:p>
    <w:p w14:paraId="08F906AC" w14:textId="77777777" w:rsidR="00BA37A5" w:rsidRPr="00DF3F7A" w:rsidRDefault="00BA37A5" w:rsidP="00BA37A5">
      <w:pPr>
        <w:pStyle w:val="ListParagraph"/>
        <w:numPr>
          <w:ilvl w:val="0"/>
          <w:numId w:val="4"/>
        </w:numPr>
        <w:spacing w:after="0"/>
      </w:pPr>
      <w:r w:rsidRPr="00DF3F7A">
        <w:t xml:space="preserve">Column “LOC: Event Number”: entries were event numbers. </w:t>
      </w:r>
    </w:p>
    <w:p w14:paraId="5481BB84" w14:textId="18E5CC86" w:rsidR="00BA37A5" w:rsidRPr="00DF3F7A" w:rsidRDefault="00BA37A5" w:rsidP="00BA37A5">
      <w:pPr>
        <w:pStyle w:val="ListParagraph"/>
        <w:numPr>
          <w:ilvl w:val="0"/>
          <w:numId w:val="4"/>
        </w:numPr>
        <w:spacing w:after="0"/>
      </w:pPr>
      <w:r w:rsidRPr="00DF3F7A">
        <w:t>Col</w:t>
      </w:r>
      <w:r w:rsidR="00CC24EB" w:rsidRPr="00DF3F7A">
        <w:t>um</w:t>
      </w:r>
      <w:r w:rsidRPr="00DF3F7A">
        <w:t xml:space="preserve">n “LOC: STATION”: </w:t>
      </w:r>
      <w:r w:rsidR="00CC24EB" w:rsidRPr="00DF3F7A">
        <w:t>station information was provided</w:t>
      </w:r>
      <w:r w:rsidRPr="00DF3F7A">
        <w:t xml:space="preserve">. </w:t>
      </w:r>
    </w:p>
    <w:p w14:paraId="77EAE783" w14:textId="77777777" w:rsidR="00721A93" w:rsidRPr="00A3105B" w:rsidRDefault="00721A93">
      <w:pPr>
        <w:rPr>
          <w:color w:val="BFBFBF" w:themeColor="background1" w:themeShade="BF"/>
        </w:rPr>
      </w:pPr>
    </w:p>
    <w:p w14:paraId="040F36A8" w14:textId="24718281" w:rsidR="00FF53E7" w:rsidRPr="00DF3F7A" w:rsidRDefault="001D30F0">
      <w:r w:rsidRPr="00DF3F7A">
        <w:lastRenderedPageBreak/>
        <w:t>The sampling site was</w:t>
      </w:r>
      <w:r w:rsidR="00A7538D" w:rsidRPr="00DF3F7A">
        <w:t xml:space="preserve"> mapped (F</w:t>
      </w:r>
      <w:r w:rsidR="00FF53E7" w:rsidRPr="00DF3F7A">
        <w:t xml:space="preserve">igure 1) using </w:t>
      </w:r>
      <w:r w:rsidR="00BA37A5" w:rsidRPr="00DF3F7A">
        <w:t>from “</w:t>
      </w:r>
      <w:r w:rsidR="00F029AA" w:rsidRPr="00DF3F7A">
        <w:t>2024-084</w:t>
      </w:r>
      <w:r w:rsidR="00BA37A5" w:rsidRPr="00DF3F7A">
        <w:t xml:space="preserve">_header-merge.csv” using </w:t>
      </w:r>
      <w:r w:rsidR="00FF53E7" w:rsidRPr="00DF3F7A">
        <w:t xml:space="preserve">python function Plot_Track_Location() to check the location of all casts. </w:t>
      </w:r>
    </w:p>
    <w:p w14:paraId="1DD676A6" w14:textId="33AE9B46" w:rsidR="00A30237" w:rsidRPr="00DF3F7A" w:rsidRDefault="00F466D0">
      <w:r w:rsidRPr="00DF3F7A">
        <w:t>CONVERT Spreadsheet Files was run to produce files with IOS Header format. Header entries of “Administration”, “File” and “Instrument</w:t>
      </w:r>
      <w:r w:rsidR="003136F4" w:rsidRPr="00DF3F7A">
        <w:t>”</w:t>
      </w:r>
      <w:r w:rsidRPr="00DF3F7A">
        <w:t xml:space="preserve"> were filled in this step. </w:t>
      </w:r>
      <w:r w:rsidR="003A18CE" w:rsidRPr="00DF3F7A">
        <w:t xml:space="preserve">Some were kept blank to be populated later with Merge:CSV. </w:t>
      </w:r>
    </w:p>
    <w:p w14:paraId="0231E6E7" w14:textId="65434F36" w:rsidR="00125FD1" w:rsidRPr="00DF3F7A" w:rsidRDefault="00125FD1" w:rsidP="00125FD1">
      <w:r w:rsidRPr="00DF3F7A">
        <w:t>Using ADD TIME CHANNEL a record number was added to each record</w:t>
      </w:r>
      <w:r w:rsidR="00DF3F7A">
        <w:t xml:space="preserve"> and add 7 hours to the time for events 1-45. </w:t>
      </w:r>
      <w:r w:rsidRPr="00DF3F7A">
        <w:t xml:space="preserve"> </w:t>
      </w:r>
    </w:p>
    <w:p w14:paraId="48DE6E70" w14:textId="3EE40A4A" w:rsidR="00242B8C" w:rsidRPr="00C9045C" w:rsidRDefault="00242B8C" w:rsidP="00242B8C">
      <w:r w:rsidRPr="00C9045C">
        <w:t>Next CLEAN was run to add a start time and event numbers to headers</w:t>
      </w:r>
      <w:r w:rsidR="00C9045C" w:rsidRPr="00C9045C">
        <w:t xml:space="preserve"> as well as replace negative PAR values with </w:t>
      </w:r>
      <w:r w:rsidR="00E50243">
        <w:t>zero</w:t>
      </w:r>
      <w:r w:rsidRPr="00C9045C">
        <w:t xml:space="preserve">. </w:t>
      </w:r>
    </w:p>
    <w:p w14:paraId="6300961E" w14:textId="0D1387E3" w:rsidR="003136F4" w:rsidRPr="00FC5D4F" w:rsidRDefault="003136F4">
      <w:r w:rsidRPr="00FC5D4F">
        <w:t>Raw data were plotted and examined:</w:t>
      </w:r>
    </w:p>
    <w:p w14:paraId="28C31478" w14:textId="19A61C50" w:rsidR="006B0B7F" w:rsidRPr="00A3105B" w:rsidRDefault="001D30F0" w:rsidP="002061AD">
      <w:pPr>
        <w:pStyle w:val="ListParagraph"/>
        <w:numPr>
          <w:ilvl w:val="0"/>
          <w:numId w:val="13"/>
        </w:numPr>
        <w:spacing w:after="0"/>
        <w:rPr>
          <w:color w:val="BFBFBF" w:themeColor="background1" w:themeShade="BF"/>
        </w:rPr>
      </w:pPr>
      <w:r w:rsidRPr="00FC5D4F">
        <w:t>Salinity</w:t>
      </w:r>
      <w:r w:rsidR="007A7778" w:rsidRPr="00FC5D4F">
        <w:t xml:space="preserve"> </w:t>
      </w:r>
      <w:r w:rsidR="00187565" w:rsidRPr="00FC5D4F">
        <w:t xml:space="preserve">some bad data at the bottom of casts </w:t>
      </w:r>
      <w:r w:rsidR="00FC5D4F">
        <w:t>3-5, 7, 11, 16, 22-27, 30-3</w:t>
      </w:r>
      <w:r w:rsidR="00D96406">
        <w:t>2</w:t>
      </w:r>
      <w:r w:rsidR="00FC5D4F">
        <w:t>, 35, 39, 48-51, 62, 68, 71, 73, 75, 76,  80, 89-91, 93, 97, 100, 101, 105-108,  118, 119, 121, 122, 124</w:t>
      </w:r>
      <w:r w:rsidR="00FC5D4F" w:rsidRPr="00851865">
        <w:t>.</w:t>
      </w:r>
      <w:r w:rsidR="00187565" w:rsidRPr="00A3105B">
        <w:rPr>
          <w:color w:val="BFBFBF" w:themeColor="background1" w:themeShade="BF"/>
        </w:rPr>
        <w:t xml:space="preserve"> </w:t>
      </w:r>
      <w:r w:rsidR="00307BE6" w:rsidRPr="00A3105B">
        <w:rPr>
          <w:color w:val="BFBFBF" w:themeColor="background1" w:themeShade="BF"/>
        </w:rPr>
        <w:t xml:space="preserve"> </w:t>
      </w:r>
      <w:r w:rsidR="007A7778" w:rsidRPr="00A3105B">
        <w:rPr>
          <w:color w:val="BFBFBF" w:themeColor="background1" w:themeShade="BF"/>
        </w:rPr>
        <w:t xml:space="preserve"> </w:t>
      </w:r>
      <w:r w:rsidRPr="00A3105B">
        <w:rPr>
          <w:color w:val="BFBFBF" w:themeColor="background1" w:themeShade="BF"/>
        </w:rPr>
        <w:t xml:space="preserve"> </w:t>
      </w:r>
    </w:p>
    <w:p w14:paraId="0C0D5127" w14:textId="4BC503A0" w:rsidR="001D30F0" w:rsidRPr="00A3105B" w:rsidRDefault="001D30F0" w:rsidP="002061AD">
      <w:pPr>
        <w:pStyle w:val="ListParagraph"/>
        <w:numPr>
          <w:ilvl w:val="0"/>
          <w:numId w:val="13"/>
        </w:numPr>
        <w:spacing w:after="0"/>
        <w:rPr>
          <w:color w:val="BFBFBF" w:themeColor="background1" w:themeShade="BF"/>
        </w:rPr>
      </w:pPr>
      <w:r w:rsidRPr="00851865">
        <w:t xml:space="preserve">Temperature </w:t>
      </w:r>
      <w:r w:rsidR="00187565" w:rsidRPr="00851865">
        <w:t xml:space="preserve">has some bad data </w:t>
      </w:r>
      <w:r w:rsidR="00851865">
        <w:t>in cast 17, this will be examined again after processing.</w:t>
      </w:r>
      <w:r w:rsidR="006D240B">
        <w:t xml:space="preserve"> There is also some bad data at the bottom of casts 24, 35, 80, 89-91, 122, </w:t>
      </w:r>
      <w:r w:rsidR="00851865">
        <w:t xml:space="preserve"> </w:t>
      </w:r>
      <w:r w:rsidR="00D078DF" w:rsidRPr="00A3105B">
        <w:rPr>
          <w:color w:val="BFBFBF" w:themeColor="background1" w:themeShade="BF"/>
        </w:rPr>
        <w:t xml:space="preserve"> </w:t>
      </w:r>
    </w:p>
    <w:p w14:paraId="75EEF592" w14:textId="3D9F2A8B" w:rsidR="001D30F0" w:rsidRPr="00851865" w:rsidRDefault="001D30F0" w:rsidP="005F1D3A">
      <w:pPr>
        <w:pStyle w:val="ListParagraph"/>
        <w:numPr>
          <w:ilvl w:val="0"/>
          <w:numId w:val="13"/>
        </w:numPr>
        <w:spacing w:after="0"/>
      </w:pPr>
      <w:r w:rsidRPr="00851865">
        <w:t xml:space="preserve">Conductivity </w:t>
      </w:r>
      <w:r w:rsidR="00DD3D71" w:rsidRPr="00851865">
        <w:t xml:space="preserve">has some bad data at the bottom </w:t>
      </w:r>
      <w:r w:rsidR="00187565" w:rsidRPr="00851865">
        <w:t xml:space="preserve">of casts </w:t>
      </w:r>
      <w:r w:rsidR="00851865">
        <w:t xml:space="preserve">3-5, 7, 11, 16, </w:t>
      </w:r>
      <w:r w:rsidR="00336634">
        <w:t xml:space="preserve">22-27, 30-33, 35, </w:t>
      </w:r>
      <w:r w:rsidR="005C75BA">
        <w:t>38, 39, 48-51</w:t>
      </w:r>
      <w:r w:rsidR="002A2F47">
        <w:t xml:space="preserve">, 62, 68, 71, 73, 75, 76, </w:t>
      </w:r>
      <w:r w:rsidR="00851865">
        <w:t xml:space="preserve"> </w:t>
      </w:r>
      <w:r w:rsidR="006D240B">
        <w:t>80, 89-91, 93, 97, 100, 101, 105-108,  118, 119, 121, 122, 124</w:t>
      </w:r>
      <w:r w:rsidR="00187565" w:rsidRPr="00851865">
        <w:t xml:space="preserve">. </w:t>
      </w:r>
    </w:p>
    <w:p w14:paraId="07D0ECB6" w14:textId="3803002E" w:rsidR="005F3740" w:rsidRPr="00A3105B" w:rsidRDefault="001D30F0" w:rsidP="005F3740">
      <w:pPr>
        <w:pStyle w:val="ListParagraph"/>
        <w:numPr>
          <w:ilvl w:val="0"/>
          <w:numId w:val="13"/>
        </w:numPr>
        <w:spacing w:after="0"/>
        <w:rPr>
          <w:color w:val="BFBFBF" w:themeColor="background1" w:themeShade="BF"/>
        </w:rPr>
      </w:pPr>
      <w:r w:rsidRPr="00FC5D4F">
        <w:t>Oxygen looks good with some bad data</w:t>
      </w:r>
      <w:r w:rsidR="00D96406">
        <w:t xml:space="preserve"> in cast 17, and</w:t>
      </w:r>
      <w:r w:rsidRPr="00FC5D4F">
        <w:t xml:space="preserve"> at the </w:t>
      </w:r>
      <w:r w:rsidR="00B274DA" w:rsidRPr="00FC5D4F">
        <w:t xml:space="preserve">bottom </w:t>
      </w:r>
      <w:r w:rsidR="007852C0" w:rsidRPr="00FC5D4F">
        <w:t xml:space="preserve">of casts </w:t>
      </w:r>
      <w:r w:rsidR="00FC5D4F">
        <w:t xml:space="preserve">11, </w:t>
      </w:r>
      <w:r w:rsidR="00D96406">
        <w:t xml:space="preserve">16, 18, 19, 20,  22-27, 30-32, 35, </w:t>
      </w:r>
      <w:r w:rsidR="00D96406" w:rsidRPr="00D96406">
        <w:t>46,</w:t>
      </w:r>
      <w:r w:rsidR="00D96406">
        <w:t xml:space="preserve"> 48-51, 62, 68, 71, 73, 75, 76,  80, </w:t>
      </w:r>
      <w:r w:rsidR="00EA4F7E">
        <w:t xml:space="preserve">89-91, 93, 97, 98, </w:t>
      </w:r>
      <w:r w:rsidR="00D96406">
        <w:t xml:space="preserve"> </w:t>
      </w:r>
      <w:r w:rsidR="00EA4F7E">
        <w:t xml:space="preserve">105-108, </w:t>
      </w:r>
      <w:r w:rsidR="00D96406" w:rsidRPr="00D96406">
        <w:t xml:space="preserve"> </w:t>
      </w:r>
      <w:r w:rsidR="00EA4F7E">
        <w:t xml:space="preserve">118, 119, 121, 122, 124. </w:t>
      </w:r>
    </w:p>
    <w:p w14:paraId="720A40EC" w14:textId="77777777" w:rsidR="006B0B7F" w:rsidRPr="00A3105B" w:rsidRDefault="006B0B7F" w:rsidP="006B0B7F">
      <w:pPr>
        <w:rPr>
          <w:color w:val="BFBFBF" w:themeColor="background1" w:themeShade="BF"/>
          <w:highlight w:val="yellow"/>
        </w:rPr>
      </w:pPr>
    </w:p>
    <w:p w14:paraId="56191D9E" w14:textId="039A8FE4" w:rsidR="006B0B7F" w:rsidRPr="0086608B" w:rsidRDefault="006B0B7F" w:rsidP="006B0B7F">
      <w:r w:rsidRPr="0086608B">
        <w:t xml:space="preserve">The routine “Merge:CSV Files to headers” was run to add location, model, serial number and time increment headers to the files. </w:t>
      </w:r>
    </w:p>
    <w:p w14:paraId="4FEB4B00" w14:textId="10A912FF" w:rsidR="003136F4" w:rsidRPr="00A3105B" w:rsidRDefault="003136F4">
      <w:pPr>
        <w:rPr>
          <w:color w:val="BFBFBF" w:themeColor="background1" w:themeShade="BF"/>
        </w:rPr>
      </w:pPr>
    </w:p>
    <w:p w14:paraId="62A98BD9" w14:textId="19AEBE3C" w:rsidR="003136F4" w:rsidRPr="008B7AA2" w:rsidRDefault="003136F4" w:rsidP="003136F4">
      <w:pPr>
        <w:pStyle w:val="ListParagraph"/>
        <w:numPr>
          <w:ilvl w:val="0"/>
          <w:numId w:val="2"/>
        </w:numPr>
        <w:rPr>
          <w:b/>
        </w:rPr>
      </w:pPr>
      <w:r w:rsidRPr="008B7AA2">
        <w:rPr>
          <w:b/>
        </w:rPr>
        <w:t>Data processing</w:t>
      </w:r>
    </w:p>
    <w:p w14:paraId="577CAB74" w14:textId="321476E9" w:rsidR="00291507" w:rsidRPr="008B7AA2" w:rsidRDefault="003136F4" w:rsidP="00F2320C">
      <w:pPr>
        <w:pStyle w:val="ListParagraph"/>
        <w:numPr>
          <w:ilvl w:val="0"/>
          <w:numId w:val="8"/>
        </w:numPr>
      </w:pPr>
      <w:r w:rsidRPr="008B7AA2">
        <w:t xml:space="preserve">Correction to Pressure: </w:t>
      </w:r>
      <w:r w:rsidR="008B7AA2">
        <w:t>There were some negative pressures so pressure was calibrated using file 2024-084-recal1.ccf.  The correction of 0.1 was made to both Pressure and Depth.  A spike in pressure of -7.9</w:t>
      </w:r>
      <w:r w:rsidR="005F5C09">
        <w:t>db</w:t>
      </w:r>
      <w:r w:rsidR="008B7AA2">
        <w:t xml:space="preserve"> in cast 115 was then replaced with a pad value. </w:t>
      </w:r>
    </w:p>
    <w:p w14:paraId="1389A99B" w14:textId="77777777" w:rsidR="00291507" w:rsidRPr="00A3105B" w:rsidRDefault="00291507" w:rsidP="00291507">
      <w:pPr>
        <w:pStyle w:val="ListParagraph"/>
        <w:rPr>
          <w:color w:val="BFBFBF" w:themeColor="background1" w:themeShade="BF"/>
        </w:rPr>
      </w:pPr>
    </w:p>
    <w:p w14:paraId="79B628AE" w14:textId="722F861C" w:rsidR="009429E9" w:rsidRPr="00A803C9" w:rsidRDefault="009429E9" w:rsidP="009429E9">
      <w:pPr>
        <w:pStyle w:val="ListParagraph"/>
        <w:numPr>
          <w:ilvl w:val="0"/>
          <w:numId w:val="8"/>
        </w:numPr>
      </w:pPr>
      <w:r w:rsidRPr="00A803C9">
        <w:t>CLIP: Pressure is steady for a</w:t>
      </w:r>
      <w:r w:rsidR="001D30F0" w:rsidRPr="00A803C9">
        <w:t xml:space="preserve"> </w:t>
      </w:r>
      <w:r w:rsidRPr="00A803C9">
        <w:t xml:space="preserve">variable number of scans. Initial records were removed until the downcast began </w:t>
      </w:r>
      <w:r w:rsidR="006356EB" w:rsidRPr="00A803C9">
        <w:t>using file “</w:t>
      </w:r>
      <w:r w:rsidR="00F029AA" w:rsidRPr="00A803C9">
        <w:t>2024-084</w:t>
      </w:r>
      <w:r w:rsidR="006356EB" w:rsidRPr="00A803C9">
        <w:t xml:space="preserve">_CLIP.csv”. </w:t>
      </w:r>
      <w:r w:rsidR="00C757DC" w:rsidRPr="00A803C9">
        <w:t xml:space="preserve"> </w:t>
      </w:r>
    </w:p>
    <w:p w14:paraId="45518A4C" w14:textId="77777777" w:rsidR="00291507" w:rsidRPr="00A3105B" w:rsidRDefault="00291507" w:rsidP="00291507">
      <w:pPr>
        <w:pStyle w:val="ListParagraph"/>
        <w:rPr>
          <w:color w:val="BFBFBF" w:themeColor="background1" w:themeShade="BF"/>
        </w:rPr>
      </w:pPr>
    </w:p>
    <w:p w14:paraId="6EE78C3F" w14:textId="77777777" w:rsidR="00C757DC" w:rsidRPr="00A803C9" w:rsidRDefault="00C757DC" w:rsidP="00433421">
      <w:pPr>
        <w:pStyle w:val="ListParagraph"/>
        <w:numPr>
          <w:ilvl w:val="0"/>
          <w:numId w:val="8"/>
        </w:numPr>
        <w:rPr>
          <w:b/>
        </w:rPr>
      </w:pPr>
      <w:r w:rsidRPr="00A803C9">
        <w:t xml:space="preserve">Then REORDER was run to reorder the channels in all files. </w:t>
      </w:r>
    </w:p>
    <w:p w14:paraId="77ABFF1D" w14:textId="02FCF749" w:rsidR="006356EB" w:rsidRPr="00A803C9" w:rsidRDefault="006356EB" w:rsidP="00433421">
      <w:pPr>
        <w:pStyle w:val="ListParagraph"/>
        <w:numPr>
          <w:ilvl w:val="0"/>
          <w:numId w:val="8"/>
        </w:numPr>
      </w:pPr>
      <w:r w:rsidRPr="00A803C9">
        <w:t xml:space="preserve">Filter: </w:t>
      </w:r>
      <w:r w:rsidR="00D53F9A" w:rsidRPr="00A803C9">
        <w:t xml:space="preserve">a Gull-winged filter, size </w:t>
      </w:r>
      <w:r w:rsidR="0096721A" w:rsidRPr="00A803C9">
        <w:t>3</w:t>
      </w:r>
      <w:r w:rsidRPr="00A803C9">
        <w:t xml:space="preserve">, was applied to temperature, conductivity, and pressure. Salinity will be calculated in the next step. </w:t>
      </w:r>
    </w:p>
    <w:p w14:paraId="0ABA31A9" w14:textId="77777777" w:rsidR="00291507" w:rsidRPr="00A3105B" w:rsidRDefault="00291507" w:rsidP="00291507">
      <w:pPr>
        <w:pStyle w:val="ListParagraph"/>
        <w:rPr>
          <w:color w:val="BFBFBF" w:themeColor="background1" w:themeShade="BF"/>
        </w:rPr>
      </w:pPr>
    </w:p>
    <w:p w14:paraId="00D1EED6" w14:textId="4807EDC5" w:rsidR="006356EB" w:rsidRPr="00E73A28" w:rsidRDefault="006356EB" w:rsidP="009429E9">
      <w:pPr>
        <w:pStyle w:val="ListParagraph"/>
        <w:numPr>
          <w:ilvl w:val="0"/>
          <w:numId w:val="8"/>
        </w:numPr>
      </w:pPr>
      <w:r w:rsidRPr="00E73A28">
        <w:t>SHIFT: Based on suggested values in document “Guidelin</w:t>
      </w:r>
      <w:r w:rsidR="00213502" w:rsidRPr="00E73A28">
        <w:t>e</w:t>
      </w:r>
      <w:r w:rsidRPr="00E73A28">
        <w:t xml:space="preserve">s for processing RBR CTD profiles”, the alignment of temperature and conductivity was corrected by applying a shift of -2 scans in conductivity.  </w:t>
      </w:r>
    </w:p>
    <w:p w14:paraId="3FE3E1A3" w14:textId="77777777" w:rsidR="001D30F0" w:rsidRPr="00E73A28" w:rsidRDefault="001D30F0" w:rsidP="001D30F0">
      <w:pPr>
        <w:pStyle w:val="ListParagraph"/>
      </w:pPr>
    </w:p>
    <w:p w14:paraId="0A50268F" w14:textId="20CB9B4D" w:rsidR="001D30F0" w:rsidRPr="00E73A28" w:rsidRDefault="001D30F0" w:rsidP="009429E9">
      <w:pPr>
        <w:pStyle w:val="ListParagraph"/>
        <w:numPr>
          <w:ilvl w:val="0"/>
          <w:numId w:val="8"/>
        </w:numPr>
      </w:pPr>
      <w:r w:rsidRPr="00E73A28">
        <w:lastRenderedPageBreak/>
        <w:t xml:space="preserve">SHIFT: </w:t>
      </w:r>
      <w:r w:rsidR="00D10853" w:rsidRPr="00E73A28">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Pr="00A3105B" w:rsidRDefault="00291507" w:rsidP="00291507">
      <w:pPr>
        <w:pStyle w:val="ListParagraph"/>
        <w:rPr>
          <w:color w:val="BFBFBF" w:themeColor="background1" w:themeShade="BF"/>
        </w:rPr>
      </w:pPr>
    </w:p>
    <w:p w14:paraId="3802BB9B" w14:textId="4C63B213" w:rsidR="00213502" w:rsidRPr="00E73A28" w:rsidRDefault="00213502" w:rsidP="009429E9">
      <w:pPr>
        <w:pStyle w:val="ListParagraph"/>
        <w:numPr>
          <w:ilvl w:val="0"/>
          <w:numId w:val="8"/>
        </w:numPr>
      </w:pPr>
      <w:r w:rsidRPr="00E73A28">
        <w:t>Delete was run to remove records with a descent rate lower than 0.</w:t>
      </w:r>
      <w:r w:rsidR="00DC6867" w:rsidRPr="00E73A28">
        <w:t>2</w:t>
      </w:r>
      <w:r w:rsidRPr="00E73A28">
        <w:t xml:space="preserve">m/s over </w:t>
      </w:r>
      <w:r w:rsidR="00121392" w:rsidRPr="00E73A28">
        <w:t xml:space="preserve">8 </w:t>
      </w:r>
      <w:r w:rsidRPr="00E73A28">
        <w:t xml:space="preserve">points. This was not applied in the top </w:t>
      </w:r>
      <w:r w:rsidR="00121392" w:rsidRPr="00E73A28">
        <w:t>10</w:t>
      </w:r>
      <w:r w:rsidRPr="00E73A28">
        <w:t xml:space="preserve">m to avoid loss of surface records as the CTD began its descent.  </w:t>
      </w:r>
    </w:p>
    <w:p w14:paraId="1AB14948" w14:textId="77777777" w:rsidR="00DC6867" w:rsidRPr="00A3105B" w:rsidRDefault="00DC6867" w:rsidP="00DC6867">
      <w:pPr>
        <w:pStyle w:val="ListParagraph"/>
        <w:rPr>
          <w:color w:val="BFBFBF" w:themeColor="background1" w:themeShade="BF"/>
        </w:rPr>
      </w:pPr>
    </w:p>
    <w:p w14:paraId="249A10F1" w14:textId="35FB51D7" w:rsidR="000955A9" w:rsidRPr="008573E4" w:rsidRDefault="00BB4BA3" w:rsidP="008F5B57">
      <w:pPr>
        <w:pStyle w:val="ListParagraph"/>
        <w:numPr>
          <w:ilvl w:val="0"/>
          <w:numId w:val="8"/>
        </w:numPr>
      </w:pPr>
      <w:r w:rsidRPr="008573E4">
        <w:t>DESPIKE</w:t>
      </w:r>
      <w:r w:rsidR="00153644" w:rsidRPr="008573E4">
        <w:t xml:space="preserve"> and Bad data removal</w:t>
      </w:r>
      <w:r w:rsidR="000955A9" w:rsidRPr="008573E4">
        <w:t>:</w:t>
      </w:r>
    </w:p>
    <w:p w14:paraId="71CBFEDF" w14:textId="77777777" w:rsidR="008F5B57" w:rsidRPr="008573E4" w:rsidRDefault="008F5B57" w:rsidP="008F5B57">
      <w:pPr>
        <w:pStyle w:val="ListParagraph"/>
      </w:pPr>
    </w:p>
    <w:p w14:paraId="0455FCB3" w14:textId="585D8FF8" w:rsidR="008F5B57" w:rsidRPr="008573E4" w:rsidRDefault="008F5B57" w:rsidP="008F5B57">
      <w:pPr>
        <w:pStyle w:val="ListParagraph"/>
      </w:pPr>
      <w:r w:rsidRPr="008573E4">
        <w:t xml:space="preserve">Plots after DELETE were examined to look for any remained bad data at the bottom of casts.  </w:t>
      </w:r>
    </w:p>
    <w:p w14:paraId="5635E58D" w14:textId="77777777" w:rsidR="00153644" w:rsidRPr="008573E4" w:rsidRDefault="00153644" w:rsidP="000955A9">
      <w:pPr>
        <w:pStyle w:val="ListParagraph"/>
      </w:pPr>
    </w:p>
    <w:p w14:paraId="74D790A9" w14:textId="044C5026" w:rsidR="00C40CA5" w:rsidRDefault="00653469" w:rsidP="00C40CA5">
      <w:pPr>
        <w:pStyle w:val="ListParagraph"/>
      </w:pPr>
      <w:r w:rsidRPr="008573E4">
        <w:t>Bad data was removed from the bottom of casts</w:t>
      </w:r>
      <w:r w:rsidR="00AD7010">
        <w:t xml:space="preserve"> 3, </w:t>
      </w:r>
      <w:r w:rsidR="00771CE7">
        <w:t xml:space="preserve"> 4, </w:t>
      </w:r>
      <w:r w:rsidR="00AD7010">
        <w:t xml:space="preserve">7, </w:t>
      </w:r>
      <w:r w:rsidR="008573E4">
        <w:t xml:space="preserve">11, </w:t>
      </w:r>
      <w:r w:rsidR="00877053">
        <w:t xml:space="preserve">16, </w:t>
      </w:r>
      <w:r w:rsidR="00F64764">
        <w:t xml:space="preserve">19, </w:t>
      </w:r>
      <w:r w:rsidR="000D206B">
        <w:t>23</w:t>
      </w:r>
      <w:r w:rsidR="001C006C">
        <w:t>-</w:t>
      </w:r>
      <w:r w:rsidR="000D206B">
        <w:t xml:space="preserve"> 27,</w:t>
      </w:r>
      <w:r w:rsidR="001C006C">
        <w:t xml:space="preserve"> 30-32</w:t>
      </w:r>
      <w:r w:rsidR="00502019">
        <w:t xml:space="preserve">, </w:t>
      </w:r>
      <w:r w:rsidR="00AD7010">
        <w:t xml:space="preserve">34, </w:t>
      </w:r>
      <w:r w:rsidR="00502019">
        <w:t>35, 39, 46</w:t>
      </w:r>
      <w:r w:rsidR="00E17C9A">
        <w:t xml:space="preserve">-51, </w:t>
      </w:r>
      <w:r w:rsidR="00AF56AB">
        <w:t xml:space="preserve">68, 73, 75, </w:t>
      </w:r>
      <w:r w:rsidR="004429A9">
        <w:t xml:space="preserve">76, </w:t>
      </w:r>
      <w:r w:rsidR="00AD7010">
        <w:t xml:space="preserve">80, </w:t>
      </w:r>
      <w:r w:rsidR="004429A9">
        <w:t xml:space="preserve">89-91, </w:t>
      </w:r>
      <w:r w:rsidR="00606BE6">
        <w:t xml:space="preserve">93, 101, </w:t>
      </w:r>
      <w:r w:rsidR="007C4D73">
        <w:t xml:space="preserve">104, </w:t>
      </w:r>
      <w:r w:rsidR="00606BE6">
        <w:t>105, 106-108, 118, 11</w:t>
      </w:r>
      <w:r w:rsidR="00E770E5">
        <w:t xml:space="preserve">9, 121 and 124. </w:t>
      </w:r>
      <w:r w:rsidR="00B16AB7" w:rsidRPr="008573E4">
        <w:t>.</w:t>
      </w:r>
      <w:r w:rsidR="00600365" w:rsidRPr="008573E4">
        <w:t xml:space="preserve"> </w:t>
      </w:r>
    </w:p>
    <w:p w14:paraId="60FD2ECD" w14:textId="77777777" w:rsidR="00A63478" w:rsidRDefault="00A63478" w:rsidP="00C40CA5">
      <w:pPr>
        <w:pStyle w:val="ListParagraph"/>
      </w:pPr>
    </w:p>
    <w:p w14:paraId="55BF7214" w14:textId="153B1B72" w:rsidR="00A63478" w:rsidRPr="008573E4" w:rsidRDefault="00A63478" w:rsidP="00C40CA5">
      <w:pPr>
        <w:pStyle w:val="ListParagraph"/>
      </w:pPr>
      <w:r>
        <w:t>A spike in Salinity and Conductivity was replaced with a pad value at 36 decibar.</w:t>
      </w:r>
    </w:p>
    <w:p w14:paraId="6A6BAF82" w14:textId="77777777" w:rsidR="00224696" w:rsidRDefault="00224696" w:rsidP="000955A9">
      <w:pPr>
        <w:pStyle w:val="ListParagraph"/>
        <w:rPr>
          <w:color w:val="BFBFBF" w:themeColor="background1" w:themeShade="BF"/>
        </w:rPr>
      </w:pPr>
    </w:p>
    <w:p w14:paraId="1AD3903D" w14:textId="77777777" w:rsidR="00A63478" w:rsidRPr="00A3105B" w:rsidRDefault="00A63478" w:rsidP="000955A9">
      <w:pPr>
        <w:pStyle w:val="ListParagraph"/>
        <w:rPr>
          <w:color w:val="BFBFBF" w:themeColor="background1" w:themeShade="BF"/>
        </w:rPr>
      </w:pPr>
    </w:p>
    <w:p w14:paraId="6404C2B7" w14:textId="12BC9763" w:rsidR="001D4745" w:rsidRPr="00612984" w:rsidRDefault="001D4745" w:rsidP="000F3A52">
      <w:pPr>
        <w:pStyle w:val="ListParagraph"/>
        <w:numPr>
          <w:ilvl w:val="0"/>
          <w:numId w:val="8"/>
        </w:numPr>
      </w:pPr>
      <w:r w:rsidRPr="00612984">
        <w:t>Profile plots were examined after DELET</w:t>
      </w:r>
      <w:r w:rsidR="00A7538D" w:rsidRPr="00612984">
        <w:t>E and confirm that plots s</w:t>
      </w:r>
      <w:r w:rsidRPr="00612984">
        <w:t>how reasonable value</w:t>
      </w:r>
      <w:r w:rsidR="00D53F9A" w:rsidRPr="00612984">
        <w:t xml:space="preserve">s for </w:t>
      </w:r>
      <w:r w:rsidR="00D10853" w:rsidRPr="00612984">
        <w:t xml:space="preserve">salinity and conductivity </w:t>
      </w:r>
      <w:r w:rsidR="003728AF" w:rsidRPr="00612984">
        <w:t>and dissolved oxygen.</w:t>
      </w:r>
      <w:r w:rsidR="00612984" w:rsidRPr="00612984">
        <w:t xml:space="preserve">  Dissolved Oxygen Saturation values ranged from 4.59 % to 130.73 %. </w:t>
      </w:r>
      <w:r w:rsidR="003728AF" w:rsidRPr="00612984">
        <w:t xml:space="preserve"> </w:t>
      </w:r>
      <w:r w:rsidR="000955A9" w:rsidRPr="00612984">
        <w:t xml:space="preserve"> </w:t>
      </w:r>
    </w:p>
    <w:p w14:paraId="6974306D" w14:textId="77777777" w:rsidR="00BA37A5" w:rsidRPr="00A3105B" w:rsidRDefault="00BA37A5">
      <w:pPr>
        <w:rPr>
          <w:color w:val="BFBFBF" w:themeColor="background1" w:themeShade="BF"/>
        </w:rPr>
      </w:pPr>
    </w:p>
    <w:p w14:paraId="03E10923" w14:textId="48070DDD" w:rsidR="00D525FF" w:rsidRPr="00054C82" w:rsidRDefault="00291507" w:rsidP="00291507">
      <w:pPr>
        <w:pStyle w:val="ListParagraph"/>
        <w:numPr>
          <w:ilvl w:val="0"/>
          <w:numId w:val="2"/>
        </w:numPr>
        <w:rPr>
          <w:b/>
        </w:rPr>
      </w:pPr>
      <w:r w:rsidRPr="00054C82">
        <w:rPr>
          <w:b/>
        </w:rPr>
        <w:t>Final checks and header editing</w:t>
      </w:r>
    </w:p>
    <w:p w14:paraId="51ABC474" w14:textId="7E5BBA60" w:rsidR="00291507" w:rsidRPr="00054C82" w:rsidRDefault="00291507" w:rsidP="001A74CC">
      <w:pPr>
        <w:pStyle w:val="ListParagraph"/>
        <w:numPr>
          <w:ilvl w:val="0"/>
          <w:numId w:val="9"/>
        </w:numPr>
        <w:spacing w:after="100" w:afterAutospacing="1"/>
        <w:rPr>
          <w:b/>
        </w:rPr>
      </w:pPr>
      <w:r w:rsidRPr="00054C82">
        <w:t>REMOVE was run to remove the following channels from all casts: Date, Time:UTC</w:t>
      </w:r>
      <w:r w:rsidR="000955A9" w:rsidRPr="00054C82">
        <w:t xml:space="preserve">, Event and Record number. </w:t>
      </w:r>
    </w:p>
    <w:p w14:paraId="73F829CB" w14:textId="3764FE08" w:rsidR="00291507" w:rsidRPr="00054C82" w:rsidRDefault="00291507" w:rsidP="001A74CC">
      <w:pPr>
        <w:pStyle w:val="ListParagraph"/>
        <w:numPr>
          <w:ilvl w:val="0"/>
          <w:numId w:val="9"/>
        </w:numPr>
        <w:spacing w:after="100" w:afterAutospacing="1"/>
        <w:rPr>
          <w:b/>
        </w:rPr>
      </w:pPr>
      <w:r w:rsidRPr="00054C82">
        <w:t xml:space="preserve">BIN AVERAGE was used to metre-average data. </w:t>
      </w:r>
    </w:p>
    <w:p w14:paraId="53853B1C" w14:textId="77777777" w:rsidR="00291507" w:rsidRPr="00054C82" w:rsidRDefault="00291507" w:rsidP="001A74CC">
      <w:pPr>
        <w:pStyle w:val="ListParagraph"/>
        <w:spacing w:after="100" w:afterAutospacing="1"/>
        <w:ind w:left="1080"/>
        <w:rPr>
          <w:b/>
        </w:rPr>
      </w:pPr>
    </w:p>
    <w:p w14:paraId="7ABCE31D" w14:textId="58BCDF72" w:rsidR="00D10853" w:rsidRPr="00054C82" w:rsidRDefault="00291507" w:rsidP="001A74CC">
      <w:pPr>
        <w:pStyle w:val="ListParagraph"/>
        <w:numPr>
          <w:ilvl w:val="0"/>
          <w:numId w:val="9"/>
        </w:numPr>
        <w:spacing w:after="100" w:afterAutospacing="1"/>
        <w:rPr>
          <w:b/>
        </w:rPr>
      </w:pPr>
      <w:r w:rsidRPr="00054C82">
        <w:t xml:space="preserve">CALIBRATE was run to convert conductivity units to S/m using file </w:t>
      </w:r>
      <w:r w:rsidR="00F029AA" w:rsidRPr="00054C82">
        <w:t>2024-084</w:t>
      </w:r>
      <w:r w:rsidRPr="00054C82">
        <w:t>-recal2.ccf.</w:t>
      </w:r>
    </w:p>
    <w:p w14:paraId="0D097851" w14:textId="77777777" w:rsidR="001A74CC" w:rsidRPr="00A3105B" w:rsidRDefault="001A74CC" w:rsidP="001A74CC">
      <w:pPr>
        <w:pStyle w:val="ListParagraph"/>
        <w:spacing w:after="100" w:afterAutospacing="1"/>
        <w:ind w:left="1080"/>
        <w:rPr>
          <w:b/>
          <w:color w:val="BFBFBF" w:themeColor="background1" w:themeShade="BF"/>
        </w:rPr>
      </w:pPr>
    </w:p>
    <w:p w14:paraId="44FF7D7F" w14:textId="39397757" w:rsidR="00291507" w:rsidRPr="00054C82" w:rsidRDefault="00291507" w:rsidP="001A74CC">
      <w:pPr>
        <w:pStyle w:val="ListParagraph"/>
        <w:numPr>
          <w:ilvl w:val="0"/>
          <w:numId w:val="9"/>
        </w:numPr>
        <w:spacing w:after="100" w:afterAutospacing="1"/>
        <w:rPr>
          <w:b/>
        </w:rPr>
      </w:pPr>
      <w:r w:rsidRPr="00054C82">
        <w:t>Header Edit was used to fix channel names and format as listed below:</w:t>
      </w:r>
    </w:p>
    <w:p w14:paraId="7B08ADD5" w14:textId="7961C4C7" w:rsidR="00291507" w:rsidRPr="00054C82" w:rsidRDefault="00291507" w:rsidP="009A5494">
      <w:pPr>
        <w:pStyle w:val="ListParagraph"/>
        <w:numPr>
          <w:ilvl w:val="0"/>
          <w:numId w:val="10"/>
        </w:numPr>
        <w:spacing w:after="100" w:afterAutospacing="1"/>
      </w:pPr>
      <w:r w:rsidRPr="00054C82">
        <w:t>Salinity:CTD  ==&gt; Salinity</w:t>
      </w:r>
    </w:p>
    <w:p w14:paraId="271DB35A" w14:textId="13B4F88A" w:rsidR="005173AF" w:rsidRPr="00054C82" w:rsidRDefault="005173AF" w:rsidP="009A5494">
      <w:pPr>
        <w:pStyle w:val="ListParagraph"/>
        <w:numPr>
          <w:ilvl w:val="0"/>
          <w:numId w:val="10"/>
        </w:numPr>
        <w:spacing w:after="100" w:afterAutospacing="1"/>
      </w:pPr>
      <w:r w:rsidRPr="00054C82">
        <w:t>Oxygen:Dissolved:Saturation F11.4 ==&gt; Oxygen:Dissolved:Saturation:RBR F8.2</w:t>
      </w:r>
    </w:p>
    <w:p w14:paraId="047B1060" w14:textId="1E23B949" w:rsidR="009A5494" w:rsidRPr="00054C82" w:rsidRDefault="005173AF" w:rsidP="009A5494">
      <w:pPr>
        <w:pStyle w:val="ListParagraph"/>
        <w:numPr>
          <w:ilvl w:val="0"/>
          <w:numId w:val="10"/>
        </w:numPr>
        <w:spacing w:after="100" w:afterAutospacing="1"/>
      </w:pPr>
      <w:r w:rsidRPr="00054C82">
        <w:t>Oxygen_umol_kg F10.6 ==&gt; Oxygen:Dissolved:Rinko</w:t>
      </w:r>
      <w:r w:rsidR="009A5494" w:rsidRPr="00054C82">
        <w:t>mL/L==&gt;</w:t>
      </w:r>
      <w:r w:rsidRPr="00054C82">
        <w:t xml:space="preserve"> F6.1</w:t>
      </w:r>
    </w:p>
    <w:p w14:paraId="089BFDC8" w14:textId="3ED804D2" w:rsidR="005173AF" w:rsidRPr="00054C82" w:rsidRDefault="005173AF" w:rsidP="009A5494">
      <w:pPr>
        <w:pStyle w:val="ListParagraph"/>
        <w:numPr>
          <w:ilvl w:val="0"/>
          <w:numId w:val="10"/>
        </w:numPr>
        <w:spacing w:after="100" w:afterAutospacing="1"/>
      </w:pPr>
      <w:r w:rsidRPr="00054C82">
        <w:t>Oxygen_mL_L F10.6  ==&gt; Oxygen:Dissolved:Rinko F7.2</w:t>
      </w:r>
    </w:p>
    <w:p w14:paraId="08E6C27B" w14:textId="77777777" w:rsidR="00E73A28" w:rsidRPr="00BA5D77" w:rsidRDefault="00E73A28" w:rsidP="00E73A28">
      <w:pPr>
        <w:pStyle w:val="ListParagraph"/>
        <w:spacing w:after="100" w:afterAutospacing="1"/>
        <w:ind w:left="1800"/>
      </w:pPr>
    </w:p>
    <w:p w14:paraId="6A48E6DE" w14:textId="77777777" w:rsidR="00121392" w:rsidRPr="00BA5D77" w:rsidRDefault="00121392" w:rsidP="00121392">
      <w:pPr>
        <w:pStyle w:val="ListParagraph"/>
        <w:numPr>
          <w:ilvl w:val="0"/>
          <w:numId w:val="9"/>
        </w:numPr>
        <w:spacing w:after="0"/>
        <w:rPr>
          <w:b/>
        </w:rPr>
      </w:pPr>
      <w:r w:rsidRPr="00BA5D77">
        <w:t xml:space="preserve">CLEAN was run to reset the Maximum and Minimum values in the Header. </w:t>
      </w:r>
    </w:p>
    <w:p w14:paraId="06145481" w14:textId="77777777" w:rsidR="00721A93" w:rsidRPr="00BA5D77" w:rsidRDefault="00721A93" w:rsidP="00121392">
      <w:pPr>
        <w:spacing w:after="0"/>
        <w:rPr>
          <w:b/>
        </w:rPr>
      </w:pPr>
    </w:p>
    <w:p w14:paraId="4233CCAB" w14:textId="3E832A82" w:rsidR="00721A93" w:rsidRPr="00BA5D77" w:rsidRDefault="00291507" w:rsidP="00121392">
      <w:pPr>
        <w:pStyle w:val="ListParagraph"/>
        <w:numPr>
          <w:ilvl w:val="0"/>
          <w:numId w:val="11"/>
        </w:numPr>
        <w:spacing w:after="100" w:afterAutospacing="1"/>
      </w:pPr>
      <w:r w:rsidRPr="00BA5D77">
        <w:t xml:space="preserve">Header </w:t>
      </w:r>
      <w:r w:rsidR="00F34058">
        <w:t xml:space="preserve">and Standards </w:t>
      </w:r>
      <w:r w:rsidRPr="00BA5D77">
        <w:t>Check</w:t>
      </w:r>
      <w:r w:rsidR="00F34058">
        <w:t>s</w:t>
      </w:r>
      <w:r w:rsidRPr="00BA5D77">
        <w:t xml:space="preserve"> w</w:t>
      </w:r>
      <w:r w:rsidR="00F34058">
        <w:t>ere</w:t>
      </w:r>
      <w:r w:rsidRPr="00BA5D77">
        <w:t xml:space="preserve"> run and no problems were found. </w:t>
      </w:r>
    </w:p>
    <w:p w14:paraId="185DA794" w14:textId="6ACB0D4A" w:rsidR="00721A93" w:rsidRPr="00860486" w:rsidRDefault="00860486" w:rsidP="007B675D">
      <w:pPr>
        <w:spacing w:after="100" w:afterAutospacing="1"/>
        <w:rPr>
          <w:color w:val="BFBFBF" w:themeColor="background1" w:themeShade="BF"/>
        </w:rPr>
      </w:pPr>
      <w:r>
        <w:rPr>
          <w:noProof/>
          <w:color w:val="BFBFBF" w:themeColor="background1" w:themeShade="BF"/>
        </w:rPr>
        <w:lastRenderedPageBreak/>
        <w:drawing>
          <wp:inline distT="0" distB="0" distL="0" distR="0" wp14:anchorId="4B33A506" wp14:editId="12413641">
            <wp:extent cx="5943600" cy="4457700"/>
            <wp:effectExtent l="0" t="0" r="0" b="0"/>
            <wp:docPr id="49351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02A499F" w14:textId="7390AB13" w:rsidR="002351DE" w:rsidRPr="00A3105B" w:rsidRDefault="002351DE" w:rsidP="00721A93">
      <w:pPr>
        <w:pStyle w:val="ListParagraph"/>
        <w:ind w:left="1080"/>
        <w:rPr>
          <w:color w:val="BFBFBF" w:themeColor="background1" w:themeShade="BF"/>
        </w:rPr>
      </w:pPr>
    </w:p>
    <w:p w14:paraId="413C1735" w14:textId="3953190E" w:rsidR="00BA37A5" w:rsidRPr="00860486" w:rsidRDefault="00BA37A5">
      <w:r w:rsidRPr="00860486">
        <w:t>Figure 1 – location of casts.</w:t>
      </w:r>
    </w:p>
    <w:p w14:paraId="303E4548" w14:textId="14EB542E" w:rsidR="00BA37A5" w:rsidRPr="00A3105B" w:rsidRDefault="00291507">
      <w:pPr>
        <w:rPr>
          <w:color w:val="BFBFBF" w:themeColor="background1" w:themeShade="BF"/>
        </w:rPr>
      </w:pPr>
      <w:r w:rsidRPr="00A3105B">
        <w:rPr>
          <w:color w:val="BFBFBF" w:themeColor="background1" w:themeShade="BF"/>
        </w:rPr>
        <w:t xml:space="preserve">       </w:t>
      </w:r>
      <w:r w:rsidR="00860486">
        <w:rPr>
          <w:noProof/>
          <w:color w:val="BFBFBF" w:themeColor="background1" w:themeShade="BF"/>
          <w:lang w:val="en-US"/>
        </w:rPr>
        <w:drawing>
          <wp:inline distT="0" distB="0" distL="0" distR="0" wp14:anchorId="3017EBB1" wp14:editId="211099DC">
            <wp:extent cx="5943600" cy="2543175"/>
            <wp:effectExtent l="0" t="0" r="0" b="9525"/>
            <wp:docPr id="992469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B4934BE" w14:textId="15A321F0" w:rsidR="00BA37A5" w:rsidRPr="00860486" w:rsidRDefault="00BA37A5">
      <w:r w:rsidRPr="00860486">
        <w:lastRenderedPageBreak/>
        <w:t>Figure 2 – zero-order holds</w:t>
      </w:r>
    </w:p>
    <w:p w14:paraId="7A9AA92B" w14:textId="13EB001D" w:rsidR="00DD414C" w:rsidRPr="00A3105B" w:rsidRDefault="00DD414C">
      <w:pPr>
        <w:rPr>
          <w:color w:val="BFBFBF" w:themeColor="background1" w:themeShade="BF"/>
        </w:rPr>
      </w:pPr>
      <w:r w:rsidRPr="00A3105B">
        <w:rPr>
          <w:color w:val="BFBFBF" w:themeColor="background1" w:themeShade="BF"/>
        </w:rPr>
        <w:t xml:space="preserve">        </w:t>
      </w:r>
      <w:r w:rsidR="00860486">
        <w:rPr>
          <w:noProof/>
          <w:color w:val="BFBFBF" w:themeColor="background1" w:themeShade="BF"/>
          <w:lang w:val="en-US"/>
        </w:rPr>
        <w:drawing>
          <wp:inline distT="0" distB="0" distL="0" distR="0" wp14:anchorId="533A7ABC" wp14:editId="6CC9C72D">
            <wp:extent cx="5943600" cy="2543175"/>
            <wp:effectExtent l="0" t="0" r="0" b="9525"/>
            <wp:docPr id="1439364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1514E32D" w14:textId="55763675" w:rsidR="00DD414C" w:rsidRPr="00860486" w:rsidRDefault="00DD414C">
      <w:r w:rsidRPr="00860486">
        <w:t>F</w:t>
      </w:r>
      <w:r w:rsidR="00BA37A5" w:rsidRPr="00860486">
        <w:t>igu</w:t>
      </w:r>
      <w:r w:rsidR="001A74CC" w:rsidRPr="00860486">
        <w:t>re 3 – zero order holds removed</w:t>
      </w:r>
    </w:p>
    <w:sectPr w:rsidR="00DD414C" w:rsidRPr="008604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BF30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B729C"/>
    <w:multiLevelType w:val="hybridMultilevel"/>
    <w:tmpl w:val="5CDC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76326BD"/>
    <w:multiLevelType w:val="hybridMultilevel"/>
    <w:tmpl w:val="D4EAC0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9815515">
    <w:abstractNumId w:val="1"/>
  </w:num>
  <w:num w:numId="2" w16cid:durableId="969362059">
    <w:abstractNumId w:val="2"/>
  </w:num>
  <w:num w:numId="3" w16cid:durableId="257905272">
    <w:abstractNumId w:val="3"/>
  </w:num>
  <w:num w:numId="4" w16cid:durableId="1184241888">
    <w:abstractNumId w:val="13"/>
  </w:num>
  <w:num w:numId="5" w16cid:durableId="1968120782">
    <w:abstractNumId w:val="8"/>
  </w:num>
  <w:num w:numId="6" w16cid:durableId="350568828">
    <w:abstractNumId w:val="0"/>
  </w:num>
  <w:num w:numId="7" w16cid:durableId="327289265">
    <w:abstractNumId w:val="9"/>
  </w:num>
  <w:num w:numId="8" w16cid:durableId="1328485052">
    <w:abstractNumId w:val="4"/>
  </w:num>
  <w:num w:numId="9" w16cid:durableId="1746143670">
    <w:abstractNumId w:val="5"/>
  </w:num>
  <w:num w:numId="10" w16cid:durableId="827406594">
    <w:abstractNumId w:val="10"/>
  </w:num>
  <w:num w:numId="11" w16cid:durableId="2055349586">
    <w:abstractNumId w:val="14"/>
  </w:num>
  <w:num w:numId="12" w16cid:durableId="810051511">
    <w:abstractNumId w:val="12"/>
  </w:num>
  <w:num w:numId="13" w16cid:durableId="308563154">
    <w:abstractNumId w:val="7"/>
  </w:num>
  <w:num w:numId="14" w16cid:durableId="1606958305">
    <w:abstractNumId w:val="6"/>
  </w:num>
  <w:num w:numId="15" w16cid:durableId="991257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48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14C1D"/>
    <w:rsid w:val="000151AE"/>
    <w:rsid w:val="00054C82"/>
    <w:rsid w:val="00062FE3"/>
    <w:rsid w:val="000647EE"/>
    <w:rsid w:val="000758AA"/>
    <w:rsid w:val="00081B65"/>
    <w:rsid w:val="000955A9"/>
    <w:rsid w:val="000A4B6F"/>
    <w:rsid w:val="000C1DB7"/>
    <w:rsid w:val="000C6AEA"/>
    <w:rsid w:val="000D161B"/>
    <w:rsid w:val="000D206B"/>
    <w:rsid w:val="000E215E"/>
    <w:rsid w:val="00103772"/>
    <w:rsid w:val="00116242"/>
    <w:rsid w:val="00121066"/>
    <w:rsid w:val="00121392"/>
    <w:rsid w:val="00125FD1"/>
    <w:rsid w:val="00131E8E"/>
    <w:rsid w:val="00152A29"/>
    <w:rsid w:val="00153644"/>
    <w:rsid w:val="00167A35"/>
    <w:rsid w:val="00172D46"/>
    <w:rsid w:val="00187565"/>
    <w:rsid w:val="001A74CC"/>
    <w:rsid w:val="001B4B49"/>
    <w:rsid w:val="001C006C"/>
    <w:rsid w:val="001C00B9"/>
    <w:rsid w:val="001C516F"/>
    <w:rsid w:val="001D30F0"/>
    <w:rsid w:val="001D4745"/>
    <w:rsid w:val="001F22D0"/>
    <w:rsid w:val="001F42ED"/>
    <w:rsid w:val="001F6AF9"/>
    <w:rsid w:val="002021DD"/>
    <w:rsid w:val="00213502"/>
    <w:rsid w:val="0021795E"/>
    <w:rsid w:val="00224696"/>
    <w:rsid w:val="0022537A"/>
    <w:rsid w:val="00231AE5"/>
    <w:rsid w:val="00233D6E"/>
    <w:rsid w:val="0023454F"/>
    <w:rsid w:val="002351DE"/>
    <w:rsid w:val="00242B8C"/>
    <w:rsid w:val="00242DBC"/>
    <w:rsid w:val="002451FD"/>
    <w:rsid w:val="002457C2"/>
    <w:rsid w:val="002545E2"/>
    <w:rsid w:val="00291507"/>
    <w:rsid w:val="002A2F47"/>
    <w:rsid w:val="002D025B"/>
    <w:rsid w:val="002F108C"/>
    <w:rsid w:val="00307BE6"/>
    <w:rsid w:val="003136F4"/>
    <w:rsid w:val="003155FF"/>
    <w:rsid w:val="003246CC"/>
    <w:rsid w:val="00325AC8"/>
    <w:rsid w:val="00332430"/>
    <w:rsid w:val="003347B0"/>
    <w:rsid w:val="00336634"/>
    <w:rsid w:val="00350749"/>
    <w:rsid w:val="003647DD"/>
    <w:rsid w:val="003728AF"/>
    <w:rsid w:val="00376623"/>
    <w:rsid w:val="00383F7F"/>
    <w:rsid w:val="00396E1D"/>
    <w:rsid w:val="003A18CE"/>
    <w:rsid w:val="00406789"/>
    <w:rsid w:val="00417A5E"/>
    <w:rsid w:val="004244AB"/>
    <w:rsid w:val="00433421"/>
    <w:rsid w:val="004429A9"/>
    <w:rsid w:val="00443593"/>
    <w:rsid w:val="00460B51"/>
    <w:rsid w:val="00466AAC"/>
    <w:rsid w:val="00482575"/>
    <w:rsid w:val="004826A8"/>
    <w:rsid w:val="004A3104"/>
    <w:rsid w:val="004B4BB2"/>
    <w:rsid w:val="004B70D5"/>
    <w:rsid w:val="004C0CE8"/>
    <w:rsid w:val="004C2441"/>
    <w:rsid w:val="004F79B8"/>
    <w:rsid w:val="00502019"/>
    <w:rsid w:val="00504185"/>
    <w:rsid w:val="005173AF"/>
    <w:rsid w:val="0052417A"/>
    <w:rsid w:val="0053400D"/>
    <w:rsid w:val="00536AE9"/>
    <w:rsid w:val="00545CE2"/>
    <w:rsid w:val="0056189C"/>
    <w:rsid w:val="005A1583"/>
    <w:rsid w:val="005B7E8B"/>
    <w:rsid w:val="005C34E6"/>
    <w:rsid w:val="005C75BA"/>
    <w:rsid w:val="005D2990"/>
    <w:rsid w:val="005E51DE"/>
    <w:rsid w:val="005F1D3A"/>
    <w:rsid w:val="005F1EC5"/>
    <w:rsid w:val="005F3740"/>
    <w:rsid w:val="005F5C09"/>
    <w:rsid w:val="00600365"/>
    <w:rsid w:val="00603748"/>
    <w:rsid w:val="0060513A"/>
    <w:rsid w:val="00606AE6"/>
    <w:rsid w:val="00606BE6"/>
    <w:rsid w:val="006074D9"/>
    <w:rsid w:val="00612984"/>
    <w:rsid w:val="00624AC6"/>
    <w:rsid w:val="006356EB"/>
    <w:rsid w:val="00653469"/>
    <w:rsid w:val="006572CA"/>
    <w:rsid w:val="00686F4E"/>
    <w:rsid w:val="006A0D6F"/>
    <w:rsid w:val="006B0B7F"/>
    <w:rsid w:val="006B1017"/>
    <w:rsid w:val="006B20D4"/>
    <w:rsid w:val="006D1310"/>
    <w:rsid w:val="006D1A17"/>
    <w:rsid w:val="006D240B"/>
    <w:rsid w:val="006E63D0"/>
    <w:rsid w:val="006F5F90"/>
    <w:rsid w:val="007029D6"/>
    <w:rsid w:val="00713011"/>
    <w:rsid w:val="00714094"/>
    <w:rsid w:val="0071445A"/>
    <w:rsid w:val="00721A93"/>
    <w:rsid w:val="00731466"/>
    <w:rsid w:val="007531C5"/>
    <w:rsid w:val="00756EE9"/>
    <w:rsid w:val="00771CE7"/>
    <w:rsid w:val="007852C0"/>
    <w:rsid w:val="007922A3"/>
    <w:rsid w:val="007A7778"/>
    <w:rsid w:val="007B4F05"/>
    <w:rsid w:val="007B675D"/>
    <w:rsid w:val="007B6E80"/>
    <w:rsid w:val="007C4D73"/>
    <w:rsid w:val="007D01B8"/>
    <w:rsid w:val="007D14B4"/>
    <w:rsid w:val="007D4980"/>
    <w:rsid w:val="007E3FED"/>
    <w:rsid w:val="007F1AD9"/>
    <w:rsid w:val="007F280E"/>
    <w:rsid w:val="007F4F1A"/>
    <w:rsid w:val="008018ED"/>
    <w:rsid w:val="00824C2C"/>
    <w:rsid w:val="008267BC"/>
    <w:rsid w:val="00831E06"/>
    <w:rsid w:val="00837CE1"/>
    <w:rsid w:val="00842B52"/>
    <w:rsid w:val="0084450B"/>
    <w:rsid w:val="00851865"/>
    <w:rsid w:val="008573E4"/>
    <w:rsid w:val="00860486"/>
    <w:rsid w:val="008635F3"/>
    <w:rsid w:val="0086608B"/>
    <w:rsid w:val="008715C2"/>
    <w:rsid w:val="00877053"/>
    <w:rsid w:val="00890510"/>
    <w:rsid w:val="00892DE7"/>
    <w:rsid w:val="008B5B2F"/>
    <w:rsid w:val="008B7AA2"/>
    <w:rsid w:val="008C1DA9"/>
    <w:rsid w:val="008C5A09"/>
    <w:rsid w:val="008D70A7"/>
    <w:rsid w:val="008E243F"/>
    <w:rsid w:val="008F5B57"/>
    <w:rsid w:val="00925DEB"/>
    <w:rsid w:val="009429E9"/>
    <w:rsid w:val="00945399"/>
    <w:rsid w:val="00954840"/>
    <w:rsid w:val="00960944"/>
    <w:rsid w:val="00963C38"/>
    <w:rsid w:val="00963EE5"/>
    <w:rsid w:val="0096721A"/>
    <w:rsid w:val="00986B41"/>
    <w:rsid w:val="00986F08"/>
    <w:rsid w:val="00997CB0"/>
    <w:rsid w:val="009A20C0"/>
    <w:rsid w:val="009A5494"/>
    <w:rsid w:val="009C2060"/>
    <w:rsid w:val="009D4100"/>
    <w:rsid w:val="009D73F3"/>
    <w:rsid w:val="009F13D5"/>
    <w:rsid w:val="009F37A1"/>
    <w:rsid w:val="009F7E3A"/>
    <w:rsid w:val="00A01134"/>
    <w:rsid w:val="00A119B1"/>
    <w:rsid w:val="00A13C66"/>
    <w:rsid w:val="00A30237"/>
    <w:rsid w:val="00A3105B"/>
    <w:rsid w:val="00A34208"/>
    <w:rsid w:val="00A3454E"/>
    <w:rsid w:val="00A63478"/>
    <w:rsid w:val="00A64728"/>
    <w:rsid w:val="00A74F63"/>
    <w:rsid w:val="00A7538D"/>
    <w:rsid w:val="00A803C9"/>
    <w:rsid w:val="00A95829"/>
    <w:rsid w:val="00AD1455"/>
    <w:rsid w:val="00AD7010"/>
    <w:rsid w:val="00AD75AE"/>
    <w:rsid w:val="00AE4464"/>
    <w:rsid w:val="00AF56AB"/>
    <w:rsid w:val="00B053A7"/>
    <w:rsid w:val="00B0552A"/>
    <w:rsid w:val="00B06CC8"/>
    <w:rsid w:val="00B16AB7"/>
    <w:rsid w:val="00B2742D"/>
    <w:rsid w:val="00B274DA"/>
    <w:rsid w:val="00B36E82"/>
    <w:rsid w:val="00B6747B"/>
    <w:rsid w:val="00B721CE"/>
    <w:rsid w:val="00B81866"/>
    <w:rsid w:val="00B85B66"/>
    <w:rsid w:val="00BA37A5"/>
    <w:rsid w:val="00BA5D77"/>
    <w:rsid w:val="00BB4BA3"/>
    <w:rsid w:val="00BB7509"/>
    <w:rsid w:val="00BC6516"/>
    <w:rsid w:val="00BC6697"/>
    <w:rsid w:val="00BD663D"/>
    <w:rsid w:val="00BD7FA7"/>
    <w:rsid w:val="00BE260D"/>
    <w:rsid w:val="00C01F61"/>
    <w:rsid w:val="00C40CA5"/>
    <w:rsid w:val="00C4250D"/>
    <w:rsid w:val="00C5701E"/>
    <w:rsid w:val="00C66FDA"/>
    <w:rsid w:val="00C7292A"/>
    <w:rsid w:val="00C757DC"/>
    <w:rsid w:val="00C77EEE"/>
    <w:rsid w:val="00C9045C"/>
    <w:rsid w:val="00C919EB"/>
    <w:rsid w:val="00C91EF5"/>
    <w:rsid w:val="00C9438C"/>
    <w:rsid w:val="00C96CA8"/>
    <w:rsid w:val="00CC24EB"/>
    <w:rsid w:val="00CF1378"/>
    <w:rsid w:val="00D078DF"/>
    <w:rsid w:val="00D10853"/>
    <w:rsid w:val="00D31055"/>
    <w:rsid w:val="00D3718C"/>
    <w:rsid w:val="00D525FF"/>
    <w:rsid w:val="00D53F9A"/>
    <w:rsid w:val="00D77C29"/>
    <w:rsid w:val="00D83870"/>
    <w:rsid w:val="00D85534"/>
    <w:rsid w:val="00D96406"/>
    <w:rsid w:val="00DB2A6A"/>
    <w:rsid w:val="00DB474D"/>
    <w:rsid w:val="00DC6867"/>
    <w:rsid w:val="00DD12A9"/>
    <w:rsid w:val="00DD3D71"/>
    <w:rsid w:val="00DD414C"/>
    <w:rsid w:val="00DD69DA"/>
    <w:rsid w:val="00DF3F7A"/>
    <w:rsid w:val="00E02B60"/>
    <w:rsid w:val="00E14353"/>
    <w:rsid w:val="00E17C9A"/>
    <w:rsid w:val="00E26566"/>
    <w:rsid w:val="00E353E1"/>
    <w:rsid w:val="00E50243"/>
    <w:rsid w:val="00E52D95"/>
    <w:rsid w:val="00E54E72"/>
    <w:rsid w:val="00E67079"/>
    <w:rsid w:val="00E73A28"/>
    <w:rsid w:val="00E73EC9"/>
    <w:rsid w:val="00E770E5"/>
    <w:rsid w:val="00EA3766"/>
    <w:rsid w:val="00EA4F7E"/>
    <w:rsid w:val="00EB1057"/>
    <w:rsid w:val="00EC15EF"/>
    <w:rsid w:val="00EC42D1"/>
    <w:rsid w:val="00ED750E"/>
    <w:rsid w:val="00EE07BA"/>
    <w:rsid w:val="00F029AA"/>
    <w:rsid w:val="00F20212"/>
    <w:rsid w:val="00F2369D"/>
    <w:rsid w:val="00F25D7D"/>
    <w:rsid w:val="00F34058"/>
    <w:rsid w:val="00F4137C"/>
    <w:rsid w:val="00F466D0"/>
    <w:rsid w:val="00F52358"/>
    <w:rsid w:val="00F64764"/>
    <w:rsid w:val="00F672F6"/>
    <w:rsid w:val="00F677C6"/>
    <w:rsid w:val="00F70262"/>
    <w:rsid w:val="00F728C2"/>
    <w:rsid w:val="00FA4E14"/>
    <w:rsid w:val="00FB1F9E"/>
    <w:rsid w:val="00FB49EB"/>
    <w:rsid w:val="00FC316F"/>
    <w:rsid w:val="00FC5D4F"/>
    <w:rsid w:val="00FE5DF7"/>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229">
      <w:bodyDiv w:val="1"/>
      <w:marLeft w:val="0"/>
      <w:marRight w:val="0"/>
      <w:marTop w:val="0"/>
      <w:marBottom w:val="0"/>
      <w:divBdr>
        <w:top w:val="none" w:sz="0" w:space="0" w:color="auto"/>
        <w:left w:val="none" w:sz="0" w:space="0" w:color="auto"/>
        <w:bottom w:val="none" w:sz="0" w:space="0" w:color="auto"/>
        <w:right w:val="none" w:sz="0" w:space="0" w:color="auto"/>
      </w:divBdr>
    </w:div>
    <w:div w:id="202788429">
      <w:bodyDiv w:val="1"/>
      <w:marLeft w:val="0"/>
      <w:marRight w:val="0"/>
      <w:marTop w:val="0"/>
      <w:marBottom w:val="0"/>
      <w:divBdr>
        <w:top w:val="none" w:sz="0" w:space="0" w:color="auto"/>
        <w:left w:val="none" w:sz="0" w:space="0" w:color="auto"/>
        <w:bottom w:val="none" w:sz="0" w:space="0" w:color="auto"/>
        <w:right w:val="none" w:sz="0" w:space="0" w:color="auto"/>
      </w:divBdr>
    </w:div>
    <w:div w:id="322396470">
      <w:bodyDiv w:val="1"/>
      <w:marLeft w:val="0"/>
      <w:marRight w:val="0"/>
      <w:marTop w:val="0"/>
      <w:marBottom w:val="0"/>
      <w:divBdr>
        <w:top w:val="none" w:sz="0" w:space="0" w:color="auto"/>
        <w:left w:val="none" w:sz="0" w:space="0" w:color="auto"/>
        <w:bottom w:val="none" w:sz="0" w:space="0" w:color="auto"/>
        <w:right w:val="none" w:sz="0" w:space="0" w:color="auto"/>
      </w:divBdr>
    </w:div>
    <w:div w:id="331184601">
      <w:bodyDiv w:val="1"/>
      <w:marLeft w:val="0"/>
      <w:marRight w:val="0"/>
      <w:marTop w:val="0"/>
      <w:marBottom w:val="0"/>
      <w:divBdr>
        <w:top w:val="none" w:sz="0" w:space="0" w:color="auto"/>
        <w:left w:val="none" w:sz="0" w:space="0" w:color="auto"/>
        <w:bottom w:val="none" w:sz="0" w:space="0" w:color="auto"/>
        <w:right w:val="none" w:sz="0" w:space="0" w:color="auto"/>
      </w:divBdr>
    </w:div>
    <w:div w:id="573778445">
      <w:bodyDiv w:val="1"/>
      <w:marLeft w:val="0"/>
      <w:marRight w:val="0"/>
      <w:marTop w:val="0"/>
      <w:marBottom w:val="0"/>
      <w:divBdr>
        <w:top w:val="none" w:sz="0" w:space="0" w:color="auto"/>
        <w:left w:val="none" w:sz="0" w:space="0" w:color="auto"/>
        <w:bottom w:val="none" w:sz="0" w:space="0" w:color="auto"/>
        <w:right w:val="none" w:sz="0" w:space="0" w:color="auto"/>
      </w:divBdr>
    </w:div>
    <w:div w:id="575018901">
      <w:bodyDiv w:val="1"/>
      <w:marLeft w:val="0"/>
      <w:marRight w:val="0"/>
      <w:marTop w:val="0"/>
      <w:marBottom w:val="0"/>
      <w:divBdr>
        <w:top w:val="none" w:sz="0" w:space="0" w:color="auto"/>
        <w:left w:val="none" w:sz="0" w:space="0" w:color="auto"/>
        <w:bottom w:val="none" w:sz="0" w:space="0" w:color="auto"/>
        <w:right w:val="none" w:sz="0" w:space="0" w:color="auto"/>
      </w:divBdr>
    </w:div>
    <w:div w:id="627206955">
      <w:bodyDiv w:val="1"/>
      <w:marLeft w:val="0"/>
      <w:marRight w:val="0"/>
      <w:marTop w:val="0"/>
      <w:marBottom w:val="0"/>
      <w:divBdr>
        <w:top w:val="none" w:sz="0" w:space="0" w:color="auto"/>
        <w:left w:val="none" w:sz="0" w:space="0" w:color="auto"/>
        <w:bottom w:val="none" w:sz="0" w:space="0" w:color="auto"/>
        <w:right w:val="none" w:sz="0" w:space="0" w:color="auto"/>
      </w:divBdr>
    </w:div>
    <w:div w:id="766996574">
      <w:bodyDiv w:val="1"/>
      <w:marLeft w:val="0"/>
      <w:marRight w:val="0"/>
      <w:marTop w:val="0"/>
      <w:marBottom w:val="0"/>
      <w:divBdr>
        <w:top w:val="none" w:sz="0" w:space="0" w:color="auto"/>
        <w:left w:val="none" w:sz="0" w:space="0" w:color="auto"/>
        <w:bottom w:val="none" w:sz="0" w:space="0" w:color="auto"/>
        <w:right w:val="none" w:sz="0" w:space="0" w:color="auto"/>
      </w:divBdr>
    </w:div>
    <w:div w:id="850948306">
      <w:bodyDiv w:val="1"/>
      <w:marLeft w:val="0"/>
      <w:marRight w:val="0"/>
      <w:marTop w:val="0"/>
      <w:marBottom w:val="0"/>
      <w:divBdr>
        <w:top w:val="none" w:sz="0" w:space="0" w:color="auto"/>
        <w:left w:val="none" w:sz="0" w:space="0" w:color="auto"/>
        <w:bottom w:val="none" w:sz="0" w:space="0" w:color="auto"/>
        <w:right w:val="none" w:sz="0" w:space="0" w:color="auto"/>
      </w:divBdr>
    </w:div>
    <w:div w:id="953752512">
      <w:bodyDiv w:val="1"/>
      <w:marLeft w:val="0"/>
      <w:marRight w:val="0"/>
      <w:marTop w:val="0"/>
      <w:marBottom w:val="0"/>
      <w:divBdr>
        <w:top w:val="none" w:sz="0" w:space="0" w:color="auto"/>
        <w:left w:val="none" w:sz="0" w:space="0" w:color="auto"/>
        <w:bottom w:val="none" w:sz="0" w:space="0" w:color="auto"/>
        <w:right w:val="none" w:sz="0" w:space="0" w:color="auto"/>
      </w:divBdr>
    </w:div>
    <w:div w:id="982394407">
      <w:bodyDiv w:val="1"/>
      <w:marLeft w:val="0"/>
      <w:marRight w:val="0"/>
      <w:marTop w:val="0"/>
      <w:marBottom w:val="0"/>
      <w:divBdr>
        <w:top w:val="none" w:sz="0" w:space="0" w:color="auto"/>
        <w:left w:val="none" w:sz="0" w:space="0" w:color="auto"/>
        <w:bottom w:val="none" w:sz="0" w:space="0" w:color="auto"/>
        <w:right w:val="none" w:sz="0" w:space="0" w:color="auto"/>
      </w:divBdr>
    </w:div>
    <w:div w:id="989821128">
      <w:bodyDiv w:val="1"/>
      <w:marLeft w:val="0"/>
      <w:marRight w:val="0"/>
      <w:marTop w:val="0"/>
      <w:marBottom w:val="0"/>
      <w:divBdr>
        <w:top w:val="none" w:sz="0" w:space="0" w:color="auto"/>
        <w:left w:val="none" w:sz="0" w:space="0" w:color="auto"/>
        <w:bottom w:val="none" w:sz="0" w:space="0" w:color="auto"/>
        <w:right w:val="none" w:sz="0" w:space="0" w:color="auto"/>
      </w:divBdr>
    </w:div>
    <w:div w:id="1003387882">
      <w:bodyDiv w:val="1"/>
      <w:marLeft w:val="0"/>
      <w:marRight w:val="0"/>
      <w:marTop w:val="0"/>
      <w:marBottom w:val="0"/>
      <w:divBdr>
        <w:top w:val="none" w:sz="0" w:space="0" w:color="auto"/>
        <w:left w:val="none" w:sz="0" w:space="0" w:color="auto"/>
        <w:bottom w:val="none" w:sz="0" w:space="0" w:color="auto"/>
        <w:right w:val="none" w:sz="0" w:space="0" w:color="auto"/>
      </w:divBdr>
    </w:div>
    <w:div w:id="1404254544">
      <w:bodyDiv w:val="1"/>
      <w:marLeft w:val="0"/>
      <w:marRight w:val="0"/>
      <w:marTop w:val="0"/>
      <w:marBottom w:val="0"/>
      <w:divBdr>
        <w:top w:val="none" w:sz="0" w:space="0" w:color="auto"/>
        <w:left w:val="none" w:sz="0" w:space="0" w:color="auto"/>
        <w:bottom w:val="none" w:sz="0" w:space="0" w:color="auto"/>
        <w:right w:val="none" w:sz="0" w:space="0" w:color="auto"/>
      </w:divBdr>
    </w:div>
    <w:div w:id="1505783543">
      <w:bodyDiv w:val="1"/>
      <w:marLeft w:val="0"/>
      <w:marRight w:val="0"/>
      <w:marTop w:val="0"/>
      <w:marBottom w:val="0"/>
      <w:divBdr>
        <w:top w:val="none" w:sz="0" w:space="0" w:color="auto"/>
        <w:left w:val="none" w:sz="0" w:space="0" w:color="auto"/>
        <w:bottom w:val="none" w:sz="0" w:space="0" w:color="auto"/>
        <w:right w:val="none" w:sz="0" w:space="0" w:color="auto"/>
      </w:divBdr>
    </w:div>
    <w:div w:id="1797991201">
      <w:bodyDiv w:val="1"/>
      <w:marLeft w:val="0"/>
      <w:marRight w:val="0"/>
      <w:marTop w:val="0"/>
      <w:marBottom w:val="0"/>
      <w:divBdr>
        <w:top w:val="none" w:sz="0" w:space="0" w:color="auto"/>
        <w:left w:val="none" w:sz="0" w:space="0" w:color="auto"/>
        <w:bottom w:val="none" w:sz="0" w:space="0" w:color="auto"/>
        <w:right w:val="none" w:sz="0" w:space="0" w:color="auto"/>
      </w:divBdr>
    </w:div>
    <w:div w:id="1890337418">
      <w:bodyDiv w:val="1"/>
      <w:marLeft w:val="0"/>
      <w:marRight w:val="0"/>
      <w:marTop w:val="0"/>
      <w:marBottom w:val="0"/>
      <w:divBdr>
        <w:top w:val="none" w:sz="0" w:space="0" w:color="auto"/>
        <w:left w:val="none" w:sz="0" w:space="0" w:color="auto"/>
        <w:bottom w:val="none" w:sz="0" w:space="0" w:color="auto"/>
        <w:right w:val="none" w:sz="0" w:space="0" w:color="auto"/>
      </w:divBdr>
    </w:div>
    <w:div w:id="1909270392">
      <w:bodyDiv w:val="1"/>
      <w:marLeft w:val="0"/>
      <w:marRight w:val="0"/>
      <w:marTop w:val="0"/>
      <w:marBottom w:val="0"/>
      <w:divBdr>
        <w:top w:val="none" w:sz="0" w:space="0" w:color="auto"/>
        <w:left w:val="none" w:sz="0" w:space="0" w:color="auto"/>
        <w:bottom w:val="none" w:sz="0" w:space="0" w:color="auto"/>
        <w:right w:val="none" w:sz="0" w:space="0" w:color="auto"/>
      </w:divBdr>
    </w:div>
    <w:div w:id="20238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09A9-A0C5-4EF4-B2EB-14676F7E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11203</TotalTime>
  <Pages>7</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43</cp:revision>
  <dcterms:created xsi:type="dcterms:W3CDTF">2025-02-10T23:04:00Z</dcterms:created>
  <dcterms:modified xsi:type="dcterms:W3CDTF">2025-04-09T21:01:00Z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