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38E20" w14:textId="77777777" w:rsidR="006053B3" w:rsidRPr="00E44B92" w:rsidRDefault="006053B3">
      <w:pPr>
        <w:pStyle w:val="Heading2"/>
        <w:rPr>
          <w:rFonts w:ascii="Calibri" w:hAnsi="Calibri" w:cs="Calibri"/>
          <w:lang w:val="en-CA"/>
        </w:rPr>
      </w:pPr>
      <w:bookmarkStart w:id="0" w:name="_Hlk120091837"/>
      <w:bookmarkEnd w:id="0"/>
      <w:r w:rsidRPr="00E44B92">
        <w:rPr>
          <w:rFonts w:ascii="Calibri" w:hAnsi="Calibri" w:cs="Calibri"/>
          <w:lang w:val="en-CA"/>
        </w:rPr>
        <w:t>REVISION NOTICE TABLE</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77"/>
        <w:gridCol w:w="6804"/>
      </w:tblGrid>
      <w:tr w:rsidR="006053B3" w:rsidRPr="00E44B92" w14:paraId="0EEAA419" w14:textId="77777777">
        <w:tc>
          <w:tcPr>
            <w:tcW w:w="1877" w:type="dxa"/>
          </w:tcPr>
          <w:p w14:paraId="58C00D02" w14:textId="77777777" w:rsidR="006053B3" w:rsidRPr="00E44B92" w:rsidRDefault="006053B3" w:rsidP="001741B7">
            <w:pPr>
              <w:pStyle w:val="Heading3"/>
              <w:numPr>
                <w:ilvl w:val="0"/>
                <w:numId w:val="0"/>
              </w:numPr>
              <w:rPr>
                <w:rFonts w:ascii="Calibri" w:hAnsi="Calibri" w:cs="Calibri"/>
                <w:lang w:val="en-CA"/>
              </w:rPr>
            </w:pPr>
            <w:r w:rsidRPr="00E44B92">
              <w:rPr>
                <w:rFonts w:ascii="Calibri" w:hAnsi="Calibri" w:cs="Calibri"/>
                <w:lang w:val="en-CA"/>
              </w:rPr>
              <w:t>DATE</w:t>
            </w:r>
          </w:p>
        </w:tc>
        <w:tc>
          <w:tcPr>
            <w:tcW w:w="6804" w:type="dxa"/>
          </w:tcPr>
          <w:p w14:paraId="5ABFE615" w14:textId="77777777" w:rsidR="006053B3" w:rsidRPr="00E44B92" w:rsidRDefault="006053B3" w:rsidP="001741B7">
            <w:pPr>
              <w:pStyle w:val="Heading3"/>
              <w:numPr>
                <w:ilvl w:val="0"/>
                <w:numId w:val="0"/>
              </w:numPr>
              <w:rPr>
                <w:rFonts w:ascii="Calibri" w:hAnsi="Calibri" w:cs="Calibri"/>
                <w:lang w:val="en-CA"/>
              </w:rPr>
            </w:pPr>
            <w:r w:rsidRPr="00E44B92">
              <w:rPr>
                <w:rFonts w:ascii="Calibri" w:hAnsi="Calibri" w:cs="Calibri"/>
                <w:lang w:val="en-CA"/>
              </w:rPr>
              <w:t>DESCRIPTION OF REVISION</w:t>
            </w:r>
          </w:p>
        </w:tc>
      </w:tr>
      <w:tr w:rsidR="00F0796A" w:rsidRPr="00E44B92" w14:paraId="0CCF03CA" w14:textId="77777777">
        <w:tc>
          <w:tcPr>
            <w:tcW w:w="1877" w:type="dxa"/>
          </w:tcPr>
          <w:p w14:paraId="6A47574A" w14:textId="64526C3D" w:rsidR="00F0796A" w:rsidRPr="00F0796A" w:rsidRDefault="00F0796A" w:rsidP="001741B7">
            <w:pPr>
              <w:pStyle w:val="Heading3"/>
              <w:numPr>
                <w:ilvl w:val="0"/>
                <w:numId w:val="0"/>
              </w:numPr>
              <w:rPr>
                <w:rFonts w:ascii="Calibri" w:hAnsi="Calibri" w:cs="Calibri"/>
                <w:b w:val="0"/>
                <w:bCs/>
                <w:lang w:val="en-CA"/>
              </w:rPr>
            </w:pPr>
          </w:p>
        </w:tc>
        <w:tc>
          <w:tcPr>
            <w:tcW w:w="6804" w:type="dxa"/>
          </w:tcPr>
          <w:p w14:paraId="4DECB455" w14:textId="60F2F94A" w:rsidR="00F0796A" w:rsidRPr="00F0796A" w:rsidRDefault="00F0796A" w:rsidP="001741B7">
            <w:pPr>
              <w:pStyle w:val="Heading3"/>
              <w:numPr>
                <w:ilvl w:val="0"/>
                <w:numId w:val="0"/>
              </w:numPr>
              <w:rPr>
                <w:rFonts w:ascii="Calibri" w:hAnsi="Calibri" w:cs="Calibri"/>
                <w:b w:val="0"/>
                <w:bCs/>
                <w:lang w:val="en-CA"/>
              </w:rPr>
            </w:pPr>
          </w:p>
        </w:tc>
      </w:tr>
      <w:tr w:rsidR="00AE67DA" w:rsidRPr="00E44B92" w14:paraId="6F0E84AD" w14:textId="77777777">
        <w:tc>
          <w:tcPr>
            <w:tcW w:w="1877" w:type="dxa"/>
          </w:tcPr>
          <w:p w14:paraId="1ED1C9E1" w14:textId="6B94FC9D" w:rsidR="00AE67DA" w:rsidRPr="00F0796A" w:rsidRDefault="00AE67DA" w:rsidP="00AE67DA">
            <w:pPr>
              <w:pStyle w:val="Heading3"/>
              <w:numPr>
                <w:ilvl w:val="0"/>
                <w:numId w:val="0"/>
              </w:numPr>
              <w:rPr>
                <w:rFonts w:ascii="Calibri" w:hAnsi="Calibri" w:cs="Calibri"/>
                <w:b w:val="0"/>
                <w:bCs/>
                <w:lang w:val="en-CA"/>
              </w:rPr>
            </w:pPr>
          </w:p>
        </w:tc>
        <w:tc>
          <w:tcPr>
            <w:tcW w:w="6804" w:type="dxa"/>
          </w:tcPr>
          <w:p w14:paraId="713A9261" w14:textId="490F50A1" w:rsidR="00AE67DA" w:rsidRPr="00F0796A" w:rsidRDefault="00AE67DA" w:rsidP="00AE67DA">
            <w:pPr>
              <w:pStyle w:val="Heading3"/>
              <w:numPr>
                <w:ilvl w:val="0"/>
                <w:numId w:val="0"/>
              </w:numPr>
              <w:rPr>
                <w:rFonts w:ascii="Calibri" w:hAnsi="Calibri" w:cs="Calibri"/>
                <w:b w:val="0"/>
                <w:bCs/>
                <w:lang w:val="en-CA"/>
              </w:rPr>
            </w:pPr>
          </w:p>
        </w:tc>
      </w:tr>
    </w:tbl>
    <w:p w14:paraId="71FA0BA9" w14:textId="77777777" w:rsidR="009E50E3" w:rsidRDefault="009E50E3" w:rsidP="008B6DF5">
      <w:pPr>
        <w:pStyle w:val="Heading2"/>
        <w:rPr>
          <w:rFonts w:ascii="Calibri" w:hAnsi="Calibri" w:cs="Calibri"/>
          <w:lang w:val="en-CA"/>
        </w:rPr>
      </w:pPr>
    </w:p>
    <w:p w14:paraId="7497FAEA" w14:textId="5C70E47A" w:rsidR="008B6DF5" w:rsidRPr="00E44B92" w:rsidRDefault="008B6DF5" w:rsidP="008B6DF5">
      <w:pPr>
        <w:pStyle w:val="Heading2"/>
        <w:rPr>
          <w:rFonts w:ascii="Calibri" w:hAnsi="Calibri" w:cs="Calibri"/>
          <w:lang w:val="en-CA"/>
        </w:rPr>
      </w:pPr>
      <w:r w:rsidRPr="00E44B92">
        <w:rPr>
          <w:rFonts w:ascii="Calibri" w:hAnsi="Calibri" w:cs="Calibri"/>
          <w:lang w:val="en-CA"/>
        </w:rPr>
        <w:t>PROCESSING</w:t>
      </w:r>
      <w:r w:rsidRPr="00E44B92">
        <w:rPr>
          <w:rFonts w:ascii="Calibri" w:hAnsi="Calibri" w:cs="Calibri"/>
          <w:sz w:val="22"/>
          <w:lang w:val="en-CA"/>
        </w:rPr>
        <w:t xml:space="preserve"> </w:t>
      </w:r>
      <w:r w:rsidR="002D58AD" w:rsidRPr="00E44B92">
        <w:rPr>
          <w:rFonts w:ascii="Calibri" w:hAnsi="Calibri" w:cs="Calibri"/>
          <w:lang w:val="en-CA"/>
        </w:rPr>
        <w:t>NOTES</w:t>
      </w:r>
    </w:p>
    <w:p w14:paraId="639A38EA" w14:textId="6C64BCC9" w:rsidR="00193C86" w:rsidRPr="00E44B92" w:rsidRDefault="00193C86" w:rsidP="00193C86">
      <w:pPr>
        <w:rPr>
          <w:rFonts w:ascii="Calibri" w:hAnsi="Calibri" w:cs="Calibri"/>
          <w:sz w:val="22"/>
          <w:lang w:val="en-CA"/>
        </w:rPr>
      </w:pPr>
      <w:r w:rsidRPr="00E44B92">
        <w:rPr>
          <w:rFonts w:ascii="Calibri" w:hAnsi="Calibri" w:cs="Calibri"/>
          <w:sz w:val="22"/>
          <w:lang w:val="en-CA"/>
        </w:rPr>
        <w:t xml:space="preserve">Cruise: </w:t>
      </w:r>
      <w:r w:rsidR="004060C1" w:rsidRPr="00E44B92">
        <w:rPr>
          <w:rFonts w:ascii="Calibri" w:hAnsi="Calibri" w:cs="Calibri"/>
          <w:sz w:val="22"/>
          <w:lang w:val="en-CA"/>
        </w:rPr>
        <w:t>2024-00</w:t>
      </w:r>
      <w:r w:rsidR="0031510C">
        <w:rPr>
          <w:rFonts w:ascii="Calibri" w:hAnsi="Calibri" w:cs="Calibri"/>
          <w:sz w:val="22"/>
          <w:lang w:val="en-CA"/>
        </w:rPr>
        <w:t>8</w:t>
      </w:r>
      <w:r w:rsidRPr="00E44B92">
        <w:rPr>
          <w:rFonts w:ascii="Calibri" w:hAnsi="Calibri" w:cs="Calibri"/>
          <w:sz w:val="22"/>
          <w:lang w:val="en-CA"/>
        </w:rPr>
        <w:tab/>
      </w:r>
      <w:r w:rsidRPr="00E44B92">
        <w:rPr>
          <w:rFonts w:ascii="Calibri" w:hAnsi="Calibri" w:cs="Calibri"/>
          <w:sz w:val="22"/>
          <w:lang w:val="en-CA"/>
        </w:rPr>
        <w:tab/>
      </w:r>
      <w:r w:rsidRPr="00E44B92">
        <w:rPr>
          <w:rFonts w:ascii="Calibri" w:hAnsi="Calibri" w:cs="Calibri"/>
          <w:sz w:val="22"/>
          <w:lang w:val="en-CA"/>
        </w:rPr>
        <w:tab/>
      </w:r>
      <w:r w:rsidR="00A66F50" w:rsidRPr="00E44B92">
        <w:rPr>
          <w:rFonts w:ascii="Calibri" w:hAnsi="Calibri" w:cs="Calibri"/>
          <w:sz w:val="22"/>
          <w:lang w:val="en-CA"/>
        </w:rPr>
        <w:tab/>
      </w:r>
      <w:r w:rsidRPr="00E44B92">
        <w:rPr>
          <w:rFonts w:ascii="Calibri" w:hAnsi="Calibri" w:cs="Calibri"/>
          <w:sz w:val="22"/>
          <w:lang w:val="en-CA"/>
        </w:rPr>
        <w:t>Agency: OSD</w:t>
      </w:r>
    </w:p>
    <w:p w14:paraId="74B8B736" w14:textId="28740F90" w:rsidR="00193C86" w:rsidRPr="00E44B92" w:rsidRDefault="00193C86" w:rsidP="00193C86">
      <w:pPr>
        <w:rPr>
          <w:rFonts w:ascii="Calibri" w:hAnsi="Calibri" w:cs="Calibri"/>
          <w:sz w:val="22"/>
          <w:lang w:val="en-CA"/>
        </w:rPr>
      </w:pPr>
      <w:r w:rsidRPr="00E44B92">
        <w:rPr>
          <w:rFonts w:ascii="Calibri" w:hAnsi="Calibri" w:cs="Calibri"/>
          <w:sz w:val="22"/>
          <w:lang w:val="en-CA"/>
        </w:rPr>
        <w:t xml:space="preserve">Location: </w:t>
      </w:r>
      <w:r w:rsidR="00976DFD" w:rsidRPr="00E44B92">
        <w:rPr>
          <w:rFonts w:ascii="Calibri" w:hAnsi="Calibri" w:cs="Calibri"/>
          <w:sz w:val="22"/>
          <w:lang w:val="en-CA"/>
        </w:rPr>
        <w:t>North-East Pacific</w:t>
      </w:r>
      <w:r w:rsidR="00A66F50" w:rsidRPr="00E44B92">
        <w:rPr>
          <w:rFonts w:ascii="Calibri" w:hAnsi="Calibri" w:cs="Calibri"/>
          <w:sz w:val="22"/>
          <w:lang w:val="en-CA"/>
        </w:rPr>
        <w:tab/>
      </w:r>
      <w:r w:rsidR="00A66F50" w:rsidRPr="00E44B92">
        <w:rPr>
          <w:rFonts w:ascii="Calibri" w:hAnsi="Calibri" w:cs="Calibri"/>
          <w:sz w:val="22"/>
          <w:lang w:val="en-CA"/>
        </w:rPr>
        <w:tab/>
      </w:r>
      <w:r w:rsidR="00A66F50" w:rsidRPr="00E44B92">
        <w:rPr>
          <w:rFonts w:ascii="Calibri" w:hAnsi="Calibri" w:cs="Calibri"/>
          <w:sz w:val="22"/>
          <w:lang w:val="en-CA"/>
        </w:rPr>
        <w:tab/>
      </w:r>
      <w:r w:rsidRPr="00E44B92">
        <w:rPr>
          <w:rFonts w:ascii="Calibri" w:hAnsi="Calibri" w:cs="Calibri"/>
          <w:sz w:val="22"/>
          <w:lang w:val="en-CA"/>
        </w:rPr>
        <w:t xml:space="preserve">Project: </w:t>
      </w:r>
      <w:r w:rsidR="006D20FB" w:rsidRPr="00E44B92">
        <w:rPr>
          <w:rFonts w:ascii="Calibri" w:hAnsi="Calibri" w:cs="Calibri"/>
          <w:sz w:val="22"/>
          <w:lang w:val="en-CA"/>
        </w:rPr>
        <w:t>L</w:t>
      </w:r>
      <w:r w:rsidR="009339F6" w:rsidRPr="00E44B92">
        <w:rPr>
          <w:rFonts w:ascii="Calibri" w:hAnsi="Calibri" w:cs="Calibri"/>
          <w:sz w:val="22"/>
          <w:lang w:val="en-CA"/>
        </w:rPr>
        <w:t xml:space="preserve">ine </w:t>
      </w:r>
      <w:r w:rsidR="004A7A0A" w:rsidRPr="00E44B92">
        <w:rPr>
          <w:rFonts w:ascii="Calibri" w:hAnsi="Calibri" w:cs="Calibri"/>
          <w:sz w:val="22"/>
          <w:lang w:val="en-CA"/>
        </w:rPr>
        <w:t>P</w:t>
      </w:r>
    </w:p>
    <w:p w14:paraId="1CEFDBAB" w14:textId="0211DC75" w:rsidR="00193C86" w:rsidRPr="00E44B92" w:rsidRDefault="008F2468" w:rsidP="00193C86">
      <w:pPr>
        <w:rPr>
          <w:rFonts w:ascii="Calibri" w:hAnsi="Calibri" w:cs="Calibri"/>
          <w:sz w:val="22"/>
          <w:lang w:val="en-CA"/>
        </w:rPr>
      </w:pPr>
      <w:r w:rsidRPr="00E44B92">
        <w:rPr>
          <w:rFonts w:ascii="Calibri" w:hAnsi="Calibri" w:cs="Calibri"/>
          <w:sz w:val="22"/>
          <w:lang w:val="en-CA"/>
        </w:rPr>
        <w:t>Chief</w:t>
      </w:r>
      <w:r w:rsidR="00A41344" w:rsidRPr="00E44B92">
        <w:rPr>
          <w:rFonts w:ascii="Calibri" w:hAnsi="Calibri" w:cs="Calibri"/>
          <w:sz w:val="22"/>
          <w:lang w:val="en-CA"/>
        </w:rPr>
        <w:t xml:space="preserve"> Scientist</w:t>
      </w:r>
      <w:r w:rsidRPr="00E44B92">
        <w:rPr>
          <w:rFonts w:ascii="Calibri" w:hAnsi="Calibri" w:cs="Calibri"/>
          <w:sz w:val="22"/>
          <w:lang w:val="en-CA"/>
        </w:rPr>
        <w:t xml:space="preserve">: </w:t>
      </w:r>
      <w:r w:rsidR="00976DFD" w:rsidRPr="00E44B92">
        <w:rPr>
          <w:rFonts w:ascii="Calibri" w:hAnsi="Calibri" w:cs="Calibri"/>
          <w:sz w:val="22"/>
          <w:lang w:val="en-CA"/>
        </w:rPr>
        <w:t>Robert M.</w:t>
      </w:r>
      <w:r w:rsidR="00A66F50" w:rsidRPr="00E44B92">
        <w:rPr>
          <w:rFonts w:ascii="Calibri" w:hAnsi="Calibri" w:cs="Calibri"/>
          <w:sz w:val="22"/>
          <w:lang w:val="en-CA"/>
        </w:rPr>
        <w:tab/>
      </w:r>
      <w:r w:rsidR="00A66F50" w:rsidRPr="00E44B92">
        <w:rPr>
          <w:rFonts w:ascii="Calibri" w:hAnsi="Calibri" w:cs="Calibri"/>
          <w:sz w:val="22"/>
          <w:lang w:val="en-CA"/>
        </w:rPr>
        <w:tab/>
      </w:r>
      <w:r w:rsidR="00A66F50" w:rsidRPr="00E44B92">
        <w:rPr>
          <w:rFonts w:ascii="Calibri" w:hAnsi="Calibri" w:cs="Calibri"/>
          <w:sz w:val="22"/>
          <w:lang w:val="en-CA"/>
        </w:rPr>
        <w:tab/>
      </w:r>
      <w:r w:rsidR="00D2009F" w:rsidRPr="00E44B92">
        <w:rPr>
          <w:rFonts w:ascii="Calibri" w:hAnsi="Calibri" w:cs="Calibri"/>
          <w:sz w:val="22"/>
          <w:lang w:val="en-CA"/>
        </w:rPr>
        <w:t xml:space="preserve">Platform: </w:t>
      </w:r>
      <w:r w:rsidR="0062519C" w:rsidRPr="00E44B92">
        <w:rPr>
          <w:rFonts w:ascii="Calibri" w:hAnsi="Calibri" w:cs="Calibri"/>
          <w:sz w:val="22"/>
          <w:lang w:val="en-CA"/>
        </w:rPr>
        <w:t>John P. Tully</w:t>
      </w:r>
    </w:p>
    <w:p w14:paraId="7ACB37CE" w14:textId="29507D4E" w:rsidR="004A7A0A" w:rsidRPr="00E44B92" w:rsidRDefault="00193C86" w:rsidP="004A7A0A">
      <w:pPr>
        <w:rPr>
          <w:rFonts w:ascii="Calibri" w:hAnsi="Calibri" w:cs="Calibri"/>
          <w:sz w:val="22"/>
          <w:lang w:val="en-CA"/>
        </w:rPr>
      </w:pPr>
      <w:r w:rsidRPr="00E44B92">
        <w:rPr>
          <w:rFonts w:ascii="Calibri" w:hAnsi="Calibri" w:cs="Calibri"/>
          <w:sz w:val="22"/>
          <w:lang w:val="en-CA"/>
        </w:rPr>
        <w:t xml:space="preserve">Date: </w:t>
      </w:r>
      <w:r w:rsidR="0031510C">
        <w:rPr>
          <w:rFonts w:ascii="Calibri" w:hAnsi="Calibri" w:cs="Calibri"/>
          <w:sz w:val="22"/>
          <w:lang w:val="en-CA"/>
        </w:rPr>
        <w:t>14 – 30 Sept</w:t>
      </w:r>
      <w:r w:rsidR="004A7A0A" w:rsidRPr="00E44B92">
        <w:rPr>
          <w:rFonts w:ascii="Calibri" w:hAnsi="Calibri" w:cs="Calibri"/>
          <w:sz w:val="22"/>
          <w:lang w:val="en-CA"/>
        </w:rPr>
        <w:t xml:space="preserve"> 202</w:t>
      </w:r>
      <w:r w:rsidR="004060C1" w:rsidRPr="00E44B92">
        <w:rPr>
          <w:rFonts w:ascii="Calibri" w:hAnsi="Calibri" w:cs="Calibri"/>
          <w:sz w:val="22"/>
          <w:lang w:val="en-CA"/>
        </w:rPr>
        <w:t>4</w:t>
      </w:r>
      <w:r w:rsidR="004A7A0A" w:rsidRPr="00E44B92">
        <w:rPr>
          <w:rFonts w:ascii="Calibri" w:hAnsi="Calibri" w:cs="Calibri"/>
          <w:sz w:val="22"/>
          <w:lang w:val="en-CA"/>
        </w:rPr>
        <w:t xml:space="preserve"> </w:t>
      </w:r>
    </w:p>
    <w:p w14:paraId="5A35DB52" w14:textId="77777777" w:rsidR="00193C86" w:rsidRPr="00E44B92" w:rsidRDefault="00193C86" w:rsidP="00193C86">
      <w:pPr>
        <w:rPr>
          <w:rFonts w:ascii="Calibri" w:hAnsi="Calibri" w:cs="Calibri"/>
          <w:sz w:val="22"/>
          <w:lang w:val="en-CA"/>
        </w:rPr>
      </w:pPr>
    </w:p>
    <w:p w14:paraId="2E812D58" w14:textId="7F7C0C15" w:rsidR="005B665F" w:rsidRPr="00E44B92" w:rsidRDefault="00193C86" w:rsidP="00AD0A01">
      <w:pPr>
        <w:rPr>
          <w:rFonts w:ascii="Calibri" w:hAnsi="Calibri" w:cs="Calibri"/>
          <w:sz w:val="22"/>
          <w:lang w:val="en-CA"/>
        </w:rPr>
      </w:pPr>
      <w:r w:rsidRPr="00E44B92">
        <w:rPr>
          <w:rFonts w:ascii="Calibri" w:hAnsi="Calibri" w:cs="Calibri"/>
          <w:sz w:val="22"/>
          <w:lang w:val="en-CA"/>
        </w:rPr>
        <w:t xml:space="preserve">Processed by: </w:t>
      </w:r>
      <w:r w:rsidR="00C86178">
        <w:rPr>
          <w:rFonts w:ascii="Calibri" w:hAnsi="Calibri" w:cs="Calibri"/>
          <w:sz w:val="22"/>
          <w:lang w:val="en-CA"/>
        </w:rPr>
        <w:t xml:space="preserve">Jeannette Bedard </w:t>
      </w:r>
      <w:r w:rsidR="00AC52F0" w:rsidRPr="00E44B92">
        <w:rPr>
          <w:rFonts w:ascii="Calibri" w:hAnsi="Calibri" w:cs="Calibri"/>
          <w:sz w:val="22"/>
          <w:lang w:val="en-CA"/>
        </w:rPr>
        <w:tab/>
      </w:r>
      <w:r w:rsidR="00AC52F0" w:rsidRPr="00E44B92">
        <w:rPr>
          <w:rFonts w:ascii="Calibri" w:hAnsi="Calibri" w:cs="Calibri"/>
          <w:sz w:val="22"/>
          <w:lang w:val="en-CA"/>
        </w:rPr>
        <w:tab/>
      </w:r>
      <w:r w:rsidRPr="00E44B92">
        <w:rPr>
          <w:rFonts w:ascii="Calibri" w:hAnsi="Calibri" w:cs="Calibri"/>
          <w:sz w:val="22"/>
          <w:lang w:val="en-CA"/>
        </w:rPr>
        <w:t>Date of Processing</w:t>
      </w:r>
      <w:r w:rsidRPr="00EF515C">
        <w:rPr>
          <w:rFonts w:ascii="Calibri" w:hAnsi="Calibri" w:cs="Calibri"/>
          <w:sz w:val="22"/>
          <w:lang w:val="en-CA"/>
        </w:rPr>
        <w:t>:</w:t>
      </w:r>
      <w:r w:rsidR="00C86178" w:rsidRPr="00EF515C">
        <w:rPr>
          <w:rFonts w:ascii="Calibri" w:hAnsi="Calibri" w:cs="Calibri"/>
          <w:sz w:val="22"/>
          <w:lang w:val="en-CA"/>
        </w:rPr>
        <w:t xml:space="preserve"> </w:t>
      </w:r>
      <w:r w:rsidR="0031510C" w:rsidRPr="00EF515C">
        <w:rPr>
          <w:rFonts w:ascii="Calibri" w:hAnsi="Calibri" w:cs="Calibri"/>
          <w:sz w:val="22"/>
          <w:lang w:val="en-CA"/>
        </w:rPr>
        <w:t xml:space="preserve">Feb </w:t>
      </w:r>
      <w:r w:rsidR="00EF515C" w:rsidRPr="00EF515C">
        <w:rPr>
          <w:rFonts w:ascii="Calibri" w:hAnsi="Calibri" w:cs="Calibri"/>
          <w:sz w:val="22"/>
          <w:lang w:val="en-CA"/>
        </w:rPr>
        <w:t xml:space="preserve">– July </w:t>
      </w:r>
      <w:r w:rsidR="0031510C" w:rsidRPr="00EF515C">
        <w:rPr>
          <w:rFonts w:ascii="Calibri" w:hAnsi="Calibri" w:cs="Calibri"/>
          <w:sz w:val="22"/>
          <w:lang w:val="en-CA"/>
        </w:rPr>
        <w:t>2026</w:t>
      </w:r>
    </w:p>
    <w:p w14:paraId="2CB566B5" w14:textId="075060CB" w:rsidR="00FD1C8E" w:rsidRPr="00E44B92" w:rsidRDefault="00193C86" w:rsidP="007205D3">
      <w:pPr>
        <w:rPr>
          <w:rFonts w:ascii="Calibri" w:hAnsi="Calibri" w:cs="Calibri"/>
          <w:sz w:val="22"/>
          <w:lang w:val="en-CA"/>
        </w:rPr>
      </w:pPr>
      <w:r w:rsidRPr="00E44B92">
        <w:rPr>
          <w:rFonts w:ascii="Calibri" w:hAnsi="Calibri" w:cs="Calibri"/>
          <w:sz w:val="22"/>
          <w:lang w:val="en-CA"/>
        </w:rPr>
        <w:t>Number of original HEX files:</w:t>
      </w:r>
      <w:r w:rsidR="00FC7C96" w:rsidRPr="00E44B92">
        <w:rPr>
          <w:rFonts w:ascii="Calibri" w:hAnsi="Calibri" w:cs="Calibri"/>
          <w:sz w:val="22"/>
          <w:lang w:val="en-CA"/>
        </w:rPr>
        <w:t xml:space="preserve"> </w:t>
      </w:r>
      <w:r w:rsidR="0031510C">
        <w:rPr>
          <w:rFonts w:ascii="Calibri" w:hAnsi="Calibri" w:cs="Calibri"/>
          <w:sz w:val="22"/>
          <w:lang w:val="en-CA"/>
        </w:rPr>
        <w:t xml:space="preserve">   85</w:t>
      </w:r>
      <w:r w:rsidR="004060C1" w:rsidRPr="00E44B92">
        <w:rPr>
          <w:rFonts w:ascii="Calibri" w:hAnsi="Calibri" w:cs="Calibri"/>
          <w:sz w:val="22"/>
          <w:lang w:val="en-CA"/>
        </w:rPr>
        <w:tab/>
      </w:r>
      <w:r w:rsidR="004A7A0A" w:rsidRPr="00E44B92">
        <w:rPr>
          <w:rFonts w:ascii="Calibri" w:hAnsi="Calibri" w:cs="Calibri"/>
          <w:sz w:val="22"/>
          <w:lang w:val="en-CA"/>
        </w:rPr>
        <w:tab/>
      </w:r>
      <w:r w:rsidR="00E50AF6" w:rsidRPr="00E44B92">
        <w:rPr>
          <w:rFonts w:ascii="Calibri" w:hAnsi="Calibri" w:cs="Calibri"/>
          <w:sz w:val="22"/>
          <w:lang w:val="en-CA"/>
        </w:rPr>
        <w:t>Number of processed CTD files:</w:t>
      </w:r>
      <w:r w:rsidR="00652B41" w:rsidRPr="00E44B92">
        <w:rPr>
          <w:rFonts w:ascii="Calibri" w:hAnsi="Calibri" w:cs="Calibri"/>
          <w:sz w:val="22"/>
          <w:lang w:val="en-CA"/>
        </w:rPr>
        <w:t xml:space="preserve"> </w:t>
      </w:r>
      <w:r w:rsidR="009F69CA">
        <w:rPr>
          <w:rFonts w:ascii="Calibri" w:hAnsi="Calibri" w:cs="Calibri"/>
          <w:sz w:val="22"/>
          <w:lang w:val="en-CA"/>
        </w:rPr>
        <w:t>85</w:t>
      </w:r>
    </w:p>
    <w:p w14:paraId="4631EA25" w14:textId="14AB6703" w:rsidR="00193C86" w:rsidRPr="00E44B92" w:rsidRDefault="00193C86" w:rsidP="007205D3">
      <w:pPr>
        <w:rPr>
          <w:rFonts w:ascii="Calibri" w:hAnsi="Calibri" w:cs="Calibri"/>
          <w:sz w:val="22"/>
          <w:lang w:val="en-CA"/>
        </w:rPr>
      </w:pPr>
      <w:r w:rsidRPr="00E44B92">
        <w:rPr>
          <w:rFonts w:ascii="Calibri" w:hAnsi="Calibri" w:cs="Calibri"/>
          <w:sz w:val="22"/>
          <w:lang w:val="en-CA"/>
        </w:rPr>
        <w:t xml:space="preserve">Number of </w:t>
      </w:r>
      <w:r w:rsidR="00FB6CBD" w:rsidRPr="00E44B92">
        <w:rPr>
          <w:rFonts w:ascii="Calibri" w:hAnsi="Calibri" w:cs="Calibri"/>
          <w:sz w:val="22"/>
          <w:lang w:val="en-CA"/>
        </w:rPr>
        <w:t>rosette</w:t>
      </w:r>
      <w:r w:rsidR="00887D70" w:rsidRPr="00E44B92">
        <w:rPr>
          <w:rFonts w:ascii="Calibri" w:hAnsi="Calibri" w:cs="Calibri"/>
          <w:sz w:val="22"/>
          <w:lang w:val="en-CA"/>
        </w:rPr>
        <w:t xml:space="preserve"> casts</w:t>
      </w:r>
      <w:r w:rsidRPr="00E44B92">
        <w:rPr>
          <w:rFonts w:ascii="Calibri" w:hAnsi="Calibri" w:cs="Calibri"/>
          <w:sz w:val="22"/>
          <w:lang w:val="en-CA"/>
        </w:rPr>
        <w:t>:</w:t>
      </w:r>
      <w:r w:rsidR="00887D70" w:rsidRPr="00E44B92">
        <w:rPr>
          <w:rFonts w:ascii="Calibri" w:hAnsi="Calibri" w:cs="Calibri"/>
          <w:sz w:val="22"/>
          <w:lang w:val="en-CA"/>
        </w:rPr>
        <w:t xml:space="preserve"> </w:t>
      </w:r>
      <w:r w:rsidR="00780FE5">
        <w:rPr>
          <w:rFonts w:ascii="Calibri" w:hAnsi="Calibri" w:cs="Calibri"/>
          <w:sz w:val="22"/>
          <w:lang w:val="en-CA"/>
        </w:rPr>
        <w:t>44</w:t>
      </w:r>
      <w:r w:rsidR="007D353B" w:rsidRPr="00E44B92">
        <w:rPr>
          <w:rFonts w:ascii="Calibri" w:hAnsi="Calibri" w:cs="Calibri"/>
          <w:sz w:val="22"/>
          <w:lang w:val="en-CA"/>
        </w:rPr>
        <w:tab/>
      </w:r>
      <w:r w:rsidR="007D353B" w:rsidRPr="00E44B92">
        <w:rPr>
          <w:rFonts w:ascii="Calibri" w:hAnsi="Calibri" w:cs="Calibri"/>
          <w:sz w:val="22"/>
          <w:lang w:val="en-CA"/>
        </w:rPr>
        <w:tab/>
      </w:r>
      <w:r w:rsidR="00CB4AB1" w:rsidRPr="00E44B92">
        <w:rPr>
          <w:rFonts w:ascii="Calibri" w:hAnsi="Calibri" w:cs="Calibri"/>
          <w:sz w:val="22"/>
          <w:lang w:val="en-CA"/>
        </w:rPr>
        <w:tab/>
      </w:r>
      <w:r w:rsidRPr="00E44B92">
        <w:rPr>
          <w:rFonts w:ascii="Calibri" w:hAnsi="Calibri" w:cs="Calibri"/>
          <w:sz w:val="22"/>
          <w:lang w:val="en-CA"/>
        </w:rPr>
        <w:t xml:space="preserve">Number of </w:t>
      </w:r>
      <w:r w:rsidR="00E50AF6" w:rsidRPr="00E44B92">
        <w:rPr>
          <w:rFonts w:ascii="Calibri" w:hAnsi="Calibri" w:cs="Calibri"/>
          <w:sz w:val="22"/>
          <w:lang w:val="en-CA"/>
        </w:rPr>
        <w:t>processed CHE files</w:t>
      </w:r>
      <w:r w:rsidRPr="00E44B92">
        <w:rPr>
          <w:rFonts w:ascii="Calibri" w:hAnsi="Calibri" w:cs="Calibri"/>
          <w:sz w:val="22"/>
          <w:lang w:val="en-CA"/>
        </w:rPr>
        <w:t>:</w:t>
      </w:r>
      <w:r w:rsidR="00C20227" w:rsidRPr="00E44B92">
        <w:rPr>
          <w:rFonts w:ascii="Calibri" w:hAnsi="Calibri" w:cs="Calibri"/>
          <w:sz w:val="22"/>
          <w:lang w:val="en-CA"/>
        </w:rPr>
        <w:t xml:space="preserve"> </w:t>
      </w:r>
      <w:r w:rsidR="009F69CA">
        <w:rPr>
          <w:rFonts w:ascii="Calibri" w:hAnsi="Calibri" w:cs="Calibri"/>
          <w:sz w:val="22"/>
          <w:lang w:val="en-CA"/>
        </w:rPr>
        <w:t>44</w:t>
      </w:r>
    </w:p>
    <w:p w14:paraId="03F076B8" w14:textId="09516115" w:rsidR="00936A26" w:rsidRPr="00E44B92" w:rsidRDefault="00193C86" w:rsidP="00193C86">
      <w:pPr>
        <w:rPr>
          <w:rFonts w:ascii="Calibri" w:hAnsi="Calibri" w:cs="Calibri"/>
          <w:sz w:val="22"/>
          <w:lang w:val="en-CA"/>
        </w:rPr>
      </w:pPr>
      <w:r w:rsidRPr="00E44B92">
        <w:rPr>
          <w:rFonts w:ascii="Calibri" w:hAnsi="Calibri" w:cs="Calibri"/>
          <w:sz w:val="22"/>
          <w:lang w:val="en-CA"/>
        </w:rPr>
        <w:t>Number of original TSG</w:t>
      </w:r>
      <w:r w:rsidR="00682E32" w:rsidRPr="00E44B92">
        <w:rPr>
          <w:rFonts w:ascii="Calibri" w:hAnsi="Calibri" w:cs="Calibri"/>
          <w:sz w:val="22"/>
          <w:lang w:val="en-CA"/>
        </w:rPr>
        <w:t xml:space="preserve"> </w:t>
      </w:r>
      <w:r w:rsidR="00FC7C96" w:rsidRPr="00E44B92">
        <w:rPr>
          <w:rFonts w:ascii="Calibri" w:hAnsi="Calibri" w:cs="Calibri"/>
          <w:sz w:val="22"/>
          <w:lang w:val="en-CA"/>
        </w:rPr>
        <w:t>txt</w:t>
      </w:r>
      <w:r w:rsidR="005F1B13" w:rsidRPr="00E44B92">
        <w:rPr>
          <w:rFonts w:ascii="Calibri" w:hAnsi="Calibri" w:cs="Calibri"/>
          <w:sz w:val="22"/>
          <w:lang w:val="en-CA"/>
        </w:rPr>
        <w:t xml:space="preserve"> files:</w:t>
      </w:r>
      <w:r w:rsidR="00976DFD" w:rsidRPr="00E44B92">
        <w:rPr>
          <w:rFonts w:ascii="Calibri" w:hAnsi="Calibri" w:cs="Calibri"/>
          <w:sz w:val="22"/>
          <w:lang w:val="en-CA"/>
        </w:rPr>
        <w:t xml:space="preserve"> </w:t>
      </w:r>
      <w:r w:rsidR="00780FE5">
        <w:rPr>
          <w:rFonts w:ascii="Calibri" w:hAnsi="Calibri" w:cs="Calibri"/>
          <w:sz w:val="22"/>
          <w:lang w:val="en-CA"/>
        </w:rPr>
        <w:t>5</w:t>
      </w:r>
      <w:r w:rsidR="007754EA" w:rsidRPr="00E44B92">
        <w:rPr>
          <w:rFonts w:ascii="Calibri" w:hAnsi="Calibri" w:cs="Calibri"/>
          <w:sz w:val="22"/>
          <w:lang w:val="en-CA"/>
        </w:rPr>
        <w:tab/>
      </w:r>
      <w:r w:rsidR="008E3C36" w:rsidRPr="00E44B92">
        <w:rPr>
          <w:rFonts w:ascii="Calibri" w:hAnsi="Calibri" w:cs="Calibri"/>
          <w:sz w:val="22"/>
          <w:lang w:val="en-CA"/>
        </w:rPr>
        <w:tab/>
      </w:r>
      <w:r w:rsidRPr="00E44B92">
        <w:rPr>
          <w:rFonts w:ascii="Calibri" w:hAnsi="Calibri" w:cs="Calibri"/>
          <w:sz w:val="22"/>
          <w:lang w:val="en-CA"/>
        </w:rPr>
        <w:t>Number of processed T</w:t>
      </w:r>
      <w:r w:rsidR="00E50AF6" w:rsidRPr="00E44B92">
        <w:rPr>
          <w:rFonts w:ascii="Calibri" w:hAnsi="Calibri" w:cs="Calibri"/>
          <w:sz w:val="22"/>
          <w:lang w:val="en-CA"/>
        </w:rPr>
        <w:t>OB</w:t>
      </w:r>
      <w:r w:rsidRPr="00E44B92">
        <w:rPr>
          <w:rFonts w:ascii="Calibri" w:hAnsi="Calibri" w:cs="Calibri"/>
          <w:sz w:val="22"/>
          <w:lang w:val="en-CA"/>
        </w:rPr>
        <w:t xml:space="preserve"> files:</w:t>
      </w:r>
      <w:r w:rsidR="00FD2D5B" w:rsidRPr="00E44B92">
        <w:rPr>
          <w:rFonts w:ascii="Calibri" w:hAnsi="Calibri" w:cs="Calibri"/>
          <w:sz w:val="22"/>
          <w:lang w:val="en-CA"/>
        </w:rPr>
        <w:t xml:space="preserve"> </w:t>
      </w:r>
      <w:r w:rsidR="00FC7C96" w:rsidRPr="00E44B92">
        <w:rPr>
          <w:rFonts w:ascii="Calibri" w:hAnsi="Calibri" w:cs="Calibri"/>
          <w:sz w:val="22"/>
          <w:lang w:val="en-CA"/>
        </w:rPr>
        <w:t>(1 per day)</w:t>
      </w:r>
      <w:r w:rsidR="009267B1" w:rsidRPr="00E44B92">
        <w:rPr>
          <w:rFonts w:ascii="Calibri" w:hAnsi="Calibri" w:cs="Calibri"/>
          <w:sz w:val="22"/>
          <w:lang w:val="en-CA"/>
        </w:rPr>
        <w:t xml:space="preserve"> </w:t>
      </w:r>
      <w:r w:rsidR="007573D8">
        <w:rPr>
          <w:rFonts w:ascii="Calibri" w:hAnsi="Calibri" w:cs="Calibri"/>
          <w:sz w:val="22"/>
          <w:lang w:val="en-CA"/>
        </w:rPr>
        <w:t>14</w:t>
      </w:r>
    </w:p>
    <w:p w14:paraId="59CE9D61" w14:textId="77777777" w:rsidR="007D25FD" w:rsidRPr="00E44B92" w:rsidRDefault="007D25FD" w:rsidP="00193C86">
      <w:pPr>
        <w:rPr>
          <w:rFonts w:ascii="Calibri" w:hAnsi="Calibri" w:cs="Calibri"/>
          <w:sz w:val="22"/>
          <w:highlight w:val="lightGray"/>
          <w:lang w:val="en-CA"/>
        </w:rPr>
      </w:pPr>
    </w:p>
    <w:p w14:paraId="1D3701E2" w14:textId="77777777" w:rsidR="008B6DF5" w:rsidRPr="00E44B92" w:rsidRDefault="008B6DF5" w:rsidP="008B6DF5">
      <w:pPr>
        <w:pStyle w:val="Heading1"/>
        <w:jc w:val="left"/>
        <w:rPr>
          <w:rFonts w:ascii="Calibri" w:hAnsi="Calibri" w:cs="Calibri"/>
          <w:sz w:val="22"/>
          <w:lang w:val="en-CA"/>
        </w:rPr>
      </w:pPr>
      <w:r w:rsidRPr="00E44B92">
        <w:rPr>
          <w:rFonts w:ascii="Calibri" w:hAnsi="Calibri" w:cs="Calibri"/>
          <w:lang w:val="en-CA"/>
        </w:rPr>
        <w:t>INSTRUMENT</w:t>
      </w:r>
      <w:r w:rsidRPr="00E44B92">
        <w:rPr>
          <w:rFonts w:ascii="Calibri" w:hAnsi="Calibri" w:cs="Calibri"/>
          <w:sz w:val="22"/>
          <w:lang w:val="en-CA"/>
        </w:rPr>
        <w:t xml:space="preserve"> </w:t>
      </w:r>
      <w:r w:rsidRPr="00E44B92">
        <w:rPr>
          <w:rFonts w:ascii="Calibri" w:hAnsi="Calibri" w:cs="Calibri"/>
          <w:lang w:val="en-CA"/>
        </w:rPr>
        <w:t>SUMMARY</w:t>
      </w:r>
    </w:p>
    <w:p w14:paraId="1E24969A" w14:textId="77777777" w:rsidR="003B0BC4" w:rsidRPr="0031510C" w:rsidRDefault="003B0BC4" w:rsidP="00A40C26">
      <w:pPr>
        <w:pStyle w:val="BodyText"/>
        <w:rPr>
          <w:rFonts w:ascii="Calibri" w:hAnsi="Calibri" w:cs="Calibri"/>
          <w:color w:val="278FF8" w:themeColor="accent2" w:themeShade="BF"/>
          <w:lang w:val="en-CA"/>
        </w:rPr>
      </w:pPr>
    </w:p>
    <w:p w14:paraId="3393E67E" w14:textId="08E9FA85" w:rsidR="009267B1" w:rsidRPr="00A40C26" w:rsidRDefault="00DC12C8" w:rsidP="002D1DBF">
      <w:pPr>
        <w:pStyle w:val="BodyText"/>
        <w:rPr>
          <w:rFonts w:ascii="Calibri" w:hAnsi="Calibri" w:cs="Calibri"/>
          <w:lang w:val="en-CA"/>
        </w:rPr>
      </w:pPr>
      <w:r w:rsidRPr="00A40C26">
        <w:rPr>
          <w:rFonts w:ascii="Calibri" w:hAnsi="Calibri" w:cs="Calibri"/>
          <w:lang w:val="en-CA"/>
        </w:rPr>
        <w:t>CTD #</w:t>
      </w:r>
      <w:r w:rsidR="00B54945" w:rsidRPr="00A40C26">
        <w:rPr>
          <w:rFonts w:ascii="Calibri" w:hAnsi="Calibri" w:cs="Calibri"/>
          <w:lang w:val="en-CA"/>
        </w:rPr>
        <w:t>0443</w:t>
      </w:r>
      <w:r w:rsidRPr="00A40C26">
        <w:rPr>
          <w:rFonts w:ascii="Calibri" w:hAnsi="Calibri" w:cs="Calibri"/>
          <w:lang w:val="en-CA"/>
        </w:rPr>
        <w:t xml:space="preserve"> was mounted in a rosette and attached were 2 </w:t>
      </w:r>
      <w:proofErr w:type="spellStart"/>
      <w:r w:rsidRPr="00A40C26">
        <w:rPr>
          <w:rFonts w:ascii="Calibri" w:hAnsi="Calibri" w:cs="Calibri"/>
          <w:lang w:val="en-CA"/>
        </w:rPr>
        <w:t>Wetlabs</w:t>
      </w:r>
      <w:proofErr w:type="spellEnd"/>
      <w:r w:rsidRPr="00A40C26">
        <w:rPr>
          <w:rFonts w:ascii="Calibri" w:hAnsi="Calibri" w:cs="Calibri"/>
          <w:lang w:val="en-CA"/>
        </w:rPr>
        <w:t xml:space="preserve"> CSTAR transmissometer (1185DR &amp; #1883DG), a SBE 43 DO sensor on the primary pump (#</w:t>
      </w:r>
      <w:r w:rsidR="00347B44" w:rsidRPr="00A40C26">
        <w:rPr>
          <w:rFonts w:ascii="Calibri" w:hAnsi="Calibri" w:cs="Calibri"/>
          <w:lang w:val="en-CA"/>
        </w:rPr>
        <w:t>4372</w:t>
      </w:r>
      <w:r w:rsidRPr="00A40C26">
        <w:rPr>
          <w:rFonts w:ascii="Calibri" w:hAnsi="Calibri" w:cs="Calibri"/>
          <w:lang w:val="en-CA"/>
        </w:rPr>
        <w:t xml:space="preserve">), </w:t>
      </w:r>
      <w:proofErr w:type="spellStart"/>
      <w:r w:rsidRPr="00A40C26">
        <w:rPr>
          <w:rFonts w:ascii="Calibri" w:hAnsi="Calibri" w:cs="Calibri"/>
          <w:lang w:val="en-CA"/>
        </w:rPr>
        <w:t>SeaPoint</w:t>
      </w:r>
      <w:proofErr w:type="spellEnd"/>
      <w:r w:rsidRPr="00A40C26">
        <w:rPr>
          <w:rFonts w:ascii="Calibri" w:hAnsi="Calibri" w:cs="Calibri"/>
          <w:lang w:val="en-CA"/>
        </w:rPr>
        <w:t xml:space="preserve"> Fluorometer on the secondary pump (#</w:t>
      </w:r>
      <w:r w:rsidR="00347B44" w:rsidRPr="00A40C26">
        <w:rPr>
          <w:rFonts w:ascii="Calibri" w:hAnsi="Calibri" w:cs="Calibri"/>
          <w:lang w:val="en-CA"/>
        </w:rPr>
        <w:t>4186</w:t>
      </w:r>
      <w:r w:rsidRPr="00A40C26">
        <w:rPr>
          <w:rFonts w:ascii="Calibri" w:hAnsi="Calibri" w:cs="Calibri"/>
          <w:lang w:val="en-CA"/>
        </w:rPr>
        <w:t xml:space="preserve">), a </w:t>
      </w:r>
      <w:proofErr w:type="spellStart"/>
      <w:r w:rsidRPr="00A40C26">
        <w:rPr>
          <w:rFonts w:ascii="Calibri" w:hAnsi="Calibri" w:cs="Calibri"/>
          <w:lang w:val="en-CA"/>
        </w:rPr>
        <w:t>WetLabs</w:t>
      </w:r>
      <w:proofErr w:type="spellEnd"/>
      <w:r w:rsidRPr="00A40C26">
        <w:rPr>
          <w:rFonts w:ascii="Calibri" w:hAnsi="Calibri" w:cs="Calibri"/>
          <w:lang w:val="en-CA"/>
        </w:rPr>
        <w:t xml:space="preserve"> fluorometer (#2216), a </w:t>
      </w:r>
      <w:proofErr w:type="spellStart"/>
      <w:r w:rsidRPr="00A40C26">
        <w:rPr>
          <w:rFonts w:ascii="Calibri" w:hAnsi="Calibri" w:cs="Calibri"/>
          <w:lang w:val="en-CA"/>
        </w:rPr>
        <w:t>Biospherical</w:t>
      </w:r>
      <w:proofErr w:type="spellEnd"/>
      <w:r w:rsidRPr="00A40C26">
        <w:rPr>
          <w:rFonts w:ascii="Calibri" w:hAnsi="Calibri" w:cs="Calibri"/>
          <w:lang w:val="en-CA"/>
        </w:rPr>
        <w:t xml:space="preserve"> QSP-400 PAR sensor (#70613) and a </w:t>
      </w:r>
      <w:proofErr w:type="spellStart"/>
      <w:r w:rsidRPr="00A40C26">
        <w:rPr>
          <w:rFonts w:ascii="Calibri" w:hAnsi="Calibri" w:cs="Calibri"/>
          <w:lang w:val="en-CA"/>
        </w:rPr>
        <w:t>Valeport</w:t>
      </w:r>
      <w:proofErr w:type="spellEnd"/>
      <w:r w:rsidRPr="00A40C26">
        <w:rPr>
          <w:rFonts w:ascii="Calibri" w:hAnsi="Calibri" w:cs="Calibri"/>
          <w:lang w:val="en-CA"/>
        </w:rPr>
        <w:t xml:space="preserve"> altimeter (#</w:t>
      </w:r>
      <w:r w:rsidR="00A40C26">
        <w:rPr>
          <w:rFonts w:ascii="Calibri" w:hAnsi="Calibri" w:cs="Calibri"/>
          <w:lang w:val="en-CA"/>
        </w:rPr>
        <w:t>6341</w:t>
      </w:r>
      <w:r w:rsidRPr="00A40C26">
        <w:rPr>
          <w:rFonts w:ascii="Calibri" w:hAnsi="Calibri" w:cs="Calibri"/>
          <w:lang w:val="en-CA"/>
        </w:rPr>
        <w:t xml:space="preserve">).  </w:t>
      </w:r>
    </w:p>
    <w:p w14:paraId="2126F430" w14:textId="77777777" w:rsidR="00DC12C8" w:rsidRPr="00A40C26" w:rsidRDefault="00DC12C8" w:rsidP="00D74BDB">
      <w:pPr>
        <w:rPr>
          <w:rFonts w:ascii="Calibri" w:hAnsi="Calibri" w:cs="Calibri"/>
          <w:sz w:val="22"/>
          <w:lang w:val="en-CA"/>
        </w:rPr>
      </w:pPr>
    </w:p>
    <w:p w14:paraId="4BFE4963" w14:textId="29F66F20" w:rsidR="00D74BDB" w:rsidRPr="00A40C26" w:rsidRDefault="00D74BDB" w:rsidP="00D74BDB">
      <w:pPr>
        <w:rPr>
          <w:rFonts w:ascii="Calibri" w:hAnsi="Calibri" w:cs="Calibri"/>
          <w:sz w:val="22"/>
          <w:lang w:val="en-CA"/>
        </w:rPr>
      </w:pPr>
      <w:r w:rsidRPr="00A40C26">
        <w:rPr>
          <w:rFonts w:ascii="Calibri" w:hAnsi="Calibri" w:cs="Calibri"/>
          <w:sz w:val="22"/>
          <w:lang w:val="en-CA"/>
        </w:rPr>
        <w:t>A</w:t>
      </w:r>
      <w:r w:rsidR="00C71191" w:rsidRPr="00A40C26">
        <w:rPr>
          <w:rFonts w:ascii="Calibri" w:hAnsi="Calibri" w:cs="Calibri"/>
          <w:sz w:val="22"/>
          <w:lang w:val="en-CA"/>
        </w:rPr>
        <w:t xml:space="preserve"> </w:t>
      </w:r>
      <w:proofErr w:type="spellStart"/>
      <w:r w:rsidR="00FD2D5B" w:rsidRPr="00A40C26">
        <w:rPr>
          <w:rFonts w:ascii="Calibri" w:hAnsi="Calibri" w:cs="Calibri"/>
          <w:sz w:val="22"/>
          <w:lang w:val="en-CA"/>
        </w:rPr>
        <w:t>thermosalinograph</w:t>
      </w:r>
      <w:proofErr w:type="spellEnd"/>
      <w:r w:rsidRPr="00A40C26">
        <w:rPr>
          <w:rFonts w:ascii="Calibri" w:hAnsi="Calibri" w:cs="Calibri"/>
          <w:sz w:val="22"/>
          <w:lang w:val="en-CA"/>
        </w:rPr>
        <w:t xml:space="preserve"> (</w:t>
      </w:r>
      <w:proofErr w:type="spellStart"/>
      <w:r w:rsidRPr="00A40C26">
        <w:rPr>
          <w:rFonts w:ascii="Calibri" w:hAnsi="Calibri" w:cs="Calibri"/>
          <w:sz w:val="22"/>
          <w:lang w:val="en-CA"/>
        </w:rPr>
        <w:t>Sea</w:t>
      </w:r>
      <w:r w:rsidR="006B1975" w:rsidRPr="00A40C26">
        <w:rPr>
          <w:rFonts w:ascii="Calibri" w:hAnsi="Calibri" w:cs="Calibri"/>
          <w:sz w:val="22"/>
          <w:lang w:val="en-CA"/>
        </w:rPr>
        <w:t>Bird</w:t>
      </w:r>
      <w:proofErr w:type="spellEnd"/>
      <w:r w:rsidRPr="00A40C26">
        <w:rPr>
          <w:rFonts w:ascii="Calibri" w:hAnsi="Calibri" w:cs="Calibri"/>
          <w:sz w:val="22"/>
          <w:lang w:val="en-CA"/>
        </w:rPr>
        <w:t xml:space="preserve"> </w:t>
      </w:r>
      <w:r w:rsidR="006B1975" w:rsidRPr="00A40C26">
        <w:rPr>
          <w:rFonts w:ascii="Calibri" w:hAnsi="Calibri" w:cs="Calibri"/>
          <w:sz w:val="22"/>
          <w:lang w:val="en-CA"/>
        </w:rPr>
        <w:t>45</w:t>
      </w:r>
      <w:r w:rsidRPr="00A40C26">
        <w:rPr>
          <w:rFonts w:ascii="Calibri" w:hAnsi="Calibri" w:cs="Calibri"/>
          <w:sz w:val="22"/>
          <w:lang w:val="en-CA"/>
        </w:rPr>
        <w:t xml:space="preserve"> S/N </w:t>
      </w:r>
      <w:r w:rsidR="006B1975" w:rsidRPr="00A40C26">
        <w:rPr>
          <w:rFonts w:ascii="Calibri" w:hAnsi="Calibri" w:cs="Calibri"/>
          <w:sz w:val="22"/>
          <w:lang w:val="en-CA"/>
        </w:rPr>
        <w:t>0</w:t>
      </w:r>
      <w:r w:rsidR="00427D8C" w:rsidRPr="00A40C26">
        <w:rPr>
          <w:rFonts w:ascii="Calibri" w:hAnsi="Calibri" w:cs="Calibri"/>
          <w:sz w:val="22"/>
          <w:lang w:val="en-CA"/>
        </w:rPr>
        <w:t>620</w:t>
      </w:r>
      <w:r w:rsidRPr="00A40C26">
        <w:rPr>
          <w:rFonts w:ascii="Calibri" w:hAnsi="Calibri" w:cs="Calibri"/>
          <w:sz w:val="22"/>
          <w:lang w:val="en-CA"/>
        </w:rPr>
        <w:t xml:space="preserve">) was mounted </w:t>
      </w:r>
      <w:r w:rsidR="00CD1233" w:rsidRPr="00A40C26">
        <w:rPr>
          <w:rFonts w:ascii="Calibri" w:hAnsi="Calibri" w:cs="Calibri"/>
          <w:sz w:val="22"/>
          <w:lang w:val="en-CA"/>
        </w:rPr>
        <w:t xml:space="preserve">with </w:t>
      </w:r>
      <w:r w:rsidR="00414DFB" w:rsidRPr="00A40C26">
        <w:rPr>
          <w:rFonts w:ascii="Calibri" w:hAnsi="Calibri" w:cs="Calibri"/>
          <w:sz w:val="22"/>
          <w:lang w:val="en-CA"/>
        </w:rPr>
        <w:t xml:space="preserve">a </w:t>
      </w:r>
      <w:proofErr w:type="spellStart"/>
      <w:r w:rsidR="00414DFB" w:rsidRPr="00A40C26">
        <w:rPr>
          <w:rFonts w:ascii="Calibri" w:hAnsi="Calibri" w:cs="Calibri"/>
          <w:sz w:val="22"/>
          <w:lang w:val="en-CA"/>
        </w:rPr>
        <w:t>Wetlabs</w:t>
      </w:r>
      <w:proofErr w:type="spellEnd"/>
      <w:r w:rsidR="00414DFB" w:rsidRPr="00A40C26">
        <w:rPr>
          <w:rFonts w:ascii="Calibri" w:hAnsi="Calibri" w:cs="Calibri"/>
          <w:sz w:val="22"/>
          <w:lang w:val="en-CA"/>
        </w:rPr>
        <w:t xml:space="preserve"> </w:t>
      </w:r>
      <w:proofErr w:type="spellStart"/>
      <w:r w:rsidR="00C91A1E" w:rsidRPr="00A40C26">
        <w:rPr>
          <w:rFonts w:ascii="Calibri" w:hAnsi="Calibri" w:cs="Calibri"/>
          <w:sz w:val="22"/>
          <w:lang w:val="en-CA"/>
        </w:rPr>
        <w:t>WETS</w:t>
      </w:r>
      <w:r w:rsidR="00414DFB" w:rsidRPr="00A40C26">
        <w:rPr>
          <w:rFonts w:ascii="Calibri" w:hAnsi="Calibri" w:cs="Calibri"/>
          <w:sz w:val="22"/>
          <w:lang w:val="en-CA"/>
        </w:rPr>
        <w:t>tar</w:t>
      </w:r>
      <w:proofErr w:type="spellEnd"/>
      <w:r w:rsidR="00414DFB" w:rsidRPr="00A40C26">
        <w:rPr>
          <w:rFonts w:ascii="Calibri" w:hAnsi="Calibri" w:cs="Calibri"/>
          <w:sz w:val="22"/>
          <w:lang w:val="en-CA"/>
        </w:rPr>
        <w:t xml:space="preserve"> </w:t>
      </w:r>
      <w:r w:rsidR="006F7038" w:rsidRPr="00A40C26">
        <w:rPr>
          <w:rFonts w:ascii="Calibri" w:hAnsi="Calibri" w:cs="Calibri"/>
          <w:sz w:val="22"/>
          <w:lang w:val="en-CA"/>
        </w:rPr>
        <w:t>fluorometer (</w:t>
      </w:r>
      <w:r w:rsidR="00414DFB" w:rsidRPr="00A40C26">
        <w:rPr>
          <w:rFonts w:ascii="Calibri" w:hAnsi="Calibri" w:cs="Calibri"/>
          <w:sz w:val="22"/>
          <w:lang w:val="en-CA"/>
        </w:rPr>
        <w:t>#</w:t>
      </w:r>
      <w:r w:rsidR="006F7038" w:rsidRPr="00A40C26">
        <w:rPr>
          <w:rFonts w:ascii="Calibri" w:hAnsi="Calibri" w:cs="Calibri"/>
          <w:sz w:val="22"/>
          <w:lang w:val="en-CA"/>
        </w:rPr>
        <w:t>1656</w:t>
      </w:r>
      <w:r w:rsidR="00CD1233" w:rsidRPr="00A40C26">
        <w:rPr>
          <w:rFonts w:ascii="Calibri" w:hAnsi="Calibri" w:cs="Calibri"/>
          <w:sz w:val="22"/>
          <w:lang w:val="en-CA"/>
        </w:rPr>
        <w:t>)</w:t>
      </w:r>
      <w:r w:rsidR="003C1A0E" w:rsidRPr="00A40C26">
        <w:rPr>
          <w:rFonts w:ascii="Calibri" w:hAnsi="Calibri" w:cs="Calibri"/>
          <w:sz w:val="22"/>
          <w:lang w:val="en-CA"/>
        </w:rPr>
        <w:t>, intake thermometer (</w:t>
      </w:r>
      <w:proofErr w:type="spellStart"/>
      <w:r w:rsidR="003C1A0E" w:rsidRPr="00A40C26">
        <w:rPr>
          <w:rFonts w:ascii="Calibri" w:hAnsi="Calibri" w:cs="Calibri"/>
          <w:sz w:val="22"/>
          <w:lang w:val="en-CA"/>
        </w:rPr>
        <w:t>SeaBird</w:t>
      </w:r>
      <w:proofErr w:type="spellEnd"/>
      <w:r w:rsidR="003C1A0E" w:rsidRPr="00A40C26">
        <w:rPr>
          <w:rFonts w:ascii="Calibri" w:hAnsi="Calibri" w:cs="Calibri"/>
          <w:sz w:val="22"/>
          <w:lang w:val="en-CA"/>
        </w:rPr>
        <w:t xml:space="preserve"> 38 #603)</w:t>
      </w:r>
      <w:r w:rsidR="00CD1233" w:rsidRPr="00A40C26">
        <w:rPr>
          <w:rFonts w:ascii="Calibri" w:hAnsi="Calibri" w:cs="Calibri"/>
          <w:sz w:val="22"/>
          <w:lang w:val="en-CA"/>
        </w:rPr>
        <w:t xml:space="preserve"> and flow meter</w:t>
      </w:r>
      <w:r w:rsidR="009B3D59" w:rsidRPr="00A40C26">
        <w:rPr>
          <w:rFonts w:ascii="Calibri" w:hAnsi="Calibri" w:cs="Calibri"/>
          <w:sz w:val="22"/>
          <w:lang w:val="en-CA"/>
        </w:rPr>
        <w:t xml:space="preserve">; sampling interval was </w:t>
      </w:r>
      <w:r w:rsidR="001B1A09" w:rsidRPr="00A40C26">
        <w:rPr>
          <w:rFonts w:ascii="Calibri" w:hAnsi="Calibri" w:cs="Calibri"/>
          <w:sz w:val="22"/>
          <w:lang w:val="en-CA"/>
        </w:rPr>
        <w:t>5</w:t>
      </w:r>
      <w:r w:rsidR="009B3D59" w:rsidRPr="00A40C26">
        <w:rPr>
          <w:rFonts w:ascii="Calibri" w:hAnsi="Calibri" w:cs="Calibri"/>
          <w:sz w:val="22"/>
          <w:lang w:val="en-CA"/>
        </w:rPr>
        <w:t>s</w:t>
      </w:r>
      <w:r w:rsidR="00FD2D5B" w:rsidRPr="00A40C26">
        <w:rPr>
          <w:rFonts w:ascii="Calibri" w:hAnsi="Calibri" w:cs="Calibri"/>
          <w:sz w:val="22"/>
          <w:lang w:val="en-CA"/>
        </w:rPr>
        <w:t>.</w:t>
      </w:r>
    </w:p>
    <w:p w14:paraId="4F3ED0C8" w14:textId="77777777" w:rsidR="00A66F50" w:rsidRPr="00A40C26" w:rsidRDefault="00A66F50" w:rsidP="00D74BDB">
      <w:pPr>
        <w:rPr>
          <w:rFonts w:ascii="Calibri" w:hAnsi="Calibri" w:cs="Calibri"/>
          <w:sz w:val="22"/>
          <w:lang w:val="en-CA"/>
        </w:rPr>
      </w:pPr>
    </w:p>
    <w:p w14:paraId="5EE8525C" w14:textId="21F66B02" w:rsidR="00D74BDB" w:rsidRPr="00A40C26" w:rsidRDefault="00D74BDB" w:rsidP="00D74BDB">
      <w:pPr>
        <w:rPr>
          <w:rFonts w:ascii="Calibri" w:hAnsi="Calibri" w:cs="Calibri"/>
          <w:sz w:val="22"/>
          <w:lang w:val="en-CA"/>
        </w:rPr>
      </w:pPr>
      <w:proofErr w:type="spellStart"/>
      <w:r w:rsidRPr="00A40C26">
        <w:rPr>
          <w:rFonts w:ascii="Calibri" w:hAnsi="Calibri" w:cs="Calibri"/>
          <w:sz w:val="22"/>
          <w:lang w:val="en-CA"/>
        </w:rPr>
        <w:t>Seasave</w:t>
      </w:r>
      <w:proofErr w:type="spellEnd"/>
      <w:r w:rsidRPr="00A40C26">
        <w:rPr>
          <w:rFonts w:ascii="Calibri" w:hAnsi="Calibri" w:cs="Calibri"/>
          <w:sz w:val="22"/>
          <w:lang w:val="en-CA"/>
        </w:rPr>
        <w:t xml:space="preserve"> version </w:t>
      </w:r>
      <w:r w:rsidR="00947298" w:rsidRPr="00A40C26">
        <w:rPr>
          <w:rFonts w:ascii="Calibri" w:hAnsi="Calibri" w:cs="Calibri"/>
          <w:sz w:val="22"/>
          <w:lang w:val="en-CA"/>
        </w:rPr>
        <w:t>7.26.7.12</w:t>
      </w:r>
      <w:r w:rsidR="00582B69" w:rsidRPr="00A40C26">
        <w:rPr>
          <w:rFonts w:ascii="Calibri" w:hAnsi="Calibri" w:cs="Calibri"/>
          <w:sz w:val="22"/>
          <w:lang w:val="en-CA"/>
        </w:rPr>
        <w:t xml:space="preserve">1 </w:t>
      </w:r>
      <w:r w:rsidRPr="00A40C26">
        <w:rPr>
          <w:rFonts w:ascii="Calibri" w:hAnsi="Calibri" w:cs="Calibri"/>
          <w:sz w:val="22"/>
          <w:lang w:val="en-CA"/>
        </w:rPr>
        <w:t>was used for acquisition.</w:t>
      </w:r>
      <w:r w:rsidR="00947298" w:rsidRPr="00A40C26">
        <w:rPr>
          <w:rFonts w:ascii="Calibri" w:hAnsi="Calibri" w:cs="Calibri"/>
        </w:rPr>
        <w:t xml:space="preserve"> </w:t>
      </w:r>
      <w:r w:rsidRPr="00A40C26">
        <w:rPr>
          <w:rFonts w:ascii="Calibri" w:hAnsi="Calibri" w:cs="Calibri"/>
          <w:sz w:val="22"/>
          <w:lang w:val="en-CA"/>
        </w:rPr>
        <w:t xml:space="preserve">The data logging computer </w:t>
      </w:r>
      <w:r w:rsidR="001B1A09" w:rsidRPr="00A40C26">
        <w:rPr>
          <w:rFonts w:ascii="Calibri" w:hAnsi="Calibri" w:cs="Calibri"/>
          <w:sz w:val="22"/>
          <w:lang w:val="en-CA"/>
        </w:rPr>
        <w:t>was TULLY</w:t>
      </w:r>
      <w:r w:rsidRPr="00A40C26">
        <w:rPr>
          <w:rFonts w:ascii="Calibri" w:hAnsi="Calibri" w:cs="Calibri"/>
          <w:sz w:val="22"/>
          <w:lang w:val="en-CA"/>
        </w:rPr>
        <w:t>.</w:t>
      </w:r>
      <w:r w:rsidR="00582B69" w:rsidRPr="00A40C26">
        <w:rPr>
          <w:rFonts w:ascii="Calibri" w:hAnsi="Calibri" w:cs="Calibri"/>
          <w:sz w:val="22"/>
          <w:lang w:val="en-CA"/>
        </w:rPr>
        <w:t xml:space="preserve"> </w:t>
      </w:r>
      <w:r w:rsidRPr="00A40C26">
        <w:rPr>
          <w:rFonts w:ascii="Calibri" w:hAnsi="Calibri" w:cs="Calibri"/>
          <w:sz w:val="22"/>
          <w:lang w:val="en-CA"/>
        </w:rPr>
        <w:t>The deck unit was a Seabird model 11</w:t>
      </w:r>
      <w:r w:rsidR="007F0153" w:rsidRPr="00A40C26">
        <w:rPr>
          <w:rFonts w:ascii="Calibri" w:hAnsi="Calibri" w:cs="Calibri"/>
          <w:sz w:val="22"/>
          <w:lang w:val="en-CA"/>
        </w:rPr>
        <w:t>+ #</w:t>
      </w:r>
      <w:r w:rsidR="001B1A09" w:rsidRPr="00A40C26">
        <w:rPr>
          <w:rFonts w:ascii="Calibri" w:hAnsi="Calibri" w:cs="Calibri"/>
          <w:sz w:val="22"/>
          <w:lang w:val="en-CA"/>
        </w:rPr>
        <w:t>508</w:t>
      </w:r>
      <w:r w:rsidR="007F0153" w:rsidRPr="00A40C26">
        <w:rPr>
          <w:rFonts w:ascii="Calibri" w:hAnsi="Calibri" w:cs="Calibri"/>
          <w:sz w:val="22"/>
          <w:lang w:val="en-CA"/>
        </w:rPr>
        <w:t>.</w:t>
      </w:r>
      <w:r w:rsidRPr="00A40C26">
        <w:rPr>
          <w:rFonts w:ascii="Calibri" w:hAnsi="Calibri" w:cs="Calibri"/>
          <w:sz w:val="22"/>
          <w:lang w:val="en-CA"/>
        </w:rPr>
        <w:t xml:space="preserve"> An IOS rosette with 24 10L bottles was used.</w:t>
      </w:r>
    </w:p>
    <w:p w14:paraId="11AC7249" w14:textId="77777777" w:rsidR="008B6DF5" w:rsidRPr="0031510C" w:rsidRDefault="008B6DF5" w:rsidP="0041106F">
      <w:pPr>
        <w:pStyle w:val="BodyText"/>
        <w:rPr>
          <w:rFonts w:ascii="Calibri" w:hAnsi="Calibri" w:cs="Calibri"/>
          <w:color w:val="278FF8" w:themeColor="accent2" w:themeShade="BF"/>
          <w:lang w:val="en-CA"/>
        </w:rPr>
      </w:pPr>
    </w:p>
    <w:p w14:paraId="1FA90C59" w14:textId="77777777" w:rsidR="008B6DF5" w:rsidRPr="00A40C26" w:rsidRDefault="008B6DF5" w:rsidP="008B6DF5">
      <w:pPr>
        <w:pStyle w:val="Heading1"/>
        <w:jc w:val="left"/>
        <w:rPr>
          <w:rFonts w:ascii="Calibri" w:hAnsi="Calibri" w:cs="Calibri"/>
          <w:sz w:val="22"/>
          <w:lang w:val="en-CA"/>
        </w:rPr>
      </w:pPr>
      <w:r w:rsidRPr="00A40C26">
        <w:rPr>
          <w:rFonts w:ascii="Calibri" w:hAnsi="Calibri" w:cs="Calibri"/>
          <w:lang w:val="en-CA"/>
        </w:rPr>
        <w:t>SUMMARY OF QUALITY AND CONCERNS</w:t>
      </w:r>
    </w:p>
    <w:p w14:paraId="21871485" w14:textId="133C81A8" w:rsidR="00211D85" w:rsidRPr="00A40C26" w:rsidRDefault="00773598" w:rsidP="00D05DE6">
      <w:pPr>
        <w:shd w:val="clear" w:color="auto" w:fill="FFFFFF" w:themeFill="background1"/>
        <w:rPr>
          <w:rFonts w:ascii="Calibri" w:hAnsi="Calibri" w:cs="Calibri"/>
          <w:sz w:val="22"/>
          <w:szCs w:val="22"/>
          <w:lang w:val="en-CA"/>
        </w:rPr>
      </w:pPr>
      <w:r w:rsidRPr="00A40C26">
        <w:rPr>
          <w:rFonts w:ascii="Calibri" w:hAnsi="Calibri" w:cs="Calibri"/>
          <w:sz w:val="22"/>
          <w:szCs w:val="22"/>
          <w:lang w:val="en-CA"/>
        </w:rPr>
        <w:t>The Daily Science Log Book w</w:t>
      </w:r>
      <w:r w:rsidR="00897FC9" w:rsidRPr="00A40C26">
        <w:rPr>
          <w:rFonts w:ascii="Calibri" w:hAnsi="Calibri" w:cs="Calibri"/>
          <w:sz w:val="22"/>
          <w:szCs w:val="22"/>
          <w:lang w:val="en-CA"/>
        </w:rPr>
        <w:t>as</w:t>
      </w:r>
      <w:r w:rsidRPr="00A40C26">
        <w:rPr>
          <w:rFonts w:ascii="Calibri" w:hAnsi="Calibri" w:cs="Calibri"/>
          <w:sz w:val="22"/>
          <w:szCs w:val="22"/>
          <w:lang w:val="en-CA"/>
        </w:rPr>
        <w:t xml:space="preserve"> in excellent order with comments about problems encountered</w:t>
      </w:r>
      <w:r w:rsidR="00AC6B7B" w:rsidRPr="00A40C26">
        <w:rPr>
          <w:rFonts w:ascii="Calibri" w:hAnsi="Calibri" w:cs="Calibri"/>
          <w:sz w:val="22"/>
          <w:szCs w:val="22"/>
          <w:lang w:val="en-CA"/>
        </w:rPr>
        <w:t xml:space="preserve"> and a detailed list of equipment.</w:t>
      </w:r>
      <w:r w:rsidRPr="00A40C26">
        <w:rPr>
          <w:rFonts w:ascii="Calibri" w:hAnsi="Calibri" w:cs="Calibri"/>
          <w:sz w:val="22"/>
          <w:szCs w:val="22"/>
          <w:lang w:val="en-CA"/>
        </w:rPr>
        <w:t xml:space="preserve"> </w:t>
      </w:r>
      <w:r w:rsidR="00897FC9" w:rsidRPr="00A40C26">
        <w:rPr>
          <w:rFonts w:ascii="Calibri" w:hAnsi="Calibri" w:cs="Calibri"/>
          <w:sz w:val="22"/>
          <w:szCs w:val="22"/>
          <w:lang w:val="en-CA"/>
        </w:rPr>
        <w:t>The sampling log</w:t>
      </w:r>
      <w:r w:rsidR="00B80BE6" w:rsidRPr="00A40C26">
        <w:rPr>
          <w:rFonts w:ascii="Calibri" w:hAnsi="Calibri" w:cs="Calibri"/>
          <w:sz w:val="22"/>
          <w:szCs w:val="22"/>
          <w:lang w:val="en-CA"/>
        </w:rPr>
        <w:t>s</w:t>
      </w:r>
      <w:r w:rsidR="00897FC9" w:rsidRPr="00A40C26">
        <w:rPr>
          <w:rFonts w:ascii="Calibri" w:hAnsi="Calibri" w:cs="Calibri"/>
          <w:sz w:val="22"/>
          <w:szCs w:val="22"/>
          <w:lang w:val="en-CA"/>
        </w:rPr>
        <w:t xml:space="preserve"> were in good order</w:t>
      </w:r>
      <w:r w:rsidR="00E8399F" w:rsidRPr="00A40C26">
        <w:rPr>
          <w:rFonts w:ascii="Calibri" w:hAnsi="Calibri" w:cs="Calibri"/>
          <w:sz w:val="22"/>
          <w:szCs w:val="22"/>
          <w:lang w:val="en-CA"/>
        </w:rPr>
        <w:t>.</w:t>
      </w:r>
      <w:r w:rsidR="00584DDC" w:rsidRPr="00A40C26">
        <w:rPr>
          <w:rFonts w:ascii="Calibri" w:hAnsi="Calibri" w:cs="Calibri"/>
          <w:sz w:val="22"/>
          <w:szCs w:val="22"/>
          <w:lang w:val="en-CA"/>
        </w:rPr>
        <w:t xml:space="preserve"> </w:t>
      </w:r>
      <w:r w:rsidR="00211D85" w:rsidRPr="00A40C26">
        <w:rPr>
          <w:rFonts w:ascii="Calibri" w:hAnsi="Calibri" w:cs="Calibri"/>
          <w:sz w:val="22"/>
          <w:szCs w:val="22"/>
          <w:lang w:val="en-CA"/>
        </w:rPr>
        <w:t xml:space="preserve">There were reports from the Chief Scientist outlining sampling methods and problems </w:t>
      </w:r>
    </w:p>
    <w:p w14:paraId="00009F9B" w14:textId="77777777" w:rsidR="00584DDC" w:rsidRPr="0031510C" w:rsidRDefault="00584DDC" w:rsidP="00D05DE6">
      <w:pPr>
        <w:shd w:val="clear" w:color="auto" w:fill="FFFFFF" w:themeFill="background1"/>
        <w:rPr>
          <w:rFonts w:ascii="Calibri" w:hAnsi="Calibri" w:cs="Calibri"/>
          <w:color w:val="278FF8" w:themeColor="accent2" w:themeShade="BF"/>
          <w:sz w:val="22"/>
          <w:szCs w:val="22"/>
        </w:rPr>
      </w:pPr>
    </w:p>
    <w:p w14:paraId="3CBFCE8F" w14:textId="44DB794D" w:rsidR="00740331" w:rsidRPr="006A07FA" w:rsidRDefault="00740331" w:rsidP="00D05DE6">
      <w:pPr>
        <w:shd w:val="clear" w:color="auto" w:fill="FFFFFF" w:themeFill="background1"/>
        <w:rPr>
          <w:rFonts w:asciiTheme="minorHAnsi" w:hAnsiTheme="minorHAnsi" w:cstheme="minorHAnsi"/>
          <w:b/>
          <w:bCs/>
          <w:sz w:val="22"/>
          <w:szCs w:val="22"/>
        </w:rPr>
      </w:pPr>
      <w:r w:rsidRPr="006A07FA">
        <w:rPr>
          <w:rFonts w:asciiTheme="minorHAnsi" w:hAnsiTheme="minorHAnsi" w:cstheme="minorHAnsi"/>
          <w:b/>
          <w:bCs/>
          <w:sz w:val="22"/>
          <w:szCs w:val="22"/>
        </w:rPr>
        <w:t xml:space="preserve">The standard deployment procedure for this cruise </w:t>
      </w:r>
      <w:r w:rsidR="007A3FA5" w:rsidRPr="006A07FA">
        <w:rPr>
          <w:rFonts w:asciiTheme="minorHAnsi" w:hAnsiTheme="minorHAnsi" w:cstheme="minorHAnsi"/>
          <w:b/>
          <w:bCs/>
          <w:sz w:val="22"/>
          <w:szCs w:val="22"/>
        </w:rPr>
        <w:t xml:space="preserve">as </w:t>
      </w:r>
      <w:r w:rsidRPr="006A07FA">
        <w:rPr>
          <w:rFonts w:asciiTheme="minorHAnsi" w:hAnsiTheme="minorHAnsi" w:cstheme="minorHAnsi"/>
          <w:b/>
          <w:bCs/>
          <w:sz w:val="22"/>
          <w:szCs w:val="22"/>
        </w:rPr>
        <w:t>follows</w:t>
      </w:r>
      <w:r w:rsidR="006A07FA" w:rsidRPr="006A07FA">
        <w:rPr>
          <w:rFonts w:asciiTheme="minorHAnsi" w:hAnsiTheme="minorHAnsi" w:cstheme="minorHAnsi"/>
          <w:b/>
          <w:bCs/>
          <w:sz w:val="22"/>
          <w:szCs w:val="22"/>
        </w:rPr>
        <w:t xml:space="preserve"> (based on Sampling notes)</w:t>
      </w:r>
      <w:r w:rsidRPr="006A07FA">
        <w:rPr>
          <w:rFonts w:asciiTheme="minorHAnsi" w:hAnsiTheme="minorHAnsi" w:cstheme="minorHAnsi"/>
          <w:b/>
          <w:bCs/>
          <w:sz w:val="22"/>
          <w:szCs w:val="22"/>
        </w:rPr>
        <w:t>:</w:t>
      </w:r>
    </w:p>
    <w:p w14:paraId="6B70792C" w14:textId="77777777" w:rsidR="006A07FA" w:rsidRPr="006A07FA" w:rsidRDefault="006A07FA" w:rsidP="006A07FA">
      <w:pPr>
        <w:spacing w:after="120"/>
        <w:jc w:val="both"/>
        <w:rPr>
          <w:rFonts w:asciiTheme="minorHAnsi" w:hAnsiTheme="minorHAnsi" w:cstheme="minorHAnsi"/>
        </w:rPr>
      </w:pPr>
      <w:r w:rsidRPr="006A07FA">
        <w:rPr>
          <w:rFonts w:asciiTheme="minorHAnsi" w:hAnsiTheme="minorHAnsi" w:cstheme="minorHAnsi"/>
        </w:rPr>
        <w:t xml:space="preserve">For most </w:t>
      </w:r>
      <w:proofErr w:type="spellStart"/>
      <w:r w:rsidRPr="006A07FA">
        <w:rPr>
          <w:rFonts w:asciiTheme="minorHAnsi" w:hAnsiTheme="minorHAnsi" w:cstheme="minorHAnsi"/>
        </w:rPr>
        <w:t>casts</w:t>
      </w:r>
      <w:proofErr w:type="spellEnd"/>
      <w:r w:rsidRPr="006A07FA">
        <w:rPr>
          <w:rFonts w:asciiTheme="minorHAnsi" w:hAnsiTheme="minorHAnsi" w:cstheme="minorHAnsi"/>
        </w:rPr>
        <w:t xml:space="preserve">, the rosette was brought to the surface.  Pumps were turned ON.  The rosette was brought down to 10m and kept there for 30 seconds.  Once back at the surface, the data started to be archived, with the rosette at the surface for 30 seconds longer.  Then the cast would start. </w:t>
      </w:r>
    </w:p>
    <w:p w14:paraId="54E586AB" w14:textId="77777777" w:rsidR="006A07FA" w:rsidRPr="006A07FA" w:rsidRDefault="006A07FA" w:rsidP="006A07FA">
      <w:pPr>
        <w:spacing w:after="120"/>
        <w:jc w:val="both"/>
        <w:rPr>
          <w:rFonts w:asciiTheme="minorHAnsi" w:hAnsiTheme="minorHAnsi" w:cstheme="minorHAnsi"/>
        </w:rPr>
      </w:pPr>
      <w:r w:rsidRPr="006A07FA">
        <w:rPr>
          <w:rFonts w:asciiTheme="minorHAnsi" w:hAnsiTheme="minorHAnsi" w:cstheme="minorHAnsi"/>
        </w:rPr>
        <w:t>For the inlet work (Rivers, Smith, Knight) the rosette was brought and kept at the surface for a one minute soak, then the cast would start.  No “10-m dip”.  Note that for two casts (0116 and 0129) the archiving command did not work at the beginning of the cast so the water column was “stirred” before the archived cast was done.</w:t>
      </w:r>
    </w:p>
    <w:p w14:paraId="046C275D" w14:textId="77777777" w:rsidR="006A07FA" w:rsidRPr="006A07FA" w:rsidRDefault="006A07FA" w:rsidP="006A07FA">
      <w:pPr>
        <w:spacing w:after="120"/>
        <w:jc w:val="both"/>
        <w:rPr>
          <w:rFonts w:asciiTheme="minorHAnsi" w:hAnsiTheme="minorHAnsi" w:cstheme="minorHAnsi"/>
        </w:rPr>
      </w:pPr>
      <w:r w:rsidRPr="006A07FA">
        <w:rPr>
          <w:rFonts w:asciiTheme="minorHAnsi" w:hAnsiTheme="minorHAnsi" w:cstheme="minorHAnsi"/>
        </w:rPr>
        <w:t xml:space="preserve">On “PAR casts”, one file was started with the CTD in the water but the PAR sensor still out of the water. The CTD was lowered slowly to 10 m, and when passing 5 the pumps were turned on. Then 30 sec wait at 10, back to surface.  A new file was started at the surface then the regular cast was done. No </w:t>
      </w:r>
      <w:proofErr w:type="spellStart"/>
      <w:r w:rsidRPr="006A07FA">
        <w:rPr>
          <w:rFonts w:asciiTheme="minorHAnsi" w:hAnsiTheme="minorHAnsi" w:cstheme="minorHAnsi"/>
        </w:rPr>
        <w:t>Niskin</w:t>
      </w:r>
      <w:proofErr w:type="spellEnd"/>
      <w:r w:rsidRPr="006A07FA">
        <w:rPr>
          <w:rFonts w:asciiTheme="minorHAnsi" w:hAnsiTheme="minorHAnsi" w:cstheme="minorHAnsi"/>
        </w:rPr>
        <w:t xml:space="preserve"> bottles were closed on the short first cast.</w:t>
      </w:r>
    </w:p>
    <w:p w14:paraId="442EDB13" w14:textId="77777777" w:rsidR="006A07FA" w:rsidRPr="006A07FA" w:rsidRDefault="006A07FA" w:rsidP="006A07FA">
      <w:pPr>
        <w:jc w:val="both"/>
        <w:rPr>
          <w:rFonts w:asciiTheme="minorHAnsi" w:hAnsiTheme="minorHAnsi" w:cstheme="minorHAnsi"/>
        </w:rPr>
      </w:pPr>
      <w:r w:rsidRPr="006A07FA">
        <w:rPr>
          <w:rFonts w:asciiTheme="minorHAnsi" w:hAnsiTheme="minorHAnsi" w:cstheme="minorHAnsi"/>
        </w:rPr>
        <w:lastRenderedPageBreak/>
        <w:t xml:space="preserve">During this cruise the wait time before closing the </w:t>
      </w:r>
      <w:proofErr w:type="spellStart"/>
      <w:r w:rsidRPr="006A07FA">
        <w:rPr>
          <w:rFonts w:asciiTheme="minorHAnsi" w:hAnsiTheme="minorHAnsi" w:cstheme="minorHAnsi"/>
        </w:rPr>
        <w:t>Niskin</w:t>
      </w:r>
      <w:proofErr w:type="spellEnd"/>
      <w:r w:rsidRPr="006A07FA">
        <w:rPr>
          <w:rFonts w:asciiTheme="minorHAnsi" w:hAnsiTheme="minorHAnsi" w:cstheme="minorHAnsi"/>
        </w:rPr>
        <w:t xml:space="preserve"> bottles was 60 seconds for pressures 400 (included) and shallower for casts that have oxygen sampling.  All casts without OXY, and pressures deeper than 400, had a 30 sec soak time.</w:t>
      </w:r>
    </w:p>
    <w:p w14:paraId="54973BE5" w14:textId="77777777" w:rsidR="006A07FA" w:rsidRPr="006A07FA" w:rsidRDefault="006A07FA" w:rsidP="006A07FA">
      <w:pPr>
        <w:jc w:val="both"/>
        <w:rPr>
          <w:rFonts w:asciiTheme="minorHAnsi" w:hAnsiTheme="minorHAnsi" w:cstheme="minorHAnsi"/>
          <w:sz w:val="12"/>
          <w:szCs w:val="12"/>
        </w:rPr>
      </w:pPr>
    </w:p>
    <w:p w14:paraId="48E1B1C8" w14:textId="77777777" w:rsidR="006A07FA" w:rsidRPr="006A07FA" w:rsidRDefault="006A07FA" w:rsidP="006A07FA">
      <w:pPr>
        <w:spacing w:after="120"/>
        <w:jc w:val="both"/>
        <w:rPr>
          <w:rFonts w:asciiTheme="minorHAnsi" w:hAnsiTheme="minorHAnsi" w:cstheme="minorHAnsi"/>
        </w:rPr>
      </w:pPr>
      <w:r w:rsidRPr="006A07FA">
        <w:rPr>
          <w:rFonts w:asciiTheme="minorHAnsi" w:hAnsiTheme="minorHAnsi" w:cstheme="minorHAnsi"/>
        </w:rPr>
        <w:t xml:space="preserve">Casts 125 to 0138 were done with the </w:t>
      </w:r>
      <w:proofErr w:type="spellStart"/>
      <w:r w:rsidRPr="006A07FA">
        <w:rPr>
          <w:rFonts w:asciiTheme="minorHAnsi" w:hAnsiTheme="minorHAnsi" w:cstheme="minorHAnsi"/>
        </w:rPr>
        <w:t>Niskin</w:t>
      </w:r>
      <w:proofErr w:type="spellEnd"/>
      <w:r w:rsidRPr="006A07FA">
        <w:rPr>
          <w:rFonts w:asciiTheme="minorHAnsi" w:hAnsiTheme="minorHAnsi" w:cstheme="minorHAnsi"/>
        </w:rPr>
        <w:t xml:space="preserve"> bottles closed, filled with water. </w:t>
      </w:r>
    </w:p>
    <w:p w14:paraId="156E2D96" w14:textId="77777777" w:rsidR="006A07FA" w:rsidRPr="006A07FA" w:rsidRDefault="006A07FA" w:rsidP="006A07FA">
      <w:pPr>
        <w:jc w:val="both"/>
        <w:rPr>
          <w:rFonts w:asciiTheme="minorHAnsi" w:hAnsiTheme="minorHAnsi" w:cstheme="minorHAnsi"/>
        </w:rPr>
      </w:pPr>
      <w:r w:rsidRPr="006A07FA">
        <w:rPr>
          <w:rFonts w:asciiTheme="minorHAnsi" w:hAnsiTheme="minorHAnsi" w:cstheme="minorHAnsi"/>
        </w:rPr>
        <w:t>The sounder seemed to be roughly “30” too shallow on deep (&gt;2000) casts.</w:t>
      </w:r>
    </w:p>
    <w:p w14:paraId="296AC608" w14:textId="77777777" w:rsidR="003A0523" w:rsidRPr="0031510C" w:rsidRDefault="003A0523" w:rsidP="00D05DE6">
      <w:pPr>
        <w:pStyle w:val="BodyText"/>
        <w:shd w:val="clear" w:color="auto" w:fill="FFFFFF" w:themeFill="background1"/>
        <w:rPr>
          <w:rFonts w:ascii="Calibri" w:hAnsi="Calibri" w:cs="Calibri"/>
          <w:color w:val="278FF8" w:themeColor="accent2" w:themeShade="BF"/>
        </w:rPr>
      </w:pPr>
    </w:p>
    <w:p w14:paraId="5468BB96" w14:textId="3F959475" w:rsidR="00897FC9" w:rsidRPr="00721D9E" w:rsidRDefault="00897FC9" w:rsidP="00D05DE6">
      <w:pPr>
        <w:pStyle w:val="BodyText"/>
        <w:shd w:val="clear" w:color="auto" w:fill="FFFFFF" w:themeFill="background1"/>
        <w:rPr>
          <w:rFonts w:ascii="Calibri" w:hAnsi="Calibri" w:cs="Calibri"/>
        </w:rPr>
      </w:pPr>
      <w:r w:rsidRPr="00721D9E">
        <w:rPr>
          <w:rFonts w:ascii="Calibri" w:hAnsi="Calibri" w:cs="Calibri"/>
        </w:rPr>
        <w:t xml:space="preserve">There were 2 </w:t>
      </w:r>
      <w:proofErr w:type="spellStart"/>
      <w:r w:rsidRPr="00721D9E">
        <w:rPr>
          <w:rFonts w:ascii="Calibri" w:hAnsi="Calibri" w:cs="Calibri"/>
        </w:rPr>
        <w:t>WetLabs</w:t>
      </w:r>
      <w:proofErr w:type="spellEnd"/>
      <w:r w:rsidRPr="00721D9E">
        <w:rPr>
          <w:rFonts w:ascii="Calibri" w:hAnsi="Calibri" w:cs="Calibri"/>
        </w:rPr>
        <w:t xml:space="preserve"> </w:t>
      </w:r>
      <w:proofErr w:type="spellStart"/>
      <w:r w:rsidRPr="00721D9E">
        <w:rPr>
          <w:rFonts w:ascii="Calibri" w:hAnsi="Calibri" w:cs="Calibri"/>
        </w:rPr>
        <w:t>CStar</w:t>
      </w:r>
      <w:proofErr w:type="spellEnd"/>
      <w:r w:rsidRPr="00721D9E">
        <w:rPr>
          <w:rFonts w:ascii="Calibri" w:hAnsi="Calibri" w:cs="Calibri"/>
        </w:rPr>
        <w:t xml:space="preserve"> transmissometers in use during this cruise:</w:t>
      </w:r>
    </w:p>
    <w:p w14:paraId="50F159E2" w14:textId="51AEF67F" w:rsidR="00897FC9" w:rsidRPr="00721D9E" w:rsidRDefault="00897FC9">
      <w:pPr>
        <w:pStyle w:val="BodyText"/>
        <w:numPr>
          <w:ilvl w:val="0"/>
          <w:numId w:val="8"/>
        </w:numPr>
        <w:shd w:val="clear" w:color="auto" w:fill="FFFFFF" w:themeFill="background1"/>
        <w:rPr>
          <w:rFonts w:ascii="Calibri" w:hAnsi="Calibri" w:cs="Calibri"/>
        </w:rPr>
      </w:pPr>
      <w:r w:rsidRPr="00721D9E">
        <w:rPr>
          <w:rFonts w:ascii="Calibri" w:hAnsi="Calibri" w:cs="Calibri"/>
        </w:rPr>
        <w:t>Channel Transmissometer refers to sensor #1185DR (650nm - red)</w:t>
      </w:r>
    </w:p>
    <w:p w14:paraId="56121E9F" w14:textId="40333975" w:rsidR="00897FC9" w:rsidRPr="00721D9E" w:rsidRDefault="00897FC9">
      <w:pPr>
        <w:pStyle w:val="BodyText"/>
        <w:numPr>
          <w:ilvl w:val="0"/>
          <w:numId w:val="8"/>
        </w:numPr>
        <w:shd w:val="clear" w:color="auto" w:fill="FFFFFF" w:themeFill="background1"/>
        <w:rPr>
          <w:rFonts w:ascii="Calibri" w:hAnsi="Calibri" w:cs="Calibri"/>
        </w:rPr>
      </w:pPr>
      <w:r w:rsidRPr="00721D9E">
        <w:rPr>
          <w:rFonts w:ascii="Calibri" w:hAnsi="Calibri" w:cs="Calibri"/>
        </w:rPr>
        <w:t xml:space="preserve">Channel </w:t>
      </w:r>
      <w:proofErr w:type="spellStart"/>
      <w:r w:rsidRPr="00721D9E">
        <w:rPr>
          <w:rFonts w:ascii="Calibri" w:hAnsi="Calibri" w:cs="Calibri"/>
        </w:rPr>
        <w:t>Transmissometer:Green</w:t>
      </w:r>
      <w:proofErr w:type="spellEnd"/>
      <w:r w:rsidRPr="00721D9E">
        <w:rPr>
          <w:rFonts w:ascii="Calibri" w:hAnsi="Calibri" w:cs="Calibri"/>
        </w:rPr>
        <w:t xml:space="preserve"> refers to sensor #1883DG (530nm - green)</w:t>
      </w:r>
    </w:p>
    <w:p w14:paraId="39421921" w14:textId="1350CB42" w:rsidR="000A306E" w:rsidRPr="00721D9E" w:rsidRDefault="00897FC9" w:rsidP="00D05DE6">
      <w:pPr>
        <w:pStyle w:val="BodyText"/>
        <w:shd w:val="clear" w:color="auto" w:fill="FFFFFF" w:themeFill="background1"/>
        <w:rPr>
          <w:rFonts w:ascii="Calibri" w:hAnsi="Calibri" w:cs="Calibri"/>
        </w:rPr>
      </w:pPr>
      <w:r w:rsidRPr="00721D9E">
        <w:rPr>
          <w:rFonts w:ascii="Calibri" w:hAnsi="Calibri" w:cs="Calibri"/>
        </w:rPr>
        <w:t>For comparison with other Institute of Ocean Sciences cruises, note that the transmissometer wavelength is 650nm unless otherwise stated.</w:t>
      </w:r>
    </w:p>
    <w:p w14:paraId="70FA37F8" w14:textId="77777777" w:rsidR="000A306E" w:rsidRPr="0031510C" w:rsidRDefault="000A306E" w:rsidP="00D05DE6">
      <w:pPr>
        <w:pStyle w:val="BodyText"/>
        <w:shd w:val="clear" w:color="auto" w:fill="FFFFFF" w:themeFill="background1"/>
        <w:rPr>
          <w:rFonts w:ascii="Calibri" w:hAnsi="Calibri" w:cs="Calibri"/>
          <w:color w:val="278FF8" w:themeColor="accent2" w:themeShade="BF"/>
        </w:rPr>
      </w:pPr>
    </w:p>
    <w:p w14:paraId="2AC0A85C" w14:textId="7E3F80B7" w:rsidR="0083156E" w:rsidRPr="0011308A" w:rsidRDefault="0083156E" w:rsidP="00D05DE6">
      <w:pPr>
        <w:pStyle w:val="BodyText"/>
        <w:shd w:val="clear" w:color="auto" w:fill="FFFFFF" w:themeFill="background1"/>
        <w:rPr>
          <w:rFonts w:ascii="Calibri" w:hAnsi="Calibri" w:cs="Calibri"/>
          <w:lang w:val="en-CA"/>
        </w:rPr>
      </w:pPr>
      <w:r w:rsidRPr="0011308A">
        <w:rPr>
          <w:rFonts w:ascii="Calibri" w:hAnsi="Calibri" w:cs="Calibri"/>
          <w:lang w:val="en-CA"/>
        </w:rPr>
        <w:t xml:space="preserve">The SBE DO sensor has a fairly long response time so data accuracy is not as high when it is in motion as it is during stops for bottles. This will be especially true when vertical DO gradients are large. To get an estimate of the accuracy of the SBE DO data during </w:t>
      </w:r>
      <w:proofErr w:type="spellStart"/>
      <w:r w:rsidRPr="0011308A">
        <w:rPr>
          <w:rFonts w:ascii="Calibri" w:hAnsi="Calibri" w:cs="Calibri"/>
          <w:lang w:val="en-CA"/>
        </w:rPr>
        <w:t>downcasts</w:t>
      </w:r>
      <w:proofErr w:type="spellEnd"/>
      <w:r w:rsidRPr="0011308A">
        <w:rPr>
          <w:rFonts w:ascii="Calibri" w:hAnsi="Calibri" w:cs="Calibri"/>
          <w:lang w:val="en-CA"/>
        </w:rPr>
        <w:t xml:space="preserve"> (after recalibration) a rough comparison was made between downcast SBE DO and upcast titrated samples. Some of the difference will be due to problems with flushing of </w:t>
      </w:r>
      <w:proofErr w:type="spellStart"/>
      <w:r w:rsidRPr="0011308A">
        <w:rPr>
          <w:rFonts w:ascii="Calibri" w:hAnsi="Calibri" w:cs="Calibri"/>
          <w:lang w:val="en-CA"/>
        </w:rPr>
        <w:t>Niskin</w:t>
      </w:r>
      <w:proofErr w:type="spellEnd"/>
      <w:r w:rsidRPr="0011308A">
        <w:rPr>
          <w:rFonts w:ascii="Calibri" w:hAnsi="Calibri" w:cs="Calibri"/>
          <w:lang w:val="en-CA"/>
        </w:rPr>
        <w:t xml:space="preserve"> bottles and/or analysis errors</w:t>
      </w:r>
      <w:r w:rsidR="00B25B35" w:rsidRPr="0011308A">
        <w:rPr>
          <w:rFonts w:ascii="Calibri" w:hAnsi="Calibri" w:cs="Calibri"/>
          <w:lang w:val="en-CA"/>
        </w:rPr>
        <w:t xml:space="preserve"> and small mismatches in depth in the presence of large DO gradients</w:t>
      </w:r>
      <w:r w:rsidRPr="0011308A">
        <w:rPr>
          <w:rFonts w:ascii="Calibri" w:hAnsi="Calibri" w:cs="Calibri"/>
          <w:lang w:val="en-CA"/>
        </w:rPr>
        <w:t>, so the following statement likely underestimates SBE DO accuracy.</w:t>
      </w:r>
      <w:r w:rsidR="0067341F" w:rsidRPr="0011308A">
        <w:rPr>
          <w:rFonts w:ascii="Calibri" w:hAnsi="Calibri" w:cs="Calibri"/>
          <w:lang w:val="en-CA"/>
        </w:rPr>
        <w:t xml:space="preserve"> </w:t>
      </w:r>
    </w:p>
    <w:p w14:paraId="3C07A950" w14:textId="77777777" w:rsidR="003F1759" w:rsidRPr="0011308A" w:rsidRDefault="003F1759" w:rsidP="00D05DE6">
      <w:pPr>
        <w:pStyle w:val="BodyText"/>
        <w:shd w:val="clear" w:color="auto" w:fill="FFFFFF" w:themeFill="background1"/>
        <w:rPr>
          <w:rFonts w:ascii="Calibri" w:hAnsi="Calibri" w:cs="Calibri"/>
          <w:highlight w:val="lightGray"/>
          <w:lang w:val="en-CA"/>
        </w:rPr>
      </w:pPr>
    </w:p>
    <w:p w14:paraId="043B0D76" w14:textId="157FFE9A" w:rsidR="00095FFA" w:rsidRPr="0011308A" w:rsidRDefault="00095FFA" w:rsidP="00095FFA">
      <w:pPr>
        <w:pStyle w:val="BodyText"/>
        <w:shd w:val="clear" w:color="auto" w:fill="FFFFFF" w:themeFill="background1"/>
        <w:rPr>
          <w:rFonts w:ascii="Calibri" w:hAnsi="Calibri" w:cs="Calibri"/>
          <w:lang w:val="en-CA"/>
        </w:rPr>
      </w:pPr>
      <w:r w:rsidRPr="0011308A">
        <w:rPr>
          <w:rFonts w:ascii="Calibri" w:hAnsi="Calibri" w:cs="Calibri"/>
          <w:lang w:val="en-CA"/>
        </w:rPr>
        <w:t xml:space="preserve">Downcast (CTD files) </w:t>
      </w:r>
      <w:proofErr w:type="spellStart"/>
      <w:r w:rsidRPr="0011308A">
        <w:rPr>
          <w:rFonts w:ascii="Calibri" w:hAnsi="Calibri" w:cs="Calibri"/>
          <w:lang w:val="en-CA"/>
        </w:rPr>
        <w:t>Oxygen:Dissolved:SBE</w:t>
      </w:r>
      <w:proofErr w:type="spellEnd"/>
      <w:r w:rsidRPr="0011308A">
        <w:rPr>
          <w:rFonts w:ascii="Calibri" w:hAnsi="Calibri" w:cs="Calibri"/>
          <w:lang w:val="en-CA"/>
        </w:rPr>
        <w:t xml:space="preserve"> data for this cruise are considered, very roughly, to be:</w:t>
      </w:r>
    </w:p>
    <w:p w14:paraId="324D9F68" w14:textId="77777777" w:rsidR="00095FFA" w:rsidRPr="0011308A" w:rsidRDefault="00095FFA" w:rsidP="00095FFA">
      <w:pPr>
        <w:pStyle w:val="BodyText"/>
        <w:shd w:val="clear" w:color="auto" w:fill="FFFFFF" w:themeFill="background1"/>
        <w:rPr>
          <w:rFonts w:ascii="Calibri" w:hAnsi="Calibri" w:cs="Calibri"/>
          <w:lang w:val="en-CA"/>
        </w:rPr>
      </w:pPr>
      <w:r w:rsidRPr="0011308A">
        <w:rPr>
          <w:rFonts w:ascii="Calibri" w:hAnsi="Calibri" w:cs="Calibri"/>
          <w:lang w:val="en-CA"/>
        </w:rPr>
        <w:t xml:space="preserve">       &lt;0.05mL/L for pressure &lt;400db</w:t>
      </w:r>
    </w:p>
    <w:p w14:paraId="33903A65" w14:textId="64DE3979" w:rsidR="000C761E" w:rsidRPr="0011308A" w:rsidRDefault="00095FFA" w:rsidP="00095FFA">
      <w:pPr>
        <w:pStyle w:val="BodyText"/>
        <w:shd w:val="clear" w:color="auto" w:fill="FFFFFF" w:themeFill="background1"/>
        <w:rPr>
          <w:rFonts w:ascii="Calibri" w:hAnsi="Calibri" w:cs="Calibri"/>
          <w:lang w:val="en-CA"/>
        </w:rPr>
      </w:pPr>
      <w:r w:rsidRPr="0011308A">
        <w:rPr>
          <w:rFonts w:ascii="Calibri" w:hAnsi="Calibri" w:cs="Calibri"/>
          <w:lang w:val="en-CA"/>
        </w:rPr>
        <w:t xml:space="preserve">       &lt;0.03mL/L for pressure &gt;400db</w:t>
      </w:r>
    </w:p>
    <w:p w14:paraId="59A2C3BE" w14:textId="77777777" w:rsidR="000C761E" w:rsidRPr="0031510C" w:rsidRDefault="000C761E" w:rsidP="00095FFA">
      <w:pPr>
        <w:pStyle w:val="BodyText"/>
        <w:shd w:val="clear" w:color="auto" w:fill="FFFFFF" w:themeFill="background1"/>
        <w:rPr>
          <w:rFonts w:ascii="Calibri" w:hAnsi="Calibri" w:cs="Calibri"/>
          <w:color w:val="278FF8" w:themeColor="accent2" w:themeShade="BF"/>
          <w:lang w:val="en-CA"/>
        </w:rPr>
      </w:pPr>
    </w:p>
    <w:p w14:paraId="26F5E8BB" w14:textId="5634BF45" w:rsidR="000C761E" w:rsidRPr="00792141" w:rsidRDefault="000C761E" w:rsidP="00095FFA">
      <w:pPr>
        <w:pStyle w:val="BodyText"/>
        <w:shd w:val="clear" w:color="auto" w:fill="FFFFFF" w:themeFill="background1"/>
        <w:rPr>
          <w:rFonts w:ascii="Calibri" w:hAnsi="Calibri" w:cs="Calibri"/>
          <w:lang w:val="en-CA"/>
        </w:rPr>
      </w:pPr>
      <w:r w:rsidRPr="00792141">
        <w:rPr>
          <w:rFonts w:ascii="Calibri" w:hAnsi="Calibri" w:cs="Calibri"/>
          <w:lang w:val="en-CA"/>
        </w:rPr>
        <w:t>Despite the flow meter for the TSG</w:t>
      </w:r>
      <w:r w:rsidR="00792141" w:rsidRPr="00792141">
        <w:rPr>
          <w:rFonts w:ascii="Calibri" w:hAnsi="Calibri" w:cs="Calibri"/>
          <w:lang w:val="en-CA"/>
        </w:rPr>
        <w:t xml:space="preserve"> stopping reporting flow for the last few days</w:t>
      </w:r>
      <w:r w:rsidRPr="00792141">
        <w:rPr>
          <w:rFonts w:ascii="Calibri" w:hAnsi="Calibri" w:cs="Calibri"/>
          <w:lang w:val="en-CA"/>
        </w:rPr>
        <w:t>, the data appeared to be fine (suggesting the flow meter was faulty). There was good agreement between the different data types.</w:t>
      </w:r>
    </w:p>
    <w:p w14:paraId="16C25AF1" w14:textId="77777777" w:rsidR="009F0EDD" w:rsidRPr="0031510C" w:rsidRDefault="009F0EDD" w:rsidP="00D05DE6">
      <w:pPr>
        <w:pStyle w:val="BodyText"/>
        <w:shd w:val="clear" w:color="auto" w:fill="FFFFFF" w:themeFill="background1"/>
        <w:rPr>
          <w:rFonts w:ascii="Calibri" w:hAnsi="Calibri" w:cs="Calibri"/>
          <w:color w:val="278FF8" w:themeColor="accent2" w:themeShade="BF"/>
          <w:highlight w:val="lightGray"/>
          <w:lang w:val="en-CA"/>
        </w:rPr>
      </w:pPr>
    </w:p>
    <w:p w14:paraId="39279922" w14:textId="77777777" w:rsidR="006053B3" w:rsidRPr="00B84613" w:rsidRDefault="006053B3" w:rsidP="00D05DE6">
      <w:pPr>
        <w:pStyle w:val="Heading1"/>
        <w:shd w:val="clear" w:color="auto" w:fill="FFFFFF" w:themeFill="background1"/>
        <w:jc w:val="left"/>
        <w:rPr>
          <w:rFonts w:ascii="Calibri" w:hAnsi="Calibri" w:cs="Calibri"/>
          <w:lang w:val="en-CA"/>
        </w:rPr>
      </w:pPr>
      <w:r w:rsidRPr="00B84613">
        <w:rPr>
          <w:rFonts w:ascii="Calibri" w:hAnsi="Calibri" w:cs="Calibri"/>
          <w:lang w:val="en-CA"/>
        </w:rPr>
        <w:t>PROCESSING SUMMARY</w:t>
      </w:r>
    </w:p>
    <w:p w14:paraId="3F2A6F10" w14:textId="77777777" w:rsidR="00987FB7" w:rsidRPr="00B84613" w:rsidRDefault="00EA57CC" w:rsidP="001E547A">
      <w:pPr>
        <w:pStyle w:val="Heading5"/>
      </w:pPr>
      <w:proofErr w:type="spellStart"/>
      <w:r w:rsidRPr="00B84613">
        <w:t>S</w:t>
      </w:r>
      <w:r w:rsidR="00614597" w:rsidRPr="00B84613">
        <w:t>easave</w:t>
      </w:r>
      <w:proofErr w:type="spellEnd"/>
    </w:p>
    <w:p w14:paraId="59F39E1D" w14:textId="77777777" w:rsidR="006053B3" w:rsidRPr="00B84613" w:rsidRDefault="006053B3" w:rsidP="00D05DE6">
      <w:pPr>
        <w:pStyle w:val="BodyText"/>
        <w:shd w:val="clear" w:color="auto" w:fill="FFFFFF" w:themeFill="background1"/>
        <w:rPr>
          <w:rFonts w:ascii="Calibri" w:hAnsi="Calibri" w:cs="Calibri"/>
          <w:lang w:val="en-CA"/>
        </w:rPr>
      </w:pPr>
      <w:r w:rsidRPr="00B84613">
        <w:rPr>
          <w:rFonts w:ascii="Calibri" w:hAnsi="Calibri" w:cs="Calibri"/>
          <w:lang w:val="en-CA"/>
        </w:rPr>
        <w:t xml:space="preserve">This step was completed at sea; the raw data files have extension </w:t>
      </w:r>
      <w:r w:rsidR="00255DB3" w:rsidRPr="00B84613">
        <w:rPr>
          <w:rFonts w:ascii="Calibri" w:hAnsi="Calibri" w:cs="Calibri"/>
          <w:lang w:val="en-CA"/>
        </w:rPr>
        <w:t>HEX</w:t>
      </w:r>
      <w:r w:rsidRPr="00B84613">
        <w:rPr>
          <w:rFonts w:ascii="Calibri" w:hAnsi="Calibri" w:cs="Calibri"/>
          <w:lang w:val="en-CA"/>
        </w:rPr>
        <w:t>.</w:t>
      </w:r>
    </w:p>
    <w:p w14:paraId="39BA2E14" w14:textId="77777777" w:rsidR="003547EB" w:rsidRPr="00B84613" w:rsidRDefault="003547EB" w:rsidP="00D05DE6">
      <w:pPr>
        <w:pStyle w:val="BodyText"/>
        <w:shd w:val="clear" w:color="auto" w:fill="FFFFFF" w:themeFill="background1"/>
        <w:rPr>
          <w:rFonts w:ascii="Calibri" w:hAnsi="Calibri" w:cs="Calibri"/>
        </w:rPr>
      </w:pPr>
    </w:p>
    <w:p w14:paraId="36868298" w14:textId="77777777" w:rsidR="00E07AEA" w:rsidRPr="00B84613" w:rsidRDefault="006053B3" w:rsidP="001E547A">
      <w:pPr>
        <w:pStyle w:val="Heading5"/>
      </w:pPr>
      <w:r w:rsidRPr="00B84613">
        <w:t>Preliminary Steps</w:t>
      </w:r>
    </w:p>
    <w:p w14:paraId="614CC613" w14:textId="5BD9FE33" w:rsidR="006F3C9E" w:rsidRPr="00B84613" w:rsidRDefault="006053B3">
      <w:pPr>
        <w:pStyle w:val="ListParagraph"/>
        <w:numPr>
          <w:ilvl w:val="0"/>
          <w:numId w:val="9"/>
        </w:numPr>
        <w:shd w:val="clear" w:color="auto" w:fill="FFFFFF" w:themeFill="background1"/>
        <w:rPr>
          <w:rFonts w:ascii="Calibri" w:hAnsi="Calibri" w:cs="Calibri"/>
          <w:sz w:val="22"/>
          <w:szCs w:val="22"/>
        </w:rPr>
      </w:pPr>
      <w:r w:rsidRPr="00B84613">
        <w:rPr>
          <w:rFonts w:ascii="Calibri" w:hAnsi="Calibri" w:cs="Calibri"/>
          <w:sz w:val="22"/>
          <w:szCs w:val="22"/>
        </w:rPr>
        <w:t>The Log Book</w:t>
      </w:r>
      <w:r w:rsidR="00E32CD2" w:rsidRPr="00B84613">
        <w:rPr>
          <w:rFonts w:ascii="Calibri" w:hAnsi="Calibri" w:cs="Calibri"/>
          <w:sz w:val="22"/>
          <w:szCs w:val="22"/>
        </w:rPr>
        <w:t xml:space="preserve"> and rosette log sheets were</w:t>
      </w:r>
      <w:r w:rsidR="00056053" w:rsidRPr="00B84613">
        <w:rPr>
          <w:rFonts w:ascii="Calibri" w:hAnsi="Calibri" w:cs="Calibri"/>
          <w:sz w:val="22"/>
          <w:szCs w:val="22"/>
        </w:rPr>
        <w:t xml:space="preserve"> ob</w:t>
      </w:r>
      <w:r w:rsidR="00FF4C21" w:rsidRPr="00B84613">
        <w:rPr>
          <w:rFonts w:ascii="Calibri" w:hAnsi="Calibri" w:cs="Calibri"/>
          <w:sz w:val="22"/>
          <w:szCs w:val="22"/>
        </w:rPr>
        <w:t>tained</w:t>
      </w:r>
      <w:r w:rsidR="008C76EC" w:rsidRPr="00B84613">
        <w:rPr>
          <w:rFonts w:ascii="Calibri" w:hAnsi="Calibri" w:cs="Calibri"/>
          <w:sz w:val="22"/>
          <w:szCs w:val="22"/>
        </w:rPr>
        <w:t>.</w:t>
      </w:r>
      <w:r w:rsidR="00FF433B" w:rsidRPr="00B84613">
        <w:rPr>
          <w:rFonts w:ascii="Calibri" w:hAnsi="Calibri" w:cs="Calibri"/>
          <w:sz w:val="22"/>
          <w:szCs w:val="22"/>
        </w:rPr>
        <w:t xml:space="preserve"> </w:t>
      </w:r>
    </w:p>
    <w:p w14:paraId="5957C455" w14:textId="45D986E7" w:rsidR="003C6727" w:rsidRPr="00B84613" w:rsidRDefault="00AB1010" w:rsidP="00D05DE6">
      <w:pPr>
        <w:pStyle w:val="BodyText"/>
        <w:numPr>
          <w:ilvl w:val="0"/>
          <w:numId w:val="3"/>
        </w:numPr>
        <w:shd w:val="clear" w:color="auto" w:fill="FFFFFF" w:themeFill="background1"/>
        <w:rPr>
          <w:rFonts w:ascii="Calibri" w:hAnsi="Calibri" w:cs="Calibri"/>
          <w:lang w:val="en-CA"/>
        </w:rPr>
      </w:pPr>
      <w:r w:rsidRPr="00B84613">
        <w:rPr>
          <w:rFonts w:ascii="Calibri" w:hAnsi="Calibri" w:cs="Calibri"/>
          <w:lang w:val="en-CA"/>
        </w:rPr>
        <w:t>N</w:t>
      </w:r>
      <w:r w:rsidR="00151F22" w:rsidRPr="00B84613">
        <w:rPr>
          <w:rFonts w:ascii="Calibri" w:hAnsi="Calibri" w:cs="Calibri"/>
          <w:lang w:val="en-CA"/>
        </w:rPr>
        <w:t>utrients</w:t>
      </w:r>
      <w:r w:rsidR="00F70182" w:rsidRPr="00B84613">
        <w:rPr>
          <w:rFonts w:ascii="Calibri" w:hAnsi="Calibri" w:cs="Calibri"/>
          <w:lang w:val="en-CA"/>
        </w:rPr>
        <w:t>,</w:t>
      </w:r>
      <w:r w:rsidR="00E32CD2" w:rsidRPr="00B84613">
        <w:rPr>
          <w:rFonts w:ascii="Calibri" w:hAnsi="Calibri" w:cs="Calibri"/>
          <w:lang w:val="en-CA"/>
        </w:rPr>
        <w:t xml:space="preserve"> extracted chlorophyll,</w:t>
      </w:r>
      <w:r w:rsidR="00F70182" w:rsidRPr="00B84613">
        <w:rPr>
          <w:rFonts w:ascii="Calibri" w:hAnsi="Calibri" w:cs="Calibri"/>
          <w:lang w:val="en-CA"/>
        </w:rPr>
        <w:t xml:space="preserve"> </w:t>
      </w:r>
      <w:r w:rsidR="007759B4" w:rsidRPr="00B84613">
        <w:rPr>
          <w:rFonts w:ascii="Calibri" w:hAnsi="Calibri" w:cs="Calibri"/>
          <w:lang w:val="en-CA"/>
        </w:rPr>
        <w:t>dissolved oxygen</w:t>
      </w:r>
      <w:r w:rsidR="006C5E8B" w:rsidRPr="00B84613">
        <w:rPr>
          <w:rFonts w:ascii="Calibri" w:hAnsi="Calibri" w:cs="Calibri"/>
          <w:lang w:val="en-CA"/>
        </w:rPr>
        <w:t>,</w:t>
      </w:r>
      <w:r w:rsidR="007759B4" w:rsidRPr="00B84613">
        <w:rPr>
          <w:rFonts w:ascii="Calibri" w:hAnsi="Calibri" w:cs="Calibri"/>
          <w:lang w:val="en-CA"/>
        </w:rPr>
        <w:t xml:space="preserve"> </w:t>
      </w:r>
      <w:r w:rsidR="00F70182" w:rsidRPr="00B84613">
        <w:rPr>
          <w:rFonts w:ascii="Calibri" w:hAnsi="Calibri" w:cs="Calibri"/>
          <w:lang w:val="en-CA"/>
        </w:rPr>
        <w:t>salinity</w:t>
      </w:r>
      <w:r w:rsidR="00C40B1A" w:rsidRPr="00B84613">
        <w:rPr>
          <w:rFonts w:ascii="Calibri" w:hAnsi="Calibri" w:cs="Calibri"/>
          <w:lang w:val="en-CA"/>
        </w:rPr>
        <w:t xml:space="preserve"> </w:t>
      </w:r>
      <w:r w:rsidR="006C5E8B" w:rsidRPr="00B84613">
        <w:rPr>
          <w:rFonts w:ascii="Calibri" w:hAnsi="Calibri" w:cs="Calibri"/>
          <w:lang w:val="en-CA"/>
        </w:rPr>
        <w:t xml:space="preserve">and DMS/DMSP </w:t>
      </w:r>
      <w:r w:rsidR="00EC204A" w:rsidRPr="00B84613">
        <w:rPr>
          <w:rFonts w:ascii="Calibri" w:hAnsi="Calibri" w:cs="Calibri"/>
          <w:lang w:val="en-CA"/>
        </w:rPr>
        <w:t>data</w:t>
      </w:r>
      <w:r w:rsidR="00DE0C17" w:rsidRPr="00B84613">
        <w:rPr>
          <w:rFonts w:ascii="Calibri" w:hAnsi="Calibri" w:cs="Calibri"/>
          <w:lang w:val="en-CA"/>
        </w:rPr>
        <w:t xml:space="preserve"> w</w:t>
      </w:r>
      <w:r w:rsidR="00151F22" w:rsidRPr="00B84613">
        <w:rPr>
          <w:rFonts w:ascii="Calibri" w:hAnsi="Calibri" w:cs="Calibri"/>
          <w:lang w:val="en-CA"/>
        </w:rPr>
        <w:t xml:space="preserve">ere obtained </w:t>
      </w:r>
      <w:r w:rsidR="005C343D" w:rsidRPr="00B84613">
        <w:rPr>
          <w:rFonts w:ascii="Calibri" w:hAnsi="Calibri" w:cs="Calibri"/>
          <w:lang w:val="en-CA"/>
        </w:rPr>
        <w:t xml:space="preserve">in </w:t>
      </w:r>
      <w:r w:rsidR="00E32CD2" w:rsidRPr="00B84613">
        <w:rPr>
          <w:rFonts w:ascii="Calibri" w:hAnsi="Calibri" w:cs="Calibri"/>
          <w:lang w:val="en-CA"/>
        </w:rPr>
        <w:t xml:space="preserve">QF </w:t>
      </w:r>
      <w:r w:rsidR="005C343D" w:rsidRPr="00B84613">
        <w:rPr>
          <w:rFonts w:ascii="Calibri" w:hAnsi="Calibri" w:cs="Calibri"/>
          <w:lang w:val="en-CA"/>
        </w:rPr>
        <w:t>spreadsheet format</w:t>
      </w:r>
      <w:r w:rsidR="00EC204A" w:rsidRPr="00B84613">
        <w:rPr>
          <w:rFonts w:ascii="Calibri" w:hAnsi="Calibri" w:cs="Calibri"/>
          <w:lang w:val="en-CA"/>
        </w:rPr>
        <w:t xml:space="preserve"> from the analysts</w:t>
      </w:r>
      <w:r w:rsidR="005C30E9" w:rsidRPr="00B84613">
        <w:rPr>
          <w:rFonts w:ascii="Calibri" w:hAnsi="Calibri" w:cs="Calibri"/>
          <w:lang w:val="en-CA"/>
        </w:rPr>
        <w:t>.</w:t>
      </w:r>
    </w:p>
    <w:p w14:paraId="1713CD45" w14:textId="77777777" w:rsidR="003C6727" w:rsidRPr="00B84613" w:rsidRDefault="000405A3" w:rsidP="00D05DE6">
      <w:pPr>
        <w:pStyle w:val="BodyText"/>
        <w:numPr>
          <w:ilvl w:val="0"/>
          <w:numId w:val="3"/>
        </w:numPr>
        <w:shd w:val="clear" w:color="auto" w:fill="FFFFFF" w:themeFill="background1"/>
        <w:rPr>
          <w:rFonts w:ascii="Calibri" w:hAnsi="Calibri" w:cs="Calibri"/>
          <w:lang w:val="en-CA"/>
        </w:rPr>
      </w:pPr>
      <w:r w:rsidRPr="00B84613">
        <w:rPr>
          <w:rFonts w:ascii="Calibri" w:hAnsi="Calibri" w:cs="Calibri"/>
          <w:lang w:val="en-CA"/>
        </w:rPr>
        <w:t>T</w:t>
      </w:r>
      <w:r w:rsidR="006053B3" w:rsidRPr="00B84613">
        <w:rPr>
          <w:rFonts w:ascii="Calibri" w:hAnsi="Calibri" w:cs="Calibri"/>
          <w:lang w:val="en-CA"/>
        </w:rPr>
        <w:t>he cruise summary sheet</w:t>
      </w:r>
      <w:r w:rsidR="00AC22D5" w:rsidRPr="00B84613">
        <w:rPr>
          <w:rFonts w:ascii="Calibri" w:hAnsi="Calibri" w:cs="Calibri"/>
          <w:lang w:val="en-CA"/>
        </w:rPr>
        <w:t xml:space="preserve"> was completed.</w:t>
      </w:r>
    </w:p>
    <w:p w14:paraId="78425F28" w14:textId="77777777" w:rsidR="00A73F0A" w:rsidRPr="0031510C" w:rsidRDefault="00A73F0A" w:rsidP="00A73F0A">
      <w:pPr>
        <w:pStyle w:val="BodyText"/>
        <w:shd w:val="clear" w:color="auto" w:fill="FFFFFF" w:themeFill="background1"/>
        <w:ind w:left="360"/>
        <w:rPr>
          <w:rFonts w:ascii="Calibri" w:hAnsi="Calibri" w:cs="Calibri"/>
          <w:color w:val="278FF8" w:themeColor="accent2" w:themeShade="BF"/>
          <w:lang w:val="en-CA"/>
        </w:rPr>
      </w:pPr>
    </w:p>
    <w:p w14:paraId="407CA286" w14:textId="6A185358" w:rsidR="00430199" w:rsidRPr="00724D66" w:rsidRDefault="00092C20" w:rsidP="00724D66">
      <w:pPr>
        <w:pStyle w:val="BodyText"/>
        <w:shd w:val="clear" w:color="auto" w:fill="FFFFFF" w:themeFill="background1"/>
        <w:rPr>
          <w:rFonts w:ascii="Calibri" w:hAnsi="Calibri" w:cs="Calibri"/>
          <w:lang w:val="en-CA"/>
        </w:rPr>
      </w:pPr>
      <w:r w:rsidRPr="00B84613">
        <w:rPr>
          <w:rFonts w:ascii="Calibri" w:hAnsi="Calibri" w:cs="Calibri"/>
          <w:lang w:val="en-CA"/>
        </w:rPr>
        <w:t xml:space="preserve">The </w:t>
      </w:r>
      <w:r w:rsidR="00B84613" w:rsidRPr="00B84613">
        <w:rPr>
          <w:rFonts w:ascii="Calibri" w:hAnsi="Calibri" w:cs="Calibri"/>
          <w:lang w:val="en-CA"/>
        </w:rPr>
        <w:t xml:space="preserve">CTD </w:t>
      </w:r>
      <w:r w:rsidRPr="00B84613">
        <w:rPr>
          <w:rFonts w:ascii="Calibri" w:hAnsi="Calibri" w:cs="Calibri"/>
          <w:lang w:val="en-CA"/>
        </w:rPr>
        <w:t>configuration</w:t>
      </w:r>
      <w:r w:rsidR="00B84613" w:rsidRPr="00B84613">
        <w:rPr>
          <w:rFonts w:ascii="Calibri" w:hAnsi="Calibri" w:cs="Calibri"/>
          <w:lang w:val="en-CA"/>
        </w:rPr>
        <w:t xml:space="preserve"> was not changed during the cruise – 2024-008start.xmlcon was used throughout.</w:t>
      </w:r>
    </w:p>
    <w:p w14:paraId="50790E0F" w14:textId="77777777" w:rsidR="0020056E" w:rsidRPr="0031510C" w:rsidRDefault="0020056E" w:rsidP="00D05DE6">
      <w:pPr>
        <w:pStyle w:val="BodyText"/>
        <w:shd w:val="clear" w:color="auto" w:fill="FFFFFF" w:themeFill="background1"/>
        <w:ind w:left="720"/>
        <w:rPr>
          <w:rFonts w:ascii="Calibri" w:hAnsi="Calibri" w:cs="Calibri"/>
          <w:color w:val="278FF8" w:themeColor="accent2" w:themeShade="BF"/>
          <w:lang w:val="en-CA"/>
        </w:rPr>
      </w:pPr>
    </w:p>
    <w:p w14:paraId="4F1D29AB" w14:textId="1136C7EC" w:rsidR="009556B5" w:rsidRPr="002C0C59" w:rsidRDefault="001D782B" w:rsidP="001E547A">
      <w:pPr>
        <w:pStyle w:val="Heading5"/>
      </w:pPr>
      <w:r w:rsidRPr="002C0C59">
        <w:t>BOTTLE FILE PREPARATION</w:t>
      </w:r>
    </w:p>
    <w:p w14:paraId="1692850B" w14:textId="07BAF216" w:rsidR="00F236BF" w:rsidRDefault="00F236BF">
      <w:pPr>
        <w:pStyle w:val="BodyText"/>
        <w:numPr>
          <w:ilvl w:val="0"/>
          <w:numId w:val="9"/>
        </w:numPr>
        <w:shd w:val="clear" w:color="auto" w:fill="FFFFFF" w:themeFill="background1"/>
        <w:rPr>
          <w:rFonts w:ascii="Calibri" w:hAnsi="Calibri" w:cs="Calibri"/>
          <w:lang w:val="en-CA"/>
        </w:rPr>
      </w:pPr>
      <w:r w:rsidRPr="002C0C59">
        <w:rPr>
          <w:rFonts w:ascii="Calibri" w:hAnsi="Calibri" w:cs="Calibri"/>
          <w:lang w:val="en-CA"/>
        </w:rPr>
        <w:t xml:space="preserve">ROS files were created using </w:t>
      </w:r>
      <w:r w:rsidR="004060C1" w:rsidRPr="002C0C59">
        <w:rPr>
          <w:rFonts w:ascii="Calibri" w:hAnsi="Calibri" w:cs="Calibri"/>
          <w:lang w:val="en-CA"/>
        </w:rPr>
        <w:t>2024-00</w:t>
      </w:r>
      <w:r w:rsidR="002C0C59" w:rsidRPr="002C0C59">
        <w:rPr>
          <w:rFonts w:ascii="Calibri" w:hAnsi="Calibri" w:cs="Calibri"/>
          <w:lang w:val="en-CA"/>
        </w:rPr>
        <w:t>8</w:t>
      </w:r>
      <w:r w:rsidRPr="002C0C59">
        <w:rPr>
          <w:rFonts w:ascii="Calibri" w:hAnsi="Calibri" w:cs="Calibri"/>
          <w:lang w:val="en-CA"/>
        </w:rPr>
        <w:t>-</w:t>
      </w:r>
      <w:r w:rsidR="004E1709" w:rsidRPr="002C0C59">
        <w:rPr>
          <w:rFonts w:ascii="Calibri" w:hAnsi="Calibri" w:cs="Calibri"/>
          <w:lang w:val="en-CA"/>
        </w:rPr>
        <w:t>ctd</w:t>
      </w:r>
      <w:r w:rsidR="00430199" w:rsidRPr="002C0C59">
        <w:rPr>
          <w:rFonts w:ascii="Calibri" w:hAnsi="Calibri" w:cs="Calibri"/>
          <w:lang w:val="en-CA"/>
        </w:rPr>
        <w:t>*</w:t>
      </w:r>
      <w:r w:rsidRPr="002C0C59">
        <w:rPr>
          <w:rFonts w:ascii="Calibri" w:hAnsi="Calibri" w:cs="Calibri"/>
          <w:lang w:val="en-CA"/>
        </w:rPr>
        <w:t>.</w:t>
      </w:r>
      <w:proofErr w:type="spellStart"/>
      <w:r w:rsidRPr="002C0C59">
        <w:rPr>
          <w:rFonts w:ascii="Calibri" w:hAnsi="Calibri" w:cs="Calibri"/>
          <w:lang w:val="en-CA"/>
        </w:rPr>
        <w:t>xmlcon</w:t>
      </w:r>
      <w:proofErr w:type="spellEnd"/>
      <w:r w:rsidRPr="002C0C59">
        <w:rPr>
          <w:rFonts w:ascii="Calibri" w:hAnsi="Calibri" w:cs="Calibri"/>
          <w:lang w:val="en-CA"/>
        </w:rPr>
        <w:t>.</w:t>
      </w:r>
      <w:r w:rsidR="00C3782F" w:rsidRPr="002C0C59">
        <w:rPr>
          <w:rFonts w:ascii="Calibri" w:hAnsi="Calibri" w:cs="Calibri"/>
          <w:lang w:val="en-CA"/>
        </w:rPr>
        <w:t xml:space="preserve"> The hysteresis correction and tau corrections were selected.</w:t>
      </w:r>
    </w:p>
    <w:p w14:paraId="76D4AD15" w14:textId="0B6CA572" w:rsidR="002C0C59" w:rsidRDefault="002C0C59">
      <w:pPr>
        <w:pStyle w:val="BodyText"/>
        <w:numPr>
          <w:ilvl w:val="0"/>
          <w:numId w:val="9"/>
        </w:numPr>
        <w:shd w:val="clear" w:color="auto" w:fill="FFFFFF" w:themeFill="background1"/>
        <w:rPr>
          <w:rFonts w:ascii="Calibri" w:hAnsi="Calibri" w:cs="Calibri"/>
          <w:lang w:val="en-CA"/>
        </w:rPr>
      </w:pPr>
      <w:r>
        <w:rPr>
          <w:rFonts w:ascii="Calibri" w:hAnsi="Calibri" w:cs="Calibri"/>
          <w:lang w:val="en-CA"/>
        </w:rPr>
        <w:t>Cast 33 was mislabelled—it should have been cast 32, change was made</w:t>
      </w:r>
    </w:p>
    <w:p w14:paraId="2460F51F" w14:textId="094A43F2" w:rsidR="003642B2" w:rsidRDefault="003642B2">
      <w:pPr>
        <w:pStyle w:val="BodyText"/>
        <w:numPr>
          <w:ilvl w:val="0"/>
          <w:numId w:val="9"/>
        </w:numPr>
        <w:shd w:val="clear" w:color="auto" w:fill="FFFFFF" w:themeFill="background1"/>
        <w:rPr>
          <w:rFonts w:ascii="Calibri" w:hAnsi="Calibri" w:cs="Calibri"/>
          <w:lang w:val="en-CA"/>
        </w:rPr>
      </w:pPr>
      <w:r>
        <w:rPr>
          <w:rFonts w:ascii="Calibri" w:hAnsi="Calibri" w:cs="Calibri"/>
          <w:lang w:val="en-CA"/>
        </w:rPr>
        <w:t>Note: a lot of the rosette sheets didn’t have bottle firing order filled in. There were no notes in the Daily Science Log that any were fired out of order, the log was assumed to be correct.</w:t>
      </w:r>
    </w:p>
    <w:p w14:paraId="2FC30218" w14:textId="2E354D32" w:rsidR="009325D8" w:rsidRDefault="009325D8">
      <w:pPr>
        <w:pStyle w:val="BodyText"/>
        <w:numPr>
          <w:ilvl w:val="1"/>
          <w:numId w:val="9"/>
        </w:numPr>
        <w:shd w:val="clear" w:color="auto" w:fill="FFFFFF" w:themeFill="background1"/>
        <w:rPr>
          <w:rFonts w:ascii="Calibri" w:hAnsi="Calibri" w:cs="Calibri"/>
          <w:lang w:val="en-CA"/>
        </w:rPr>
      </w:pPr>
      <w:r>
        <w:rPr>
          <w:rFonts w:ascii="Calibri" w:hAnsi="Calibri" w:cs="Calibri"/>
          <w:lang w:val="en-CA"/>
        </w:rPr>
        <w:t>Cast 51 was fired out of order and there was no note in the log.</w:t>
      </w:r>
    </w:p>
    <w:p w14:paraId="6F50299F" w14:textId="77777777" w:rsidR="002C0C59" w:rsidRDefault="002C0C59" w:rsidP="002C0C59">
      <w:pPr>
        <w:pStyle w:val="BodyText"/>
        <w:shd w:val="clear" w:color="auto" w:fill="FFFFFF" w:themeFill="background1"/>
        <w:rPr>
          <w:rFonts w:ascii="Calibri" w:hAnsi="Calibri" w:cs="Calibri"/>
          <w:lang w:val="en-CA"/>
        </w:rPr>
      </w:pPr>
    </w:p>
    <w:p w14:paraId="26C68B6C" w14:textId="77777777" w:rsidR="002C0C59" w:rsidRPr="0031510C" w:rsidRDefault="002C0C59" w:rsidP="002C0C59">
      <w:pPr>
        <w:pStyle w:val="BodyText"/>
        <w:shd w:val="clear" w:color="auto" w:fill="FFFFFF" w:themeFill="background1"/>
        <w:rPr>
          <w:rFonts w:ascii="Calibri" w:hAnsi="Calibri" w:cs="Calibri"/>
          <w:color w:val="278FF8" w:themeColor="accent2" w:themeShade="BF"/>
          <w:lang w:val="en-CA"/>
        </w:rPr>
      </w:pPr>
    </w:p>
    <w:p w14:paraId="29DF6C0D" w14:textId="77777777" w:rsidR="002C0C59" w:rsidRPr="002C0C59" w:rsidRDefault="002C0C59">
      <w:pPr>
        <w:pStyle w:val="BodyText"/>
        <w:numPr>
          <w:ilvl w:val="0"/>
          <w:numId w:val="10"/>
        </w:numPr>
        <w:shd w:val="clear" w:color="auto" w:fill="FFFFFF" w:themeFill="background1"/>
        <w:rPr>
          <w:rFonts w:ascii="Calibri" w:hAnsi="Calibri" w:cs="Calibri"/>
          <w:lang w:val="en-CA"/>
        </w:rPr>
      </w:pPr>
      <w:r w:rsidRPr="002C0C59">
        <w:rPr>
          <w:rFonts w:ascii="Calibri" w:hAnsi="Calibri" w:cs="Calibri"/>
          <w:lang w:val="en-CA"/>
        </w:rPr>
        <w:t>Next, each of the analysis spreadsheets were examined to see what comments the analysts wanted included in the header file. These were used to create the header comments file which was updated during processing.</w:t>
      </w:r>
    </w:p>
    <w:p w14:paraId="7B4102F0" w14:textId="77777777" w:rsidR="002C0C59" w:rsidRPr="002C0C59" w:rsidRDefault="002C0C59" w:rsidP="002C0C59">
      <w:pPr>
        <w:shd w:val="clear" w:color="auto" w:fill="FFFFFF" w:themeFill="background1"/>
        <w:rPr>
          <w:rFonts w:ascii="Calibri" w:hAnsi="Calibri" w:cs="Calibri"/>
          <w:sz w:val="22"/>
          <w:szCs w:val="22"/>
          <w:u w:val="single"/>
          <w:lang w:val="en-CA"/>
        </w:rPr>
      </w:pPr>
    </w:p>
    <w:p w14:paraId="081AB7B0" w14:textId="77777777" w:rsidR="002C0C59" w:rsidRPr="002C0C59" w:rsidRDefault="002C0C59" w:rsidP="002C0C59">
      <w:pPr>
        <w:shd w:val="clear" w:color="auto" w:fill="FFFFFF" w:themeFill="background1"/>
        <w:rPr>
          <w:rFonts w:ascii="Calibri" w:hAnsi="Calibri" w:cs="Calibri"/>
          <w:sz w:val="22"/>
          <w:szCs w:val="22"/>
          <w:lang w:val="en-CA"/>
        </w:rPr>
      </w:pPr>
      <w:r w:rsidRPr="002C0C59">
        <w:rPr>
          <w:rFonts w:ascii="Calibri" w:hAnsi="Calibri" w:cs="Calibri"/>
          <w:sz w:val="22"/>
          <w:szCs w:val="22"/>
          <w:u w:val="single"/>
          <w:lang w:val="en-CA"/>
        </w:rPr>
        <w:t>DISSOLVED OXGYEN</w:t>
      </w:r>
      <w:r w:rsidRPr="002C0C59">
        <w:rPr>
          <w:rFonts w:ascii="Calibri" w:hAnsi="Calibri" w:cs="Calibri"/>
          <w:sz w:val="22"/>
          <w:szCs w:val="22"/>
          <w:lang w:val="en-CA"/>
        </w:rPr>
        <w:t xml:space="preserve">  </w:t>
      </w:r>
    </w:p>
    <w:p w14:paraId="04059037" w14:textId="3452FD88" w:rsidR="002C0C59" w:rsidRPr="002C0C59" w:rsidRDefault="002C0C59" w:rsidP="002C0C59">
      <w:pPr>
        <w:pStyle w:val="BodyText"/>
        <w:shd w:val="clear" w:color="auto" w:fill="FFFFFF" w:themeFill="background1"/>
        <w:rPr>
          <w:rFonts w:ascii="Calibri" w:hAnsi="Calibri" w:cs="Calibri"/>
          <w:lang w:val="en-CA"/>
        </w:rPr>
      </w:pPr>
      <w:r w:rsidRPr="002C0C59">
        <w:rPr>
          <w:rFonts w:ascii="Calibri" w:hAnsi="Calibri" w:cs="Calibri"/>
          <w:lang w:val="en-CA"/>
        </w:rPr>
        <w:t>Dissolved oxygen data were provided in spreadsheet QF2024-00</w:t>
      </w:r>
      <w:r w:rsidR="00E51672">
        <w:rPr>
          <w:rFonts w:ascii="Calibri" w:hAnsi="Calibri" w:cs="Calibri"/>
          <w:lang w:val="en-CA"/>
        </w:rPr>
        <w:t>8</w:t>
      </w:r>
      <w:r w:rsidRPr="002C0C59">
        <w:rPr>
          <w:rFonts w:ascii="Calibri" w:hAnsi="Calibri" w:cs="Calibri"/>
          <w:lang w:val="en-CA"/>
        </w:rPr>
        <w:t xml:space="preserve">_OXY*.xlsx which includes flags, comments and a precision study. Draw temperatures are available. The spreadsheet page with the final data was simplified and saved as OXY.csv. </w:t>
      </w:r>
    </w:p>
    <w:p w14:paraId="647A4713" w14:textId="77777777" w:rsidR="002C0C59" w:rsidRPr="002C0C59" w:rsidRDefault="002C0C59" w:rsidP="002C0C59">
      <w:pPr>
        <w:pStyle w:val="BodyText"/>
        <w:shd w:val="clear" w:color="auto" w:fill="FFFFFF" w:themeFill="background1"/>
        <w:rPr>
          <w:rFonts w:ascii="Calibri" w:hAnsi="Calibri" w:cs="Calibri"/>
          <w:lang w:val="en-CA"/>
        </w:rPr>
      </w:pPr>
    </w:p>
    <w:p w14:paraId="42058D7A" w14:textId="77777777" w:rsidR="002C0C59" w:rsidRPr="002C0C59" w:rsidRDefault="002C0C59" w:rsidP="002C0C59">
      <w:pPr>
        <w:shd w:val="clear" w:color="auto" w:fill="FFFFFF" w:themeFill="background1"/>
        <w:rPr>
          <w:rFonts w:ascii="Calibri" w:hAnsi="Calibri" w:cs="Calibri"/>
          <w:sz w:val="22"/>
          <w:szCs w:val="22"/>
        </w:rPr>
      </w:pPr>
      <w:r w:rsidRPr="002C0C59">
        <w:rPr>
          <w:rFonts w:ascii="Calibri" w:hAnsi="Calibri" w:cs="Calibri"/>
          <w:sz w:val="22"/>
          <w:szCs w:val="22"/>
          <w:u w:val="single"/>
          <w:lang w:val="en-CA"/>
        </w:rPr>
        <w:t>EXTRACTED CHLOROPHYLL</w:t>
      </w:r>
    </w:p>
    <w:p w14:paraId="6A115889" w14:textId="16BB3DF8" w:rsidR="002C0C59" w:rsidRPr="002C0C59" w:rsidRDefault="002C0C59" w:rsidP="002C0C59">
      <w:pPr>
        <w:shd w:val="clear" w:color="auto" w:fill="FFFFFF" w:themeFill="background1"/>
        <w:rPr>
          <w:rFonts w:ascii="Calibri" w:hAnsi="Calibri" w:cs="Calibri"/>
          <w:sz w:val="22"/>
          <w:szCs w:val="22"/>
          <w:lang w:val="en-CA"/>
        </w:rPr>
      </w:pPr>
      <w:r w:rsidRPr="002C0C59">
        <w:rPr>
          <w:rFonts w:ascii="Calibri" w:hAnsi="Calibri" w:cs="Calibri"/>
          <w:sz w:val="22"/>
          <w:szCs w:val="22"/>
          <w:lang w:val="en-CA"/>
        </w:rPr>
        <w:t xml:space="preserve">Extracted chlorophyll and </w:t>
      </w:r>
      <w:proofErr w:type="spellStart"/>
      <w:r w:rsidRPr="002C0C59">
        <w:rPr>
          <w:rFonts w:ascii="Calibri" w:hAnsi="Calibri" w:cs="Calibri"/>
          <w:sz w:val="22"/>
          <w:szCs w:val="22"/>
          <w:lang w:val="en-CA"/>
        </w:rPr>
        <w:t>phaeo</w:t>
      </w:r>
      <w:proofErr w:type="spellEnd"/>
      <w:r w:rsidRPr="002C0C59">
        <w:rPr>
          <w:rFonts w:ascii="Calibri" w:hAnsi="Calibri" w:cs="Calibri"/>
          <w:sz w:val="22"/>
          <w:szCs w:val="22"/>
          <w:lang w:val="en-CA"/>
        </w:rPr>
        <w:t>-pigment data were obtained in file QF2024-00</w:t>
      </w:r>
      <w:r w:rsidR="00E51672">
        <w:rPr>
          <w:rFonts w:ascii="Calibri" w:hAnsi="Calibri" w:cs="Calibri"/>
          <w:sz w:val="22"/>
          <w:szCs w:val="22"/>
          <w:lang w:val="en-CA"/>
        </w:rPr>
        <w:t>8</w:t>
      </w:r>
      <w:r w:rsidRPr="002C0C59">
        <w:rPr>
          <w:rFonts w:ascii="Calibri" w:hAnsi="Calibri" w:cs="Calibri"/>
          <w:sz w:val="22"/>
          <w:szCs w:val="22"/>
          <w:lang w:val="en-CA"/>
        </w:rPr>
        <w:t xml:space="preserve">_CHL QF*.xlsx. The file included comments and flags and a precision study. A simplified version of the spreadsheet was prepared and saved as CHL.csv. </w:t>
      </w:r>
    </w:p>
    <w:p w14:paraId="367E6A18" w14:textId="77777777" w:rsidR="002C0C59" w:rsidRPr="002C0C59" w:rsidRDefault="002C0C59" w:rsidP="002C0C59">
      <w:pPr>
        <w:shd w:val="clear" w:color="auto" w:fill="FFFFFF" w:themeFill="background1"/>
        <w:rPr>
          <w:rFonts w:ascii="Calibri" w:hAnsi="Calibri" w:cs="Calibri"/>
          <w:sz w:val="22"/>
          <w:szCs w:val="22"/>
          <w:lang w:val="en-CA"/>
        </w:rPr>
      </w:pPr>
    </w:p>
    <w:p w14:paraId="2AB8EAE5" w14:textId="77777777" w:rsidR="002C0C59" w:rsidRPr="002C0C59" w:rsidRDefault="002C0C59" w:rsidP="002C0C59">
      <w:pPr>
        <w:shd w:val="clear" w:color="auto" w:fill="FFFFFF" w:themeFill="background1"/>
        <w:rPr>
          <w:rFonts w:ascii="Calibri" w:hAnsi="Calibri" w:cs="Calibri"/>
          <w:sz w:val="22"/>
          <w:szCs w:val="22"/>
          <w:u w:val="single"/>
          <w:lang w:val="en-CA"/>
        </w:rPr>
      </w:pPr>
      <w:r w:rsidRPr="002C0C59">
        <w:rPr>
          <w:rFonts w:ascii="Calibri" w:hAnsi="Calibri" w:cs="Calibri"/>
          <w:sz w:val="22"/>
          <w:szCs w:val="22"/>
          <w:u w:val="single"/>
          <w:lang w:val="en-CA"/>
        </w:rPr>
        <w:t xml:space="preserve">SALINITY </w:t>
      </w:r>
    </w:p>
    <w:p w14:paraId="1318144F" w14:textId="13CFC8E2" w:rsidR="002C0C59" w:rsidRPr="002C0C59" w:rsidRDefault="002C0C59" w:rsidP="002C0C59">
      <w:pPr>
        <w:pStyle w:val="BodyText"/>
        <w:shd w:val="clear" w:color="auto" w:fill="FFFFFF" w:themeFill="background1"/>
        <w:rPr>
          <w:rFonts w:ascii="Calibri" w:hAnsi="Calibri" w:cs="Calibri"/>
          <w:lang w:val="en-CA"/>
        </w:rPr>
      </w:pPr>
      <w:r w:rsidRPr="002C0C59">
        <w:rPr>
          <w:rFonts w:ascii="Calibri" w:hAnsi="Calibri" w:cs="Calibri"/>
          <w:lang w:val="en-CA"/>
        </w:rPr>
        <w:t>Salinity analysis was obtained in file QF2024-00</w:t>
      </w:r>
      <w:r w:rsidR="00E51672">
        <w:rPr>
          <w:rFonts w:ascii="Calibri" w:hAnsi="Calibri" w:cs="Calibri"/>
          <w:lang w:val="en-CA"/>
        </w:rPr>
        <w:t>8</w:t>
      </w:r>
      <w:r w:rsidRPr="002C0C59">
        <w:rPr>
          <w:rFonts w:ascii="Calibri" w:hAnsi="Calibri" w:cs="Calibri"/>
          <w:lang w:val="en-CA"/>
        </w:rPr>
        <w:t xml:space="preserve">_SAL.xlsx which included a precision study. The analyses were carried out in a temperature-controlled lab 11 to 25 days after collection. The files were simplified and saved as SAL.csv. </w:t>
      </w:r>
    </w:p>
    <w:p w14:paraId="1DCFC842" w14:textId="77777777" w:rsidR="002C0C59" w:rsidRPr="002C0C59" w:rsidRDefault="002C0C59" w:rsidP="002C0C59">
      <w:pPr>
        <w:pStyle w:val="BodyText"/>
        <w:shd w:val="clear" w:color="auto" w:fill="FFFFFF" w:themeFill="background1"/>
        <w:rPr>
          <w:rFonts w:ascii="Calibri" w:hAnsi="Calibri" w:cs="Calibri"/>
          <w:lang w:val="en-CA"/>
        </w:rPr>
      </w:pPr>
    </w:p>
    <w:p w14:paraId="4742503C" w14:textId="77777777" w:rsidR="002C0C59" w:rsidRPr="002C0C59" w:rsidRDefault="002C0C59" w:rsidP="002C0C59">
      <w:pPr>
        <w:shd w:val="clear" w:color="auto" w:fill="FFFFFF" w:themeFill="background1"/>
        <w:rPr>
          <w:rFonts w:ascii="Calibri" w:hAnsi="Calibri" w:cs="Calibri"/>
          <w:sz w:val="22"/>
          <w:szCs w:val="22"/>
          <w:u w:val="single"/>
          <w:lang w:val="en-CA"/>
        </w:rPr>
      </w:pPr>
      <w:r w:rsidRPr="002C0C59">
        <w:rPr>
          <w:rFonts w:ascii="Calibri" w:hAnsi="Calibri" w:cs="Calibri"/>
          <w:sz w:val="22"/>
          <w:szCs w:val="22"/>
          <w:u w:val="single"/>
          <w:lang w:val="en-CA"/>
        </w:rPr>
        <w:t xml:space="preserve">NUTRIENTS </w:t>
      </w:r>
    </w:p>
    <w:p w14:paraId="560CF9D8" w14:textId="3267D1CB" w:rsidR="002C0C59" w:rsidRPr="002C0C59" w:rsidRDefault="002C0C59" w:rsidP="002C0C59">
      <w:pPr>
        <w:pStyle w:val="BodyText"/>
        <w:shd w:val="clear" w:color="auto" w:fill="FFFFFF" w:themeFill="background1"/>
        <w:rPr>
          <w:rFonts w:ascii="Calibri" w:hAnsi="Calibri" w:cs="Calibri"/>
          <w:lang w:val="en-CA"/>
        </w:rPr>
      </w:pPr>
      <w:r w:rsidRPr="002C0C59">
        <w:rPr>
          <w:rFonts w:ascii="Calibri" w:hAnsi="Calibri" w:cs="Calibri"/>
          <w:lang w:val="en-CA"/>
        </w:rPr>
        <w:t>The nutrient data were obtained in spreadsheet QF2024-006_NUTS*.xlsx. This includes a precision study. The file was simplified, sa</w:t>
      </w:r>
      <w:r w:rsidR="00E51672">
        <w:rPr>
          <w:rFonts w:ascii="Calibri" w:hAnsi="Calibri" w:cs="Calibri"/>
          <w:lang w:val="en-CA"/>
        </w:rPr>
        <w:t xml:space="preserve">ved as </w:t>
      </w:r>
      <w:r w:rsidRPr="002C0C59">
        <w:rPr>
          <w:rFonts w:ascii="Calibri" w:hAnsi="Calibri" w:cs="Calibri"/>
          <w:lang w:val="en-CA"/>
        </w:rPr>
        <w:t xml:space="preserve">NUTS.csv. </w:t>
      </w:r>
    </w:p>
    <w:p w14:paraId="4AD9AA76" w14:textId="77777777" w:rsidR="002C0C59" w:rsidRPr="002C0C59" w:rsidRDefault="002C0C59" w:rsidP="002C0C59">
      <w:pPr>
        <w:pStyle w:val="BodyText"/>
        <w:shd w:val="clear" w:color="auto" w:fill="FFFFFF" w:themeFill="background1"/>
        <w:rPr>
          <w:rFonts w:ascii="Calibri" w:hAnsi="Calibri" w:cs="Calibri"/>
          <w:lang w:val="en-CA"/>
        </w:rPr>
      </w:pPr>
    </w:p>
    <w:p w14:paraId="1B6D464A" w14:textId="77777777" w:rsidR="002C0C59" w:rsidRPr="002C0C59" w:rsidRDefault="002C0C59" w:rsidP="002C0C59">
      <w:pPr>
        <w:pStyle w:val="BodyText"/>
        <w:shd w:val="clear" w:color="auto" w:fill="FFFFFF" w:themeFill="background1"/>
        <w:rPr>
          <w:rFonts w:ascii="Calibri" w:hAnsi="Calibri" w:cs="Calibri"/>
          <w:u w:val="single"/>
          <w:lang w:val="en-CA"/>
        </w:rPr>
      </w:pPr>
      <w:r w:rsidRPr="002C0C59">
        <w:rPr>
          <w:rFonts w:ascii="Calibri" w:hAnsi="Calibri" w:cs="Calibri"/>
          <w:u w:val="single"/>
          <w:lang w:val="en-CA"/>
        </w:rPr>
        <w:t>DMS</w:t>
      </w:r>
      <w:r w:rsidRPr="002C0C59">
        <w:rPr>
          <w:rFonts w:ascii="Calibri" w:hAnsi="Calibri" w:cs="Calibri"/>
          <w:lang w:val="en-CA"/>
        </w:rPr>
        <w:t xml:space="preserve"> </w:t>
      </w:r>
    </w:p>
    <w:p w14:paraId="4A2E3B0E" w14:textId="6CBAE104" w:rsidR="002C0C59" w:rsidRDefault="002C0C59" w:rsidP="002C0C59">
      <w:pPr>
        <w:pStyle w:val="BodyText"/>
        <w:shd w:val="clear" w:color="auto" w:fill="FFFFFF" w:themeFill="background1"/>
        <w:rPr>
          <w:rFonts w:ascii="Calibri" w:hAnsi="Calibri" w:cs="Calibri"/>
          <w:lang w:val="en-CA"/>
        </w:rPr>
      </w:pPr>
      <w:r w:rsidRPr="002C0C59">
        <w:rPr>
          <w:rFonts w:ascii="Calibri" w:hAnsi="Calibri" w:cs="Calibri"/>
          <w:lang w:val="en-CA"/>
        </w:rPr>
        <w:t>DMS data were obtained in spreadsheet DMS Summary (2024-00</w:t>
      </w:r>
      <w:r w:rsidR="00E51672">
        <w:rPr>
          <w:rFonts w:ascii="Calibri" w:hAnsi="Calibri" w:cs="Calibri"/>
          <w:lang w:val="en-CA"/>
        </w:rPr>
        <w:t>8</w:t>
      </w:r>
      <w:r w:rsidRPr="002C0C59">
        <w:rPr>
          <w:rFonts w:ascii="Calibri" w:hAnsi="Calibri" w:cs="Calibri"/>
          <w:lang w:val="en-CA"/>
        </w:rPr>
        <w:t>).xls which includes duplicate analysis. Details on analysis are in file 2024-00</w:t>
      </w:r>
      <w:r w:rsidR="00E51672">
        <w:rPr>
          <w:rFonts w:ascii="Calibri" w:hAnsi="Calibri" w:cs="Calibri"/>
          <w:lang w:val="en-CA"/>
        </w:rPr>
        <w:t>8</w:t>
      </w:r>
      <w:r w:rsidRPr="002C0C59">
        <w:rPr>
          <w:rFonts w:ascii="Calibri" w:hAnsi="Calibri" w:cs="Calibri"/>
          <w:lang w:val="en-CA"/>
        </w:rPr>
        <w:t xml:space="preserve"> DMS report.doc. Only 2 figures are considered significant. Event #s were added to the file. All stations were run on an 8890 gas chromatograph.</w:t>
      </w:r>
    </w:p>
    <w:p w14:paraId="3F44EC75" w14:textId="590DCB1B" w:rsidR="00007CA2" w:rsidRPr="002C0C59" w:rsidRDefault="00007CA2">
      <w:pPr>
        <w:pStyle w:val="BodyText"/>
        <w:numPr>
          <w:ilvl w:val="0"/>
          <w:numId w:val="10"/>
        </w:numPr>
        <w:shd w:val="clear" w:color="auto" w:fill="FFFFFF" w:themeFill="background1"/>
        <w:rPr>
          <w:rFonts w:ascii="Calibri" w:hAnsi="Calibri" w:cs="Calibri"/>
          <w:lang w:val="en-CA"/>
        </w:rPr>
      </w:pPr>
      <w:r>
        <w:rPr>
          <w:rFonts w:ascii="Calibri" w:hAnsi="Calibri" w:cs="Calibri"/>
          <w:lang w:val="en-CA"/>
        </w:rPr>
        <w:t>In Cast 51 there were three DMS values with the same sample number—these were averaged together and given a flag of 2</w:t>
      </w:r>
    </w:p>
    <w:p w14:paraId="6A9C6E70" w14:textId="77777777" w:rsidR="002C0C59" w:rsidRPr="002C0C59" w:rsidRDefault="002C0C59" w:rsidP="002C0C59">
      <w:pPr>
        <w:pStyle w:val="BodyText"/>
        <w:shd w:val="clear" w:color="auto" w:fill="FFFFFF" w:themeFill="background1"/>
        <w:rPr>
          <w:rFonts w:ascii="Calibri" w:hAnsi="Calibri" w:cs="Calibri"/>
          <w:lang w:val="en-CA"/>
        </w:rPr>
      </w:pPr>
    </w:p>
    <w:p w14:paraId="0E459D2D" w14:textId="77777777" w:rsidR="002C0C59" w:rsidRPr="002C0C59" w:rsidRDefault="002C0C59" w:rsidP="002C0C59">
      <w:pPr>
        <w:pStyle w:val="BodyText"/>
        <w:shd w:val="clear" w:color="auto" w:fill="FFFFFF" w:themeFill="background1"/>
        <w:rPr>
          <w:rFonts w:ascii="Calibri" w:hAnsi="Calibri" w:cs="Calibri"/>
          <w:u w:val="single"/>
          <w:lang w:val="en-CA"/>
        </w:rPr>
      </w:pPr>
      <w:r w:rsidRPr="002C0C59">
        <w:rPr>
          <w:rFonts w:ascii="Calibri" w:hAnsi="Calibri" w:cs="Calibri"/>
          <w:u w:val="single"/>
          <w:lang w:val="en-CA"/>
        </w:rPr>
        <w:t>DMSP</w:t>
      </w:r>
    </w:p>
    <w:p w14:paraId="07F029AF" w14:textId="4DF241BD" w:rsidR="002C0C59" w:rsidRDefault="002C0C59" w:rsidP="002C0C59">
      <w:pPr>
        <w:pStyle w:val="BodyText"/>
        <w:shd w:val="clear" w:color="auto" w:fill="FFFFFF" w:themeFill="background1"/>
        <w:rPr>
          <w:rFonts w:ascii="Calibri" w:hAnsi="Calibri" w:cs="Calibri"/>
          <w:lang w:val="en-CA"/>
        </w:rPr>
      </w:pPr>
      <w:r w:rsidRPr="002C0C59">
        <w:rPr>
          <w:rFonts w:ascii="Calibri" w:hAnsi="Calibri" w:cs="Calibri"/>
          <w:lang w:val="en-CA"/>
        </w:rPr>
        <w:t>DMSP-D and DMSP-T data were obtained in file 2024-0</w:t>
      </w:r>
      <w:r w:rsidR="00E51672">
        <w:rPr>
          <w:rFonts w:ascii="Calibri" w:hAnsi="Calibri" w:cs="Calibri"/>
          <w:lang w:val="en-CA"/>
        </w:rPr>
        <w:t>08</w:t>
      </w:r>
      <w:r w:rsidRPr="002C0C59">
        <w:rPr>
          <w:rFonts w:ascii="Calibri" w:hAnsi="Calibri" w:cs="Calibri"/>
          <w:lang w:val="en-CA"/>
        </w:rPr>
        <w:t xml:space="preserve"> DMSP QF file.xls. Details on analysis are in file 2024-00</w:t>
      </w:r>
      <w:r w:rsidR="00E51672">
        <w:rPr>
          <w:rFonts w:ascii="Calibri" w:hAnsi="Calibri" w:cs="Calibri"/>
          <w:lang w:val="en-CA"/>
        </w:rPr>
        <w:t>8</w:t>
      </w:r>
      <w:r w:rsidRPr="002C0C59">
        <w:rPr>
          <w:rFonts w:ascii="Calibri" w:hAnsi="Calibri" w:cs="Calibri"/>
          <w:lang w:val="en-CA"/>
        </w:rPr>
        <w:t xml:space="preserve"> DMS report.doc. The data were converted into DMSP files. Only 2 figures are considered significant.</w:t>
      </w:r>
    </w:p>
    <w:p w14:paraId="5F75770F" w14:textId="77777777" w:rsidR="002C0C59" w:rsidRDefault="002C0C59" w:rsidP="002C0C59">
      <w:pPr>
        <w:pStyle w:val="BodyText"/>
        <w:shd w:val="clear" w:color="auto" w:fill="FFFFFF" w:themeFill="background1"/>
        <w:rPr>
          <w:rFonts w:ascii="Calibri" w:hAnsi="Calibri" w:cs="Calibri"/>
          <w:lang w:val="en-CA"/>
        </w:rPr>
      </w:pPr>
    </w:p>
    <w:p w14:paraId="2CC60F5C" w14:textId="51126BDE" w:rsidR="002C0C59" w:rsidRDefault="002C0C59">
      <w:pPr>
        <w:pStyle w:val="BodyText"/>
        <w:numPr>
          <w:ilvl w:val="0"/>
          <w:numId w:val="9"/>
        </w:numPr>
        <w:shd w:val="clear" w:color="auto" w:fill="FFFFFF" w:themeFill="background1"/>
        <w:rPr>
          <w:rFonts w:ascii="Calibri" w:hAnsi="Calibri" w:cs="Calibri"/>
          <w:lang w:val="en-CA"/>
        </w:rPr>
      </w:pPr>
      <w:r>
        <w:rPr>
          <w:rFonts w:ascii="Calibri" w:hAnsi="Calibri" w:cs="Calibri"/>
          <w:lang w:val="en-CA"/>
        </w:rPr>
        <w:t>Bottle data was merged with chemistry data using BottleData_Processing.py.</w:t>
      </w:r>
    </w:p>
    <w:p w14:paraId="26CC08B5" w14:textId="4E293C27" w:rsidR="002C0C59" w:rsidRPr="002C0C59" w:rsidRDefault="002C0C59">
      <w:pPr>
        <w:pStyle w:val="BodyText"/>
        <w:numPr>
          <w:ilvl w:val="0"/>
          <w:numId w:val="9"/>
        </w:numPr>
        <w:shd w:val="clear" w:color="auto" w:fill="FFFFFF" w:themeFill="background1"/>
        <w:rPr>
          <w:rFonts w:ascii="Calibri" w:hAnsi="Calibri" w:cs="Calibri"/>
          <w:lang w:val="en-CA"/>
        </w:rPr>
      </w:pPr>
      <w:r>
        <w:rPr>
          <w:rFonts w:ascii="Calibri" w:hAnsi="Calibri" w:cs="Calibri"/>
          <w:lang w:val="en-CA"/>
        </w:rPr>
        <w:t>Cast 121 and 123 were removed as no samples were taken</w:t>
      </w:r>
      <w:r w:rsidR="007302E1">
        <w:rPr>
          <w:rFonts w:ascii="Calibri" w:hAnsi="Calibri" w:cs="Calibri"/>
          <w:lang w:val="en-CA"/>
        </w:rPr>
        <w:t>—total files is now 44</w:t>
      </w:r>
    </w:p>
    <w:p w14:paraId="6B9AF59E" w14:textId="4382F7A2" w:rsidR="002C0C59" w:rsidRDefault="002C0C59">
      <w:pPr>
        <w:pStyle w:val="BodyText"/>
        <w:numPr>
          <w:ilvl w:val="0"/>
          <w:numId w:val="9"/>
        </w:numPr>
        <w:shd w:val="clear" w:color="auto" w:fill="FFFFFF" w:themeFill="background1"/>
        <w:rPr>
          <w:rFonts w:ascii="Calibri" w:hAnsi="Calibri" w:cs="Calibri"/>
          <w:lang w:val="en-CA"/>
        </w:rPr>
      </w:pPr>
      <w:r>
        <w:rPr>
          <w:rFonts w:ascii="Calibri" w:hAnsi="Calibri" w:cs="Calibri"/>
          <w:lang w:val="en-CA"/>
        </w:rPr>
        <w:t>Error file was examined.</w:t>
      </w:r>
    </w:p>
    <w:p w14:paraId="0CC149F6" w14:textId="52239EEF" w:rsidR="00E66B31" w:rsidRPr="003C1BD8" w:rsidRDefault="00E66B31" w:rsidP="00D05DE6">
      <w:pPr>
        <w:pStyle w:val="BodyText"/>
        <w:shd w:val="clear" w:color="auto" w:fill="FFFFFF" w:themeFill="background1"/>
        <w:rPr>
          <w:rFonts w:ascii="Calibri" w:hAnsi="Calibri" w:cs="Calibri"/>
          <w:lang w:val="en-CA"/>
        </w:rPr>
      </w:pPr>
      <w:r w:rsidRPr="003C1BD8">
        <w:rPr>
          <w:rFonts w:ascii="Calibri" w:hAnsi="Calibri" w:cs="Calibri"/>
          <w:lang w:val="en-CA"/>
        </w:rPr>
        <w:t xml:space="preserve">CTD salinity was checked and there are values &lt;25psu, so silicate correction </w:t>
      </w:r>
      <w:r w:rsidR="00300339" w:rsidRPr="003C1BD8">
        <w:rPr>
          <w:rFonts w:ascii="Calibri" w:hAnsi="Calibri" w:cs="Calibri"/>
          <w:lang w:val="en-CA"/>
        </w:rPr>
        <w:t>was applied</w:t>
      </w:r>
      <w:r w:rsidR="007302E1">
        <w:rPr>
          <w:rFonts w:ascii="Calibri" w:hAnsi="Calibri" w:cs="Calibri"/>
          <w:lang w:val="en-CA"/>
        </w:rPr>
        <w:t xml:space="preserve"> using </w:t>
      </w:r>
      <w:r w:rsidR="007302E1" w:rsidRPr="007302E1">
        <w:rPr>
          <w:rFonts w:ascii="Calibri" w:hAnsi="Calibri" w:cs="Calibri"/>
          <w:lang w:val="en-CA"/>
        </w:rPr>
        <w:t>2024-008-recal-SIL.</w:t>
      </w:r>
      <w:r w:rsidR="007302E1">
        <w:rPr>
          <w:rFonts w:ascii="Calibri" w:hAnsi="Calibri" w:cs="Calibri"/>
          <w:lang w:val="en-CA"/>
        </w:rPr>
        <w:t>ccf</w:t>
      </w:r>
    </w:p>
    <w:p w14:paraId="520D7215" w14:textId="77777777" w:rsidR="00346926" w:rsidRPr="0031510C" w:rsidRDefault="00346926" w:rsidP="00D05DE6">
      <w:pPr>
        <w:pStyle w:val="BodyText"/>
        <w:shd w:val="clear" w:color="auto" w:fill="FFFFFF" w:themeFill="background1"/>
        <w:rPr>
          <w:rFonts w:ascii="Calibri" w:hAnsi="Calibri" w:cs="Calibri"/>
          <w:color w:val="278FF8" w:themeColor="accent2" w:themeShade="BF"/>
          <w:lang w:val="en-CA"/>
        </w:rPr>
      </w:pPr>
    </w:p>
    <w:p w14:paraId="200AB0B1" w14:textId="1BC31D6D" w:rsidR="003021EA" w:rsidRPr="003C1BD8" w:rsidRDefault="003021EA" w:rsidP="001E547A">
      <w:pPr>
        <w:pStyle w:val="Heading5"/>
      </w:pPr>
      <w:bookmarkStart w:id="1" w:name="_Ref391479671"/>
      <w:r w:rsidRPr="003C1BD8">
        <w:t>Compare</w:t>
      </w:r>
      <w:bookmarkEnd w:id="1"/>
      <w:r w:rsidRPr="003C1BD8">
        <w:t xml:space="preserve"> </w:t>
      </w:r>
      <w:r w:rsidR="007302E1">
        <w:t>and Corrections</w:t>
      </w:r>
    </w:p>
    <w:p w14:paraId="55294832" w14:textId="77777777" w:rsidR="003332EF" w:rsidRPr="003C1BD8" w:rsidRDefault="003332EF" w:rsidP="00D05DE6">
      <w:pPr>
        <w:pStyle w:val="BodyText"/>
        <w:shd w:val="clear" w:color="auto" w:fill="FFFFFF" w:themeFill="background1"/>
        <w:rPr>
          <w:rFonts w:ascii="Calibri" w:hAnsi="Calibri" w:cs="Calibri"/>
          <w:u w:val="single"/>
        </w:rPr>
      </w:pPr>
      <w:r w:rsidRPr="003C1BD8">
        <w:rPr>
          <w:rFonts w:ascii="Calibri" w:hAnsi="Calibri" w:cs="Calibri"/>
          <w:u w:val="single"/>
        </w:rPr>
        <w:t xml:space="preserve">Salinity  </w:t>
      </w:r>
    </w:p>
    <w:p w14:paraId="19251041" w14:textId="0FF5DFE4" w:rsidR="003C1BD8" w:rsidRPr="003C1BD8" w:rsidRDefault="00F71DC0" w:rsidP="003C1BD8">
      <w:pPr>
        <w:pStyle w:val="BodyText"/>
        <w:shd w:val="clear" w:color="auto" w:fill="FFFFFF" w:themeFill="background1"/>
        <w:rPr>
          <w:rFonts w:ascii="Calibri" w:hAnsi="Calibri" w:cs="Calibri"/>
          <w:szCs w:val="22"/>
          <w:lang w:val="en-CA"/>
        </w:rPr>
      </w:pPr>
      <w:r w:rsidRPr="003C1BD8">
        <w:rPr>
          <w:rFonts w:ascii="Calibri" w:hAnsi="Calibri" w:cs="Calibri"/>
          <w:lang w:val="en-CA"/>
        </w:rPr>
        <w:t>Compare was run with pressure as reference channel</w:t>
      </w:r>
      <w:r w:rsidR="003C1BD8" w:rsidRPr="003C1BD8">
        <w:rPr>
          <w:rFonts w:ascii="Calibri" w:hAnsi="Calibri" w:cs="Calibri"/>
          <w:lang w:val="en-CA"/>
        </w:rPr>
        <w:t xml:space="preserve"> on the primary sensors</w:t>
      </w:r>
      <w:r w:rsidRPr="003C1BD8">
        <w:rPr>
          <w:rFonts w:ascii="Calibri" w:hAnsi="Calibri" w:cs="Calibri"/>
          <w:lang w:val="en-CA"/>
        </w:rPr>
        <w:t>.</w:t>
      </w:r>
      <w:r w:rsidR="00F449E7" w:rsidRPr="003C1BD8">
        <w:rPr>
          <w:rFonts w:ascii="Calibri" w:hAnsi="Calibri" w:cs="Calibri"/>
          <w:szCs w:val="22"/>
          <w:lang w:val="en-CA"/>
        </w:rPr>
        <w:t xml:space="preserve"> </w:t>
      </w:r>
      <w:r w:rsidR="003C1BD8" w:rsidRPr="003C1BD8">
        <w:rPr>
          <w:rFonts w:ascii="Calibri" w:hAnsi="Calibri" w:cs="Calibri"/>
          <w:szCs w:val="22"/>
        </w:rPr>
        <w:t>When a few outliers were excluded based on residuals the fit was:</w:t>
      </w:r>
    </w:p>
    <w:p w14:paraId="3DED3D6B" w14:textId="6541B4BD" w:rsidR="003C1BD8" w:rsidRPr="003C1BD8" w:rsidRDefault="003C1BD8" w:rsidP="003C1BD8">
      <w:pPr>
        <w:pStyle w:val="BodyText"/>
        <w:shd w:val="clear" w:color="auto" w:fill="FFFFFF" w:themeFill="background1"/>
        <w:ind w:firstLine="720"/>
        <w:rPr>
          <w:rFonts w:ascii="Calibri" w:hAnsi="Calibri" w:cs="Calibri"/>
          <w:szCs w:val="22"/>
        </w:rPr>
      </w:pPr>
      <w:r w:rsidRPr="003C1BD8">
        <w:rPr>
          <w:rFonts w:ascii="Calibri" w:hAnsi="Calibri" w:cs="Calibri"/>
          <w:szCs w:val="22"/>
        </w:rPr>
        <w:t>CTD</w:t>
      </w:r>
      <w:r>
        <w:rPr>
          <w:rFonts w:ascii="Calibri" w:hAnsi="Calibri" w:cs="Calibri"/>
          <w:szCs w:val="22"/>
        </w:rPr>
        <w:t xml:space="preserve"> SAL</w:t>
      </w:r>
      <w:r w:rsidRPr="003C1BD8">
        <w:rPr>
          <w:rFonts w:ascii="Calibri" w:hAnsi="Calibri" w:cs="Calibri"/>
          <w:szCs w:val="22"/>
        </w:rPr>
        <w:t xml:space="preserve"> Corrected = CTD </w:t>
      </w:r>
      <w:r>
        <w:rPr>
          <w:rFonts w:ascii="Calibri" w:hAnsi="Calibri" w:cs="Calibri"/>
          <w:szCs w:val="22"/>
        </w:rPr>
        <w:t>SAL</w:t>
      </w:r>
      <w:r w:rsidRPr="003C1BD8">
        <w:rPr>
          <w:rFonts w:ascii="Calibri" w:hAnsi="Calibri" w:cs="Calibri"/>
          <w:szCs w:val="22"/>
        </w:rPr>
        <w:t xml:space="preserve"> - 0.0</w:t>
      </w:r>
      <w:r>
        <w:rPr>
          <w:rFonts w:ascii="Calibri" w:hAnsi="Calibri" w:cs="Calibri"/>
          <w:szCs w:val="22"/>
        </w:rPr>
        <w:t>003</w:t>
      </w:r>
    </w:p>
    <w:p w14:paraId="48C5A4F1" w14:textId="77777777" w:rsidR="00470869" w:rsidRPr="003C1BD8" w:rsidRDefault="00470869" w:rsidP="00C656D5">
      <w:pPr>
        <w:pStyle w:val="BodyText"/>
        <w:shd w:val="clear" w:color="auto" w:fill="FFFFFF" w:themeFill="background1"/>
        <w:rPr>
          <w:rFonts w:ascii="Calibri" w:hAnsi="Calibri" w:cs="Calibri"/>
          <w:szCs w:val="22"/>
          <w:lang w:val="en-CA"/>
        </w:rPr>
      </w:pPr>
    </w:p>
    <w:p w14:paraId="0DAF5F22" w14:textId="42423B26" w:rsidR="00C91B5F" w:rsidRPr="00724D66" w:rsidRDefault="00470869" w:rsidP="00724D66">
      <w:pPr>
        <w:pStyle w:val="BodyText"/>
        <w:shd w:val="clear" w:color="auto" w:fill="FFFFFF" w:themeFill="background1"/>
        <w:rPr>
          <w:rFonts w:ascii="Calibri" w:hAnsi="Calibri" w:cs="Calibri"/>
          <w:szCs w:val="22"/>
          <w:lang w:val="en-CA"/>
        </w:rPr>
      </w:pPr>
      <w:r w:rsidRPr="003C1BD8">
        <w:rPr>
          <w:rFonts w:ascii="Calibri" w:hAnsi="Calibri" w:cs="Calibri"/>
          <w:szCs w:val="22"/>
          <w:lang w:val="en-CA"/>
        </w:rPr>
        <w:lastRenderedPageBreak/>
        <w:t>For full details for the COMPARE run see file 2024-00</w:t>
      </w:r>
      <w:r w:rsidR="003C1BD8" w:rsidRPr="003C1BD8">
        <w:rPr>
          <w:rFonts w:ascii="Calibri" w:hAnsi="Calibri" w:cs="Calibri"/>
          <w:szCs w:val="22"/>
          <w:lang w:val="en-CA"/>
        </w:rPr>
        <w:t>8</w:t>
      </w:r>
      <w:r w:rsidRPr="003C1BD8">
        <w:rPr>
          <w:rFonts w:ascii="Calibri" w:hAnsi="Calibri" w:cs="Calibri"/>
          <w:szCs w:val="22"/>
          <w:lang w:val="en-CA"/>
        </w:rPr>
        <w:t>-sal-comp1.xls.</w:t>
      </w:r>
    </w:p>
    <w:p w14:paraId="1BE16349" w14:textId="77777777" w:rsidR="00FE6B55" w:rsidRPr="00F41319" w:rsidRDefault="003021EA" w:rsidP="00D05DE6">
      <w:pPr>
        <w:pStyle w:val="BodyText"/>
        <w:shd w:val="clear" w:color="auto" w:fill="FFFFFF" w:themeFill="background1"/>
        <w:rPr>
          <w:rFonts w:ascii="Calibri" w:hAnsi="Calibri" w:cs="Calibri"/>
          <w:szCs w:val="22"/>
          <w:u w:val="single"/>
          <w:lang w:val="en-CA"/>
        </w:rPr>
      </w:pPr>
      <w:r w:rsidRPr="00F41319">
        <w:rPr>
          <w:rFonts w:ascii="Calibri" w:hAnsi="Calibri" w:cs="Calibri"/>
          <w:szCs w:val="22"/>
          <w:u w:val="single"/>
          <w:lang w:val="en-CA"/>
        </w:rPr>
        <w:t>Dissolved Oxygen</w:t>
      </w:r>
      <w:r w:rsidR="00335779" w:rsidRPr="00F41319">
        <w:rPr>
          <w:rFonts w:ascii="Calibri" w:hAnsi="Calibri" w:cs="Calibri"/>
          <w:szCs w:val="22"/>
          <w:u w:val="single"/>
          <w:lang w:val="en-CA"/>
        </w:rPr>
        <w:t xml:space="preserve"> </w:t>
      </w:r>
    </w:p>
    <w:p w14:paraId="56D65224" w14:textId="77777777" w:rsidR="00AA1A83" w:rsidRPr="00F41319" w:rsidRDefault="00AA1A83" w:rsidP="00AA1A83">
      <w:pPr>
        <w:pStyle w:val="BodyText"/>
        <w:shd w:val="clear" w:color="auto" w:fill="FFFFFF" w:themeFill="background1"/>
        <w:rPr>
          <w:rFonts w:ascii="Calibri" w:hAnsi="Calibri" w:cs="Calibri"/>
          <w:szCs w:val="22"/>
        </w:rPr>
      </w:pPr>
    </w:p>
    <w:p w14:paraId="7279EAE5" w14:textId="40237C16" w:rsidR="00F03DD4" w:rsidRPr="00F41319" w:rsidRDefault="00F41319" w:rsidP="00D05DE6">
      <w:pPr>
        <w:pStyle w:val="BodyText"/>
        <w:shd w:val="clear" w:color="auto" w:fill="FFFFFF" w:themeFill="background1"/>
        <w:rPr>
          <w:rFonts w:ascii="Calibri" w:hAnsi="Calibri" w:cs="Calibri"/>
          <w:szCs w:val="22"/>
        </w:rPr>
      </w:pPr>
      <w:r w:rsidRPr="00F41319">
        <w:rPr>
          <w:rFonts w:ascii="Calibri" w:hAnsi="Calibri" w:cs="Calibri"/>
          <w:szCs w:val="22"/>
        </w:rPr>
        <w:t>There was a significant amount of variability in near the surface. One the top 100m were excluded the fit was</w:t>
      </w:r>
      <w:r w:rsidR="00F03DD4" w:rsidRPr="00F41319">
        <w:rPr>
          <w:rFonts w:ascii="Calibri" w:hAnsi="Calibri" w:cs="Calibri"/>
          <w:szCs w:val="22"/>
        </w:rPr>
        <w:t>:</w:t>
      </w:r>
    </w:p>
    <w:p w14:paraId="13CEFDE8" w14:textId="2C82AE87" w:rsidR="00F03DD4" w:rsidRDefault="00533B1F" w:rsidP="00533B1F">
      <w:pPr>
        <w:pStyle w:val="BodyText"/>
        <w:shd w:val="clear" w:color="auto" w:fill="FFFFFF" w:themeFill="background1"/>
        <w:ind w:firstLine="720"/>
        <w:rPr>
          <w:rFonts w:ascii="Calibri" w:hAnsi="Calibri" w:cs="Calibri"/>
          <w:szCs w:val="22"/>
        </w:rPr>
      </w:pPr>
      <w:r w:rsidRPr="00F41319">
        <w:rPr>
          <w:rFonts w:ascii="Calibri" w:hAnsi="Calibri" w:cs="Calibri"/>
          <w:szCs w:val="22"/>
        </w:rPr>
        <w:t>CTD</w:t>
      </w:r>
      <w:r w:rsidR="00F03DD4" w:rsidRPr="00F41319">
        <w:rPr>
          <w:rFonts w:ascii="Calibri" w:hAnsi="Calibri" w:cs="Calibri"/>
          <w:szCs w:val="22"/>
        </w:rPr>
        <w:t xml:space="preserve"> DO</w:t>
      </w:r>
      <w:r w:rsidR="008C1E83" w:rsidRPr="00F41319">
        <w:rPr>
          <w:rFonts w:ascii="Calibri" w:hAnsi="Calibri" w:cs="Calibri"/>
          <w:szCs w:val="22"/>
        </w:rPr>
        <w:t xml:space="preserve"> Corrected</w:t>
      </w:r>
      <w:r w:rsidR="00F03DD4" w:rsidRPr="00F41319">
        <w:rPr>
          <w:rFonts w:ascii="Calibri" w:hAnsi="Calibri" w:cs="Calibri"/>
          <w:szCs w:val="22"/>
        </w:rPr>
        <w:t xml:space="preserve"> = </w:t>
      </w:r>
      <w:r w:rsidRPr="00F41319">
        <w:rPr>
          <w:rFonts w:ascii="Calibri" w:hAnsi="Calibri" w:cs="Calibri"/>
          <w:szCs w:val="22"/>
        </w:rPr>
        <w:t>CTD DO</w:t>
      </w:r>
      <w:r w:rsidR="00F03DD4" w:rsidRPr="00F41319">
        <w:rPr>
          <w:rFonts w:ascii="Calibri" w:hAnsi="Calibri" w:cs="Calibri"/>
          <w:szCs w:val="22"/>
        </w:rPr>
        <w:t xml:space="preserve"> </w:t>
      </w:r>
      <w:r w:rsidR="00F41319" w:rsidRPr="00F41319">
        <w:rPr>
          <w:rFonts w:ascii="Calibri" w:hAnsi="Calibri" w:cs="Calibri"/>
          <w:szCs w:val="22"/>
        </w:rPr>
        <w:t>-</w:t>
      </w:r>
      <w:r w:rsidR="00F03DD4" w:rsidRPr="00F41319">
        <w:rPr>
          <w:rFonts w:ascii="Calibri" w:hAnsi="Calibri" w:cs="Calibri"/>
          <w:szCs w:val="22"/>
        </w:rPr>
        <w:t xml:space="preserve"> 0.0</w:t>
      </w:r>
      <w:r w:rsidR="00C12DBB" w:rsidRPr="00F41319">
        <w:rPr>
          <w:rFonts w:ascii="Calibri" w:hAnsi="Calibri" w:cs="Calibri"/>
          <w:szCs w:val="22"/>
        </w:rPr>
        <w:t>1</w:t>
      </w:r>
      <w:r w:rsidR="00F41319" w:rsidRPr="00F41319">
        <w:rPr>
          <w:rFonts w:ascii="Calibri" w:hAnsi="Calibri" w:cs="Calibri"/>
          <w:szCs w:val="22"/>
        </w:rPr>
        <w:t>91</w:t>
      </w:r>
      <w:r w:rsidR="0056315A" w:rsidRPr="00F41319">
        <w:rPr>
          <w:rFonts w:ascii="Calibri" w:hAnsi="Calibri" w:cs="Calibri"/>
          <w:szCs w:val="22"/>
        </w:rPr>
        <w:t xml:space="preserve"> </w:t>
      </w:r>
    </w:p>
    <w:p w14:paraId="76A7D50F" w14:textId="77777777" w:rsidR="002A192D" w:rsidRDefault="002A192D" w:rsidP="00533B1F">
      <w:pPr>
        <w:pStyle w:val="BodyText"/>
        <w:shd w:val="clear" w:color="auto" w:fill="FFFFFF" w:themeFill="background1"/>
        <w:ind w:firstLine="720"/>
        <w:rPr>
          <w:rFonts w:ascii="Calibri" w:hAnsi="Calibri" w:cs="Calibri"/>
          <w:szCs w:val="22"/>
        </w:rPr>
      </w:pPr>
    </w:p>
    <w:p w14:paraId="2D3C9902" w14:textId="50BE05FC" w:rsidR="002A192D" w:rsidRDefault="002A192D" w:rsidP="002A192D">
      <w:pPr>
        <w:pStyle w:val="BodyText"/>
        <w:shd w:val="clear" w:color="auto" w:fill="FFFFFF" w:themeFill="background1"/>
        <w:rPr>
          <w:rFonts w:ascii="Calibri" w:hAnsi="Calibri" w:cs="Calibri"/>
          <w:szCs w:val="22"/>
        </w:rPr>
      </w:pPr>
      <w:r>
        <w:rPr>
          <w:rFonts w:ascii="Calibri" w:hAnsi="Calibri" w:cs="Calibri"/>
          <w:szCs w:val="22"/>
        </w:rPr>
        <w:t>Upon examination a second DO calibration was needed of:</w:t>
      </w:r>
    </w:p>
    <w:p w14:paraId="0ECB3A07" w14:textId="77777777" w:rsidR="002A192D" w:rsidRDefault="002A192D" w:rsidP="002A192D">
      <w:pPr>
        <w:pStyle w:val="BodyText"/>
        <w:shd w:val="clear" w:color="auto" w:fill="FFFFFF" w:themeFill="background1"/>
        <w:ind w:firstLine="720"/>
        <w:rPr>
          <w:rFonts w:ascii="Calibri" w:hAnsi="Calibri" w:cs="Calibri"/>
          <w:szCs w:val="22"/>
        </w:rPr>
      </w:pPr>
    </w:p>
    <w:p w14:paraId="1545B04B" w14:textId="3512CCBA" w:rsidR="002A192D" w:rsidRDefault="002A192D" w:rsidP="002A192D">
      <w:pPr>
        <w:pStyle w:val="BodyText"/>
        <w:shd w:val="clear" w:color="auto" w:fill="FFFFFF" w:themeFill="background1"/>
        <w:ind w:firstLine="720"/>
        <w:rPr>
          <w:rFonts w:ascii="Calibri" w:hAnsi="Calibri" w:cs="Calibri"/>
          <w:szCs w:val="22"/>
        </w:rPr>
      </w:pPr>
      <w:r w:rsidRPr="00F41319">
        <w:rPr>
          <w:rFonts w:ascii="Calibri" w:hAnsi="Calibri" w:cs="Calibri"/>
          <w:szCs w:val="22"/>
        </w:rPr>
        <w:t>CTD DO Corrected = CTD DO - 0.0</w:t>
      </w:r>
      <w:r>
        <w:rPr>
          <w:rFonts w:ascii="Calibri" w:hAnsi="Calibri" w:cs="Calibri"/>
          <w:szCs w:val="22"/>
        </w:rPr>
        <w:t>282</w:t>
      </w:r>
      <w:r w:rsidRPr="00F41319">
        <w:rPr>
          <w:rFonts w:ascii="Calibri" w:hAnsi="Calibri" w:cs="Calibri"/>
          <w:szCs w:val="22"/>
        </w:rPr>
        <w:t xml:space="preserve"> </w:t>
      </w:r>
    </w:p>
    <w:p w14:paraId="6AD4D071" w14:textId="77777777" w:rsidR="002A192D" w:rsidRDefault="002A192D" w:rsidP="002A192D">
      <w:pPr>
        <w:pStyle w:val="BodyText"/>
        <w:shd w:val="clear" w:color="auto" w:fill="FFFFFF" w:themeFill="background1"/>
        <w:rPr>
          <w:rFonts w:ascii="Calibri" w:hAnsi="Calibri" w:cs="Calibri"/>
          <w:szCs w:val="22"/>
        </w:rPr>
      </w:pPr>
    </w:p>
    <w:p w14:paraId="458245E5" w14:textId="5B77D3EB" w:rsidR="002A192D" w:rsidRPr="00F41319" w:rsidRDefault="002A192D" w:rsidP="002A192D">
      <w:pPr>
        <w:pStyle w:val="BodyText"/>
        <w:shd w:val="clear" w:color="auto" w:fill="FFFFFF" w:themeFill="background1"/>
        <w:rPr>
          <w:rFonts w:ascii="Calibri" w:hAnsi="Calibri" w:cs="Calibri"/>
          <w:szCs w:val="22"/>
        </w:rPr>
      </w:pPr>
      <w:r>
        <w:rPr>
          <w:rFonts w:ascii="Calibri" w:hAnsi="Calibri" w:cs="Calibri"/>
          <w:szCs w:val="22"/>
        </w:rPr>
        <w:t>This still didn’t result in a great comparison, however it was an improvement. It was determined best to leave the corrections here.</w:t>
      </w:r>
    </w:p>
    <w:p w14:paraId="356F5756" w14:textId="77777777" w:rsidR="00A07E42" w:rsidRPr="00F41319" w:rsidRDefault="00A07E42" w:rsidP="00533B1F">
      <w:pPr>
        <w:pStyle w:val="BodyText"/>
        <w:shd w:val="clear" w:color="auto" w:fill="FFFFFF" w:themeFill="background1"/>
        <w:ind w:firstLine="720"/>
        <w:rPr>
          <w:rFonts w:ascii="Calibri" w:hAnsi="Calibri" w:cs="Calibri"/>
          <w:szCs w:val="22"/>
        </w:rPr>
      </w:pPr>
    </w:p>
    <w:p w14:paraId="3F8D80CE" w14:textId="034747BB" w:rsidR="00A07E42" w:rsidRDefault="00A07E42" w:rsidP="00A07E42">
      <w:pPr>
        <w:shd w:val="clear" w:color="auto" w:fill="FFFFFF" w:themeFill="background1"/>
        <w:rPr>
          <w:rFonts w:ascii="Calibri" w:hAnsi="Calibri" w:cs="Calibri"/>
          <w:sz w:val="22"/>
          <w:szCs w:val="22"/>
          <w:lang w:val="en-CA"/>
        </w:rPr>
      </w:pPr>
      <w:r w:rsidRPr="00F41319">
        <w:rPr>
          <w:rFonts w:ascii="Calibri" w:hAnsi="Calibri" w:cs="Calibri"/>
          <w:sz w:val="22"/>
          <w:szCs w:val="22"/>
          <w:lang w:val="en-CA"/>
        </w:rPr>
        <w:t>For full details for the COMPARE run see file 2024-00</w:t>
      </w:r>
      <w:r w:rsidR="00F41319" w:rsidRPr="00F41319">
        <w:rPr>
          <w:rFonts w:ascii="Calibri" w:hAnsi="Calibri" w:cs="Calibri"/>
          <w:sz w:val="22"/>
          <w:szCs w:val="22"/>
          <w:lang w:val="en-CA"/>
        </w:rPr>
        <w:t>8</w:t>
      </w:r>
      <w:r w:rsidRPr="00F41319">
        <w:rPr>
          <w:rFonts w:ascii="Calibri" w:hAnsi="Calibri" w:cs="Calibri"/>
          <w:sz w:val="22"/>
          <w:szCs w:val="22"/>
          <w:lang w:val="en-CA"/>
        </w:rPr>
        <w:t>-oxy-comp1.xl</w:t>
      </w:r>
      <w:r w:rsidR="002A192D">
        <w:rPr>
          <w:rFonts w:ascii="Calibri" w:hAnsi="Calibri" w:cs="Calibri"/>
          <w:sz w:val="22"/>
          <w:szCs w:val="22"/>
          <w:lang w:val="en-CA"/>
        </w:rPr>
        <w:t xml:space="preserve">s and </w:t>
      </w:r>
      <w:r w:rsidR="002A192D" w:rsidRPr="00F41319">
        <w:rPr>
          <w:rFonts w:ascii="Calibri" w:hAnsi="Calibri" w:cs="Calibri"/>
          <w:sz w:val="22"/>
          <w:szCs w:val="22"/>
          <w:lang w:val="en-CA"/>
        </w:rPr>
        <w:t>2024-008-oxy-comp</w:t>
      </w:r>
      <w:r w:rsidR="002A192D">
        <w:rPr>
          <w:rFonts w:ascii="Calibri" w:hAnsi="Calibri" w:cs="Calibri"/>
          <w:sz w:val="22"/>
          <w:szCs w:val="22"/>
          <w:lang w:val="en-CA"/>
        </w:rPr>
        <w:t>2</w:t>
      </w:r>
      <w:r w:rsidR="002A192D" w:rsidRPr="00F41319">
        <w:rPr>
          <w:rFonts w:ascii="Calibri" w:hAnsi="Calibri" w:cs="Calibri"/>
          <w:sz w:val="22"/>
          <w:szCs w:val="22"/>
          <w:lang w:val="en-CA"/>
        </w:rPr>
        <w:t>.xl</w:t>
      </w:r>
      <w:r w:rsidR="002A192D">
        <w:rPr>
          <w:rFonts w:ascii="Calibri" w:hAnsi="Calibri" w:cs="Calibri"/>
          <w:sz w:val="22"/>
          <w:szCs w:val="22"/>
          <w:lang w:val="en-CA"/>
        </w:rPr>
        <w:t>s</w:t>
      </w:r>
    </w:p>
    <w:p w14:paraId="6378DB3A" w14:textId="77777777" w:rsidR="007302E1" w:rsidRDefault="007302E1" w:rsidP="00A07E42">
      <w:pPr>
        <w:shd w:val="clear" w:color="auto" w:fill="FFFFFF" w:themeFill="background1"/>
        <w:rPr>
          <w:rFonts w:ascii="Calibri" w:hAnsi="Calibri" w:cs="Calibri"/>
          <w:sz w:val="22"/>
          <w:szCs w:val="22"/>
          <w:lang w:val="en-CA"/>
        </w:rPr>
      </w:pPr>
    </w:p>
    <w:p w14:paraId="5E736168" w14:textId="6AF766F0" w:rsidR="007302E1" w:rsidRPr="00F41319" w:rsidRDefault="007302E1" w:rsidP="00A07E42">
      <w:pPr>
        <w:shd w:val="clear" w:color="auto" w:fill="FFFFFF" w:themeFill="background1"/>
        <w:rPr>
          <w:rFonts w:ascii="Calibri" w:hAnsi="Calibri" w:cs="Calibri"/>
          <w:sz w:val="22"/>
          <w:szCs w:val="22"/>
          <w:lang w:val="en-CA"/>
        </w:rPr>
      </w:pPr>
      <w:r>
        <w:rPr>
          <w:rFonts w:ascii="Calibri" w:hAnsi="Calibri" w:cs="Calibri"/>
          <w:sz w:val="22"/>
          <w:szCs w:val="22"/>
          <w:lang w:val="en-CA"/>
        </w:rPr>
        <w:t xml:space="preserve">Calibration files used: </w:t>
      </w:r>
      <w:r w:rsidRPr="007302E1">
        <w:rPr>
          <w:rFonts w:ascii="Calibri" w:hAnsi="Calibri" w:cs="Calibri"/>
          <w:sz w:val="22"/>
          <w:szCs w:val="22"/>
          <w:lang w:val="en-CA"/>
        </w:rPr>
        <w:t>2024-008-recal-CTD.ccf</w:t>
      </w:r>
      <w:r>
        <w:rPr>
          <w:rFonts w:ascii="Calibri" w:hAnsi="Calibri" w:cs="Calibri"/>
          <w:sz w:val="22"/>
          <w:szCs w:val="22"/>
          <w:lang w:val="en-CA"/>
        </w:rPr>
        <w:t xml:space="preserve"> and </w:t>
      </w:r>
      <w:r w:rsidRPr="007302E1">
        <w:rPr>
          <w:rFonts w:ascii="Calibri" w:hAnsi="Calibri" w:cs="Calibri"/>
          <w:sz w:val="22"/>
          <w:szCs w:val="22"/>
          <w:lang w:val="en-CA"/>
        </w:rPr>
        <w:t>2024-008-recal-CTD</w:t>
      </w:r>
      <w:r>
        <w:rPr>
          <w:rFonts w:ascii="Calibri" w:hAnsi="Calibri" w:cs="Calibri"/>
          <w:sz w:val="22"/>
          <w:szCs w:val="22"/>
          <w:lang w:val="en-CA"/>
        </w:rPr>
        <w:t>2</w:t>
      </w:r>
      <w:r w:rsidRPr="007302E1">
        <w:rPr>
          <w:rFonts w:ascii="Calibri" w:hAnsi="Calibri" w:cs="Calibri"/>
          <w:sz w:val="22"/>
          <w:szCs w:val="22"/>
          <w:lang w:val="en-CA"/>
        </w:rPr>
        <w:t>.ccf</w:t>
      </w:r>
    </w:p>
    <w:p w14:paraId="77E49151" w14:textId="77777777" w:rsidR="00CD0E85" w:rsidRPr="0031510C" w:rsidRDefault="00CD0E85" w:rsidP="00A07E42">
      <w:pPr>
        <w:shd w:val="clear" w:color="auto" w:fill="FFFFFF" w:themeFill="background1"/>
        <w:rPr>
          <w:rFonts w:ascii="Calibri" w:hAnsi="Calibri" w:cs="Calibri"/>
          <w:color w:val="278FF8" w:themeColor="accent2" w:themeShade="BF"/>
          <w:sz w:val="22"/>
          <w:szCs w:val="22"/>
          <w:lang w:val="en-CA"/>
        </w:rPr>
      </w:pPr>
    </w:p>
    <w:p w14:paraId="0F66103A" w14:textId="68D39B72" w:rsidR="007302E1" w:rsidRPr="007302E1" w:rsidRDefault="007302E1" w:rsidP="007302E1">
      <w:pPr>
        <w:pStyle w:val="Heading5"/>
      </w:pPr>
      <w:r w:rsidRPr="007302E1">
        <w:t>Final Bottle File Steps</w:t>
      </w:r>
    </w:p>
    <w:p w14:paraId="35F36DA4" w14:textId="77777777" w:rsidR="007302E1" w:rsidRPr="0031510C" w:rsidRDefault="007302E1" w:rsidP="007302E1">
      <w:pPr>
        <w:pStyle w:val="BodyText"/>
        <w:shd w:val="clear" w:color="auto" w:fill="FFFFFF" w:themeFill="background1"/>
        <w:rPr>
          <w:color w:val="278FF8" w:themeColor="accent2" w:themeShade="BF"/>
          <w:lang w:val="en-CA"/>
        </w:rPr>
      </w:pPr>
    </w:p>
    <w:p w14:paraId="6D9C7B9C" w14:textId="77777777" w:rsidR="007302E1" w:rsidRPr="009E6AFC" w:rsidRDefault="007302E1">
      <w:pPr>
        <w:pStyle w:val="BodyText"/>
        <w:numPr>
          <w:ilvl w:val="0"/>
          <w:numId w:val="17"/>
        </w:numPr>
        <w:shd w:val="clear" w:color="auto" w:fill="FFFFFF" w:themeFill="background1"/>
        <w:rPr>
          <w:lang w:val="en-CA"/>
        </w:rPr>
      </w:pPr>
      <w:r w:rsidRPr="009E6AFC">
        <w:rPr>
          <w:lang w:val="en-CA"/>
        </w:rPr>
        <w:t>SORT was run to arrange casts in pressure order.</w:t>
      </w:r>
    </w:p>
    <w:p w14:paraId="273EF2F4" w14:textId="77777777" w:rsidR="007302E1" w:rsidRPr="00F148F7" w:rsidRDefault="007302E1">
      <w:pPr>
        <w:pStyle w:val="BodyText"/>
        <w:numPr>
          <w:ilvl w:val="0"/>
          <w:numId w:val="17"/>
        </w:numPr>
        <w:shd w:val="clear" w:color="auto" w:fill="FFFFFF" w:themeFill="background1"/>
        <w:rPr>
          <w:lang w:val="en-CA"/>
        </w:rPr>
      </w:pPr>
      <w:r w:rsidRPr="00F148F7">
        <w:rPr>
          <w:lang w:val="en-CA"/>
        </w:rPr>
        <w:t>For all casts REMOVE was run to remove the following channels:</w:t>
      </w:r>
    </w:p>
    <w:p w14:paraId="34FB480B" w14:textId="0CACCE79" w:rsidR="007302E1" w:rsidRPr="00F148F7" w:rsidRDefault="007302E1">
      <w:pPr>
        <w:pStyle w:val="BodyText"/>
        <w:numPr>
          <w:ilvl w:val="1"/>
          <w:numId w:val="17"/>
        </w:numPr>
        <w:shd w:val="clear" w:color="auto" w:fill="FFFFFF" w:themeFill="background1"/>
        <w:rPr>
          <w:lang w:val="en-CA"/>
        </w:rPr>
      </w:pPr>
      <w:proofErr w:type="spellStart"/>
      <w:r w:rsidRPr="00F148F7">
        <w:rPr>
          <w:lang w:val="en-CA"/>
        </w:rPr>
        <w:t>Temperature:Secondary</w:t>
      </w:r>
      <w:proofErr w:type="spellEnd"/>
      <w:r w:rsidRPr="00F148F7">
        <w:rPr>
          <w:lang w:val="en-CA"/>
        </w:rPr>
        <w:t xml:space="preserve">, </w:t>
      </w:r>
      <w:proofErr w:type="spellStart"/>
      <w:r w:rsidRPr="00F148F7">
        <w:rPr>
          <w:lang w:val="en-CA"/>
        </w:rPr>
        <w:t>Conductivity:Secondary</w:t>
      </w:r>
      <w:proofErr w:type="spellEnd"/>
      <w:r w:rsidRPr="00F148F7">
        <w:rPr>
          <w:lang w:val="en-CA"/>
        </w:rPr>
        <w:t>, Salinity:T1:C1</w:t>
      </w:r>
      <w:r w:rsidR="009E6AFC" w:rsidRPr="00F148F7">
        <w:rPr>
          <w:lang w:val="en-CA"/>
        </w:rPr>
        <w:t xml:space="preserve">, </w:t>
      </w:r>
      <w:proofErr w:type="spellStart"/>
      <w:r w:rsidR="009E6AFC" w:rsidRPr="00F148F7">
        <w:rPr>
          <w:lang w:val="en-CA"/>
        </w:rPr>
        <w:t>Oxygen:Dissolved:SBE</w:t>
      </w:r>
      <w:proofErr w:type="spellEnd"/>
      <w:r w:rsidR="009E6AFC" w:rsidRPr="00F148F7">
        <w:rPr>
          <w:lang w:val="en-CA"/>
        </w:rPr>
        <w:t xml:space="preserve"> (mass units)</w:t>
      </w:r>
    </w:p>
    <w:p w14:paraId="270799D3" w14:textId="5F37AF3F" w:rsidR="007302E1" w:rsidRPr="00F148F7" w:rsidRDefault="007302E1">
      <w:pPr>
        <w:pStyle w:val="BodyText"/>
        <w:numPr>
          <w:ilvl w:val="1"/>
          <w:numId w:val="17"/>
        </w:numPr>
        <w:shd w:val="clear" w:color="auto" w:fill="FFFFFF" w:themeFill="background1"/>
        <w:rPr>
          <w:lang w:val="en-CA"/>
        </w:rPr>
      </w:pPr>
      <w:r w:rsidRPr="00F148F7">
        <w:rPr>
          <w:lang w:val="en-CA"/>
        </w:rPr>
        <w:t>Removed PAR from cast</w:t>
      </w:r>
      <w:r w:rsidR="00F148F7" w:rsidRPr="00F148F7">
        <w:rPr>
          <w:lang w:val="en-CA"/>
        </w:rPr>
        <w:t xml:space="preserve"> 53</w:t>
      </w:r>
      <w:r w:rsidR="00F148F7">
        <w:rPr>
          <w:lang w:val="en-CA"/>
        </w:rPr>
        <w:t xml:space="preserve"> (cast where PAR sensor removed)</w:t>
      </w:r>
      <w:r w:rsidRPr="00F148F7">
        <w:rPr>
          <w:lang w:val="en-CA"/>
        </w:rPr>
        <w:t xml:space="preserve">. </w:t>
      </w:r>
    </w:p>
    <w:p w14:paraId="69A50699" w14:textId="77777777" w:rsidR="007302E1" w:rsidRPr="008948EE" w:rsidRDefault="007302E1">
      <w:pPr>
        <w:pStyle w:val="BodyText"/>
        <w:numPr>
          <w:ilvl w:val="0"/>
          <w:numId w:val="17"/>
        </w:numPr>
        <w:shd w:val="clear" w:color="auto" w:fill="FFFFFF" w:themeFill="background1"/>
        <w:rPr>
          <w:lang w:val="en-CA"/>
        </w:rPr>
      </w:pPr>
      <w:r w:rsidRPr="008948EE">
        <w:rPr>
          <w:lang w:val="en-CA"/>
        </w:rPr>
        <w:t>A second SBE DO channel with mass units was added for both the CTD DO and titrated DO and REORDER was run to get the pairs of DO channels together.</w:t>
      </w:r>
    </w:p>
    <w:p w14:paraId="4184CA43" w14:textId="77777777" w:rsidR="008948EE" w:rsidRPr="0031510C" w:rsidRDefault="008948EE" w:rsidP="008948EE">
      <w:pPr>
        <w:pStyle w:val="BodyText"/>
        <w:shd w:val="clear" w:color="auto" w:fill="FFFFFF" w:themeFill="background1"/>
        <w:ind w:left="360"/>
        <w:rPr>
          <w:color w:val="278FF8" w:themeColor="accent2" w:themeShade="BF"/>
          <w:lang w:val="en-CA"/>
        </w:rPr>
      </w:pPr>
    </w:p>
    <w:p w14:paraId="5AF1E7AD" w14:textId="50ED0515" w:rsidR="00C74033" w:rsidRPr="00C74033" w:rsidRDefault="007302E1">
      <w:pPr>
        <w:pStyle w:val="BodyText"/>
        <w:numPr>
          <w:ilvl w:val="0"/>
          <w:numId w:val="17"/>
        </w:numPr>
        <w:shd w:val="clear" w:color="auto" w:fill="FFFFFF" w:themeFill="background1"/>
        <w:rPr>
          <w:lang w:val="en-CA"/>
        </w:rPr>
      </w:pPr>
      <w:r w:rsidRPr="00C74033">
        <w:rPr>
          <w:lang w:val="en-CA"/>
        </w:rPr>
        <w:t>EDIT HEADERS was run to fix formats and channel names and to add comments about analyses and CTD processing.</w:t>
      </w:r>
    </w:p>
    <w:p w14:paraId="7BCBF7E4" w14:textId="5AA0FCF3" w:rsidR="00C74033" w:rsidRPr="008E37BA" w:rsidRDefault="00C74033">
      <w:pPr>
        <w:pStyle w:val="BodyText"/>
        <w:numPr>
          <w:ilvl w:val="0"/>
          <w:numId w:val="17"/>
        </w:numPr>
        <w:shd w:val="clear" w:color="auto" w:fill="FFFFFF" w:themeFill="background1"/>
        <w:rPr>
          <w:lang w:val="en-CA"/>
        </w:rPr>
      </w:pPr>
      <w:r w:rsidRPr="00C74033">
        <w:rPr>
          <w:lang w:val="en-CA"/>
        </w:rPr>
        <w:t xml:space="preserve">Standards check was run. No problems were found. </w:t>
      </w:r>
    </w:p>
    <w:p w14:paraId="6A2E805C" w14:textId="77777777" w:rsidR="00C74033" w:rsidRPr="00C74033" w:rsidRDefault="00C74033" w:rsidP="00C74033">
      <w:pPr>
        <w:pStyle w:val="BodyText"/>
        <w:shd w:val="clear" w:color="auto" w:fill="FFFFFF" w:themeFill="background1"/>
        <w:rPr>
          <w:lang w:val="en-CA"/>
        </w:rPr>
      </w:pPr>
    </w:p>
    <w:p w14:paraId="09161CDE" w14:textId="540D8EB9" w:rsidR="007302E1" w:rsidRPr="00724D66" w:rsidRDefault="007302E1">
      <w:pPr>
        <w:pStyle w:val="BodyText"/>
        <w:numPr>
          <w:ilvl w:val="0"/>
          <w:numId w:val="17"/>
        </w:numPr>
        <w:shd w:val="clear" w:color="auto" w:fill="FFFFFF" w:themeFill="background1"/>
        <w:rPr>
          <w:color w:val="000000" w:themeColor="text1"/>
          <w:lang w:val="en-CA"/>
        </w:rPr>
      </w:pPr>
      <w:r w:rsidRPr="00724D66">
        <w:rPr>
          <w:color w:val="000000" w:themeColor="text1"/>
          <w:lang w:val="en-CA"/>
        </w:rPr>
        <w:t>Data were exported from the CHE files to file 2024-00</w:t>
      </w:r>
      <w:r w:rsidR="008E37BA" w:rsidRPr="00724D66">
        <w:rPr>
          <w:color w:val="000000" w:themeColor="text1"/>
          <w:lang w:val="en-CA"/>
        </w:rPr>
        <w:t>8</w:t>
      </w:r>
      <w:r w:rsidRPr="00724D66">
        <w:rPr>
          <w:color w:val="000000" w:themeColor="text1"/>
          <w:lang w:val="en-CA"/>
        </w:rPr>
        <w:t xml:space="preserve">-bottles-final.xlsx. The entries were compared with the rosette log sheets and no problems were found. </w:t>
      </w:r>
    </w:p>
    <w:p w14:paraId="25777E7D" w14:textId="77777777" w:rsidR="007302E1" w:rsidRPr="008E37BA" w:rsidRDefault="007302E1">
      <w:pPr>
        <w:pStyle w:val="BodyText"/>
        <w:numPr>
          <w:ilvl w:val="0"/>
          <w:numId w:val="17"/>
        </w:numPr>
        <w:shd w:val="clear" w:color="auto" w:fill="FFFFFF" w:themeFill="background1"/>
        <w:rPr>
          <w:lang w:val="en-CA"/>
        </w:rPr>
      </w:pPr>
      <w:r w:rsidRPr="008E37BA">
        <w:rPr>
          <w:lang w:val="en-CA"/>
        </w:rPr>
        <w:t>The track plot looks fine.</w:t>
      </w:r>
    </w:p>
    <w:p w14:paraId="743C5926" w14:textId="77777777" w:rsidR="007302E1" w:rsidRPr="008E37BA" w:rsidRDefault="007302E1">
      <w:pPr>
        <w:pStyle w:val="BodyText"/>
        <w:numPr>
          <w:ilvl w:val="0"/>
          <w:numId w:val="17"/>
        </w:numPr>
        <w:shd w:val="clear" w:color="auto" w:fill="FFFFFF" w:themeFill="background1"/>
        <w:rPr>
          <w:lang w:val="en-CA"/>
        </w:rPr>
      </w:pPr>
      <w:r w:rsidRPr="008E37BA">
        <w:rPr>
          <w:lang w:val="en-CA"/>
        </w:rPr>
        <w:t xml:space="preserve">Plots of each file were examined and no problems were found. </w:t>
      </w:r>
    </w:p>
    <w:p w14:paraId="4A34FB8B" w14:textId="77777777" w:rsidR="007302E1" w:rsidRPr="008E37BA" w:rsidRDefault="007302E1">
      <w:pPr>
        <w:pStyle w:val="BodyText"/>
        <w:numPr>
          <w:ilvl w:val="0"/>
          <w:numId w:val="17"/>
        </w:numPr>
        <w:shd w:val="clear" w:color="auto" w:fill="FFFFFF" w:themeFill="background1"/>
        <w:rPr>
          <w:lang w:val="en-CA"/>
        </w:rPr>
      </w:pPr>
      <w:r w:rsidRPr="008E37BA">
        <w:rPr>
          <w:lang w:val="en-CA"/>
        </w:rPr>
        <w:t xml:space="preserve">A cross-reference listing and header check were produced for the CHE files. </w:t>
      </w:r>
    </w:p>
    <w:p w14:paraId="554D173F" w14:textId="77777777" w:rsidR="007302E1" w:rsidRDefault="007302E1" w:rsidP="007302E1">
      <w:pPr>
        <w:pStyle w:val="BodyText"/>
        <w:shd w:val="clear" w:color="auto" w:fill="FFFFFF" w:themeFill="background1"/>
        <w:rPr>
          <w:color w:val="278FF8" w:themeColor="accent2" w:themeShade="BF"/>
          <w:lang w:val="en-CA"/>
        </w:rPr>
      </w:pPr>
    </w:p>
    <w:p w14:paraId="4F0D133D" w14:textId="77777777" w:rsidR="007302E1" w:rsidRPr="0031510C" w:rsidRDefault="007302E1" w:rsidP="007302E1">
      <w:pPr>
        <w:pStyle w:val="BodyText"/>
        <w:shd w:val="clear" w:color="auto" w:fill="FFFFFF" w:themeFill="background1"/>
        <w:rPr>
          <w:color w:val="278FF8" w:themeColor="accent2" w:themeShade="BF"/>
          <w:lang w:val="en-CA"/>
        </w:rPr>
      </w:pPr>
    </w:p>
    <w:p w14:paraId="6DA2DD55" w14:textId="0789B4A4" w:rsidR="007302E1" w:rsidRPr="0031510C" w:rsidRDefault="00000000" w:rsidP="007302E1">
      <w:pPr>
        <w:pStyle w:val="BodyText"/>
        <w:shd w:val="clear" w:color="auto" w:fill="FFFFFF" w:themeFill="background1"/>
        <w:rPr>
          <w:color w:val="278FF8" w:themeColor="accent2" w:themeShade="BF"/>
          <w:lang w:val="en-CA"/>
        </w:rPr>
      </w:pPr>
      <w:r>
        <w:rPr>
          <w:noProof/>
          <w:color w:val="278FF8" w:themeColor="accent2" w:themeShade="BF"/>
          <w:lang w:val="en-CA"/>
        </w:rPr>
        <w:pict w14:anchorId="48E3A1D6">
          <v:shapetype id="_x0000_t32" coordsize="21600,21600" o:spt="32" o:oned="t" path="m,l21600,21600e" filled="f">
            <v:path arrowok="t" fillok="f" o:connecttype="none"/>
            <o:lock v:ext="edit" shapetype="t"/>
          </v:shapetype>
          <v:shape id="_x0000_s2050" type="#_x0000_t32" style="position:absolute;margin-left:2.4pt;margin-top:7.8pt;width:466.2pt;height:0;z-index:251658240" o:connectortype="straight"/>
        </w:pict>
      </w:r>
    </w:p>
    <w:p w14:paraId="404FC7D6" w14:textId="77777777" w:rsidR="00401FBF" w:rsidRPr="0031510C" w:rsidRDefault="00401FBF" w:rsidP="004363FE">
      <w:pPr>
        <w:pStyle w:val="BodyText"/>
        <w:shd w:val="clear" w:color="auto" w:fill="FFFFFF" w:themeFill="background1"/>
        <w:rPr>
          <w:rFonts w:ascii="Calibri" w:hAnsi="Calibri" w:cs="Calibri"/>
          <w:color w:val="278FF8" w:themeColor="accent2" w:themeShade="BF"/>
          <w:szCs w:val="22"/>
          <w:lang w:val="en-CA"/>
        </w:rPr>
      </w:pPr>
    </w:p>
    <w:p w14:paraId="365A03F4" w14:textId="008D954B" w:rsidR="00B84613" w:rsidRPr="007302E1" w:rsidRDefault="00B84613" w:rsidP="007302E1">
      <w:pPr>
        <w:pStyle w:val="Heading2"/>
      </w:pPr>
      <w:r w:rsidRPr="007302E1">
        <w:t>CTD processing</w:t>
      </w:r>
    </w:p>
    <w:p w14:paraId="30E5AF85" w14:textId="77777777" w:rsidR="00B84613" w:rsidRDefault="00B84613" w:rsidP="00B84613">
      <w:pPr>
        <w:pStyle w:val="Heading5"/>
        <w:numPr>
          <w:ilvl w:val="0"/>
          <w:numId w:val="0"/>
        </w:numPr>
        <w:ind w:left="227"/>
        <w:rPr>
          <w:color w:val="278FF8" w:themeColor="accent2" w:themeShade="BF"/>
        </w:rPr>
      </w:pPr>
    </w:p>
    <w:p w14:paraId="359CD007" w14:textId="3656897F" w:rsidR="009F7131" w:rsidRDefault="00BD56AD" w:rsidP="001E547A">
      <w:pPr>
        <w:pStyle w:val="Heading5"/>
      </w:pPr>
      <w:r w:rsidRPr="00B84613">
        <w:t>Conversion of Full Files from Raw Data</w:t>
      </w:r>
    </w:p>
    <w:p w14:paraId="4AD8F542" w14:textId="73C8752A" w:rsidR="00AC4747" w:rsidRPr="00B84613" w:rsidRDefault="00B84613">
      <w:pPr>
        <w:pStyle w:val="ListParagraph"/>
        <w:numPr>
          <w:ilvl w:val="0"/>
          <w:numId w:val="6"/>
        </w:numPr>
        <w:rPr>
          <w:lang w:val="en-CA"/>
        </w:rPr>
      </w:pPr>
      <w:r>
        <w:rPr>
          <w:lang w:val="en-CA"/>
        </w:rPr>
        <w:t>Configuration did not change during the cruise. 2024-008start.xmlcon was used throughout.</w:t>
      </w:r>
    </w:p>
    <w:p w14:paraId="0D1B1C18" w14:textId="77777777" w:rsidR="00AC4747" w:rsidRPr="0031510C" w:rsidRDefault="00AC4747" w:rsidP="00D05DE6">
      <w:pPr>
        <w:pStyle w:val="BodyText"/>
        <w:shd w:val="clear" w:color="auto" w:fill="FFFFFF" w:themeFill="background1"/>
        <w:rPr>
          <w:rFonts w:ascii="Calibri" w:hAnsi="Calibri" w:cs="Calibri"/>
          <w:color w:val="278FF8" w:themeColor="accent2" w:themeShade="BF"/>
          <w:lang w:val="en-CA"/>
        </w:rPr>
      </w:pPr>
    </w:p>
    <w:p w14:paraId="36BEAC3D" w14:textId="72454C4D" w:rsidR="00B906A8" w:rsidRPr="00866698" w:rsidRDefault="00B906A8" w:rsidP="001E547A">
      <w:pPr>
        <w:pStyle w:val="Heading5"/>
      </w:pPr>
      <w:r w:rsidRPr="00866698">
        <w:lastRenderedPageBreak/>
        <w:t>WILDEDI</w:t>
      </w:r>
      <w:r w:rsidR="00771DA9" w:rsidRPr="00866698">
        <w:t>T</w:t>
      </w:r>
    </w:p>
    <w:p w14:paraId="4BE26578" w14:textId="77777777" w:rsidR="00B906A8" w:rsidRPr="00866698" w:rsidRDefault="00B906A8" w:rsidP="00D05DE6">
      <w:pPr>
        <w:pStyle w:val="BodyText"/>
        <w:keepNext/>
        <w:shd w:val="clear" w:color="auto" w:fill="FFFFFF" w:themeFill="background1"/>
        <w:rPr>
          <w:rFonts w:ascii="Calibri" w:hAnsi="Calibri" w:cs="Calibri"/>
          <w:lang w:val="en-CA"/>
        </w:rPr>
      </w:pPr>
      <w:r w:rsidRPr="00866698">
        <w:rPr>
          <w:rFonts w:ascii="Calibri" w:hAnsi="Calibri" w:cs="Calibri"/>
          <w:lang w:val="en-CA"/>
        </w:rPr>
        <w:t xml:space="preserve">Program WILDEDIT was run to remove spikes from the pressure, depth, conductivity &amp; temperature only in the full cast files (*.CNV).  </w:t>
      </w:r>
    </w:p>
    <w:p w14:paraId="475B871B" w14:textId="77777777" w:rsidR="00B906A8" w:rsidRPr="00866698" w:rsidRDefault="00B906A8">
      <w:pPr>
        <w:pStyle w:val="BodyText"/>
        <w:keepNext/>
        <w:numPr>
          <w:ilvl w:val="0"/>
          <w:numId w:val="6"/>
        </w:numPr>
        <w:shd w:val="clear" w:color="auto" w:fill="FFFFFF" w:themeFill="background1"/>
        <w:rPr>
          <w:rFonts w:ascii="Calibri" w:hAnsi="Calibri" w:cs="Calibri"/>
          <w:lang w:val="en-CA"/>
        </w:rPr>
      </w:pPr>
      <w:r w:rsidRPr="00866698">
        <w:rPr>
          <w:rFonts w:ascii="Calibri" w:hAnsi="Calibri" w:cs="Calibri"/>
          <w:lang w:val="en-CA"/>
        </w:rPr>
        <w:t xml:space="preserve">Parameters used were: </w:t>
      </w:r>
      <w:r w:rsidRPr="00866698">
        <w:rPr>
          <w:rFonts w:ascii="Calibri" w:hAnsi="Calibri" w:cs="Calibri"/>
          <w:lang w:val="en-CA"/>
        </w:rPr>
        <w:tab/>
        <w:t xml:space="preserve">Pass 1    Std Dev = 2 </w:t>
      </w:r>
      <w:r w:rsidRPr="00866698">
        <w:rPr>
          <w:rFonts w:ascii="Calibri" w:hAnsi="Calibri" w:cs="Calibri"/>
          <w:lang w:val="en-CA"/>
        </w:rPr>
        <w:tab/>
        <w:t xml:space="preserve">Pass 2    Std Dev = 5 </w:t>
      </w:r>
      <w:r w:rsidRPr="00866698">
        <w:rPr>
          <w:rFonts w:ascii="Calibri" w:hAnsi="Calibri" w:cs="Calibri"/>
          <w:lang w:val="en-CA"/>
        </w:rPr>
        <w:tab/>
        <w:t>Points per block = 50</w:t>
      </w:r>
    </w:p>
    <w:p w14:paraId="1D5B00D6" w14:textId="0C184DD0" w:rsidR="00B906A8" w:rsidRPr="00866698" w:rsidRDefault="00B906A8">
      <w:pPr>
        <w:pStyle w:val="BodyText"/>
        <w:keepNext/>
        <w:numPr>
          <w:ilvl w:val="0"/>
          <w:numId w:val="6"/>
        </w:numPr>
        <w:shd w:val="clear" w:color="auto" w:fill="FFFFFF" w:themeFill="background1"/>
        <w:rPr>
          <w:rFonts w:ascii="Calibri" w:hAnsi="Calibri" w:cs="Calibri"/>
          <w:lang w:val="en-CA"/>
        </w:rPr>
      </w:pPr>
      <w:r w:rsidRPr="00866698">
        <w:rPr>
          <w:rFonts w:ascii="Calibri" w:hAnsi="Calibri" w:cs="Calibri"/>
          <w:lang w:val="en-CA"/>
        </w:rPr>
        <w:t>The parameter “Keep data within this distance of the mean” was set to 0 so all spikes would be removed.</w:t>
      </w:r>
    </w:p>
    <w:p w14:paraId="57940E8A" w14:textId="77777777" w:rsidR="00B4263C" w:rsidRPr="0031510C" w:rsidRDefault="00B4263C" w:rsidP="00D05DE6">
      <w:pPr>
        <w:shd w:val="clear" w:color="auto" w:fill="FFFFFF" w:themeFill="background1"/>
        <w:rPr>
          <w:rFonts w:ascii="Calibri" w:hAnsi="Calibri" w:cs="Calibri"/>
          <w:color w:val="278FF8" w:themeColor="accent2" w:themeShade="BF"/>
          <w:sz w:val="22"/>
          <w:szCs w:val="22"/>
          <w:lang w:val="en-CA"/>
        </w:rPr>
      </w:pPr>
    </w:p>
    <w:p w14:paraId="5B296597" w14:textId="77777777" w:rsidR="005A2A43" w:rsidRPr="00C35C69" w:rsidRDefault="005A2A43" w:rsidP="001E547A">
      <w:pPr>
        <w:pStyle w:val="Heading5"/>
      </w:pPr>
      <w:r w:rsidRPr="00C35C69">
        <w:t>ALIGN DO</w:t>
      </w:r>
    </w:p>
    <w:p w14:paraId="3DDB47ED" w14:textId="4772980C" w:rsidR="006C08F8" w:rsidRPr="00C35C69" w:rsidRDefault="006C08F8" w:rsidP="00D05DE6">
      <w:pPr>
        <w:pStyle w:val="BodyText"/>
        <w:shd w:val="clear" w:color="auto" w:fill="FFFFFF" w:themeFill="background1"/>
        <w:rPr>
          <w:rFonts w:ascii="Calibri" w:hAnsi="Calibri" w:cs="Calibri"/>
          <w:lang w:val="en-CA"/>
        </w:rPr>
      </w:pPr>
      <w:r w:rsidRPr="00C35C69">
        <w:rPr>
          <w:rFonts w:ascii="Calibri" w:hAnsi="Calibri" w:cs="Calibri"/>
          <w:lang w:val="en-CA"/>
        </w:rPr>
        <w:t>ALIGNCTD</w:t>
      </w:r>
      <w:r w:rsidR="00BC57E4" w:rsidRPr="00C35C69">
        <w:rPr>
          <w:rFonts w:ascii="Calibri" w:hAnsi="Calibri" w:cs="Calibri"/>
          <w:lang w:val="en-CA"/>
        </w:rPr>
        <w:t xml:space="preserve"> was run on all casts </w:t>
      </w:r>
      <w:r w:rsidR="005D0051" w:rsidRPr="00C35C69">
        <w:rPr>
          <w:rFonts w:ascii="Calibri" w:hAnsi="Calibri" w:cs="Calibri"/>
          <w:lang w:val="en-CA"/>
        </w:rPr>
        <w:t>to advance the oxygen voltage by</w:t>
      </w:r>
      <w:r w:rsidR="008E3F86" w:rsidRPr="00C35C69">
        <w:rPr>
          <w:rFonts w:ascii="Calibri" w:hAnsi="Calibri" w:cs="Calibri"/>
          <w:lang w:val="en-CA"/>
        </w:rPr>
        <w:t xml:space="preserve"> </w:t>
      </w:r>
      <w:r w:rsidR="00BC57E4" w:rsidRPr="00C35C69">
        <w:rPr>
          <w:rFonts w:ascii="Calibri" w:hAnsi="Calibri" w:cs="Calibri"/>
          <w:lang w:val="en-CA"/>
        </w:rPr>
        <w:t>+</w:t>
      </w:r>
      <w:r w:rsidR="001C7A18" w:rsidRPr="00C35C69">
        <w:rPr>
          <w:rFonts w:ascii="Calibri" w:hAnsi="Calibri" w:cs="Calibri"/>
          <w:lang w:val="en-CA"/>
        </w:rPr>
        <w:t>2.5</w:t>
      </w:r>
      <w:r w:rsidRPr="00C35C69">
        <w:rPr>
          <w:rFonts w:ascii="Calibri" w:hAnsi="Calibri" w:cs="Calibri"/>
          <w:lang w:val="en-CA"/>
        </w:rPr>
        <w:t>s</w:t>
      </w:r>
      <w:r w:rsidR="005D0051" w:rsidRPr="00C35C69">
        <w:rPr>
          <w:rFonts w:ascii="Calibri" w:hAnsi="Calibri" w:cs="Calibri"/>
          <w:lang w:val="en-CA"/>
        </w:rPr>
        <w:t xml:space="preserve">, a setting which has worked well in the past for this type of sensor. </w:t>
      </w:r>
    </w:p>
    <w:p w14:paraId="20631A7A" w14:textId="77777777" w:rsidR="004C6EB0" w:rsidRPr="00C35C69" w:rsidRDefault="004C6EB0" w:rsidP="00D05DE6">
      <w:pPr>
        <w:pStyle w:val="BodyText"/>
        <w:shd w:val="clear" w:color="auto" w:fill="FFFFFF" w:themeFill="background1"/>
        <w:rPr>
          <w:rFonts w:ascii="Calibri" w:hAnsi="Calibri" w:cs="Calibri"/>
          <w:lang w:val="en-CA"/>
        </w:rPr>
      </w:pPr>
    </w:p>
    <w:p w14:paraId="14FB89D2" w14:textId="77777777" w:rsidR="00AC71A2" w:rsidRPr="00C35C69" w:rsidRDefault="00AC71A2" w:rsidP="001E547A">
      <w:pPr>
        <w:pStyle w:val="Heading5"/>
      </w:pPr>
      <w:r w:rsidRPr="00C35C69">
        <w:t>CELLTM</w:t>
      </w:r>
    </w:p>
    <w:p w14:paraId="3886392F" w14:textId="21DD3343" w:rsidR="00804C91" w:rsidRPr="00C35C69" w:rsidRDefault="004353F8" w:rsidP="005A3D56">
      <w:pPr>
        <w:pStyle w:val="BodyText"/>
        <w:shd w:val="clear" w:color="auto" w:fill="FFFFFF" w:themeFill="background1"/>
        <w:rPr>
          <w:rFonts w:ascii="Calibri" w:hAnsi="Calibri" w:cs="Calibri"/>
          <w:lang w:val="en-CA"/>
        </w:rPr>
      </w:pPr>
      <w:r w:rsidRPr="00C35C69">
        <w:rPr>
          <w:rFonts w:ascii="Calibri" w:hAnsi="Calibri" w:cs="Calibri"/>
          <w:lang w:val="en-CA"/>
        </w:rPr>
        <w:t xml:space="preserve">The </w:t>
      </w:r>
      <w:r w:rsidR="00160165" w:rsidRPr="00C35C69">
        <w:rPr>
          <w:rFonts w:ascii="Calibri" w:hAnsi="Calibri" w:cs="Calibri"/>
          <w:lang w:val="en-CA"/>
        </w:rPr>
        <w:t>noise in the upcast</w:t>
      </w:r>
      <w:r w:rsidR="00FA6831" w:rsidRPr="00C35C69">
        <w:rPr>
          <w:rFonts w:ascii="Calibri" w:hAnsi="Calibri" w:cs="Calibri"/>
          <w:lang w:val="en-CA"/>
        </w:rPr>
        <w:t xml:space="preserve"> data</w:t>
      </w:r>
      <w:r w:rsidR="00160165" w:rsidRPr="00C35C69">
        <w:rPr>
          <w:rFonts w:ascii="Calibri" w:hAnsi="Calibri" w:cs="Calibri"/>
          <w:lang w:val="en-CA"/>
        </w:rPr>
        <w:t xml:space="preserve"> makes tests for the best parameters for this routine very difficult to interpret. </w:t>
      </w:r>
      <w:r w:rsidR="00FA6831" w:rsidRPr="00C35C69">
        <w:rPr>
          <w:rFonts w:ascii="Calibri" w:hAnsi="Calibri" w:cs="Calibri"/>
          <w:lang w:val="en-CA"/>
        </w:rPr>
        <w:t>In the past when upcast data were not so noisy,</w:t>
      </w:r>
      <w:r w:rsidR="003B3F4E" w:rsidRPr="00C35C69">
        <w:rPr>
          <w:rFonts w:ascii="Calibri" w:hAnsi="Calibri" w:cs="Calibri"/>
          <w:lang w:val="en-CA"/>
        </w:rPr>
        <w:t xml:space="preserve"> </w:t>
      </w:r>
      <w:r w:rsidR="0091726F" w:rsidRPr="00C35C69">
        <w:rPr>
          <w:rFonts w:ascii="Calibri" w:hAnsi="Calibri" w:cs="Calibri"/>
          <w:lang w:val="en-CA"/>
        </w:rPr>
        <w:t>the</w:t>
      </w:r>
      <w:r w:rsidR="00160165" w:rsidRPr="00C35C69">
        <w:rPr>
          <w:rFonts w:ascii="Calibri" w:hAnsi="Calibri" w:cs="Calibri"/>
          <w:lang w:val="en-CA"/>
        </w:rPr>
        <w:t xml:space="preserve"> default setting of </w:t>
      </w:r>
      <w:r w:rsidR="0074018D" w:rsidRPr="00C35C69">
        <w:rPr>
          <w:rFonts w:ascii="Calibri" w:hAnsi="Calibri" w:cs="Calibri"/>
          <w:lang w:val="en-CA"/>
        </w:rPr>
        <w:t xml:space="preserve">(α = 0.0245, β=9.5) </w:t>
      </w:r>
      <w:r w:rsidR="00FA6831" w:rsidRPr="00C35C69">
        <w:rPr>
          <w:rFonts w:ascii="Calibri" w:hAnsi="Calibri" w:cs="Calibri"/>
          <w:lang w:val="en-CA"/>
        </w:rPr>
        <w:t>was generally found to be the best choice</w:t>
      </w:r>
      <w:r w:rsidR="005A3D56" w:rsidRPr="00C35C69">
        <w:rPr>
          <w:rFonts w:ascii="Calibri" w:hAnsi="Calibri" w:cs="Calibri"/>
          <w:lang w:val="en-CA"/>
        </w:rPr>
        <w:t>—these values were used here</w:t>
      </w:r>
      <w:r w:rsidR="00160165" w:rsidRPr="00C35C69">
        <w:rPr>
          <w:rFonts w:ascii="Calibri" w:hAnsi="Calibri" w:cs="Calibri"/>
          <w:lang w:val="en-CA"/>
        </w:rPr>
        <w:t>.</w:t>
      </w:r>
      <w:r w:rsidR="003B3F4E" w:rsidRPr="00C35C69">
        <w:rPr>
          <w:rFonts w:ascii="Calibri" w:hAnsi="Calibri" w:cs="Calibri"/>
          <w:lang w:val="en-CA"/>
        </w:rPr>
        <w:t xml:space="preserve"> </w:t>
      </w:r>
    </w:p>
    <w:p w14:paraId="4242E89C" w14:textId="77777777" w:rsidR="007A76D8" w:rsidRPr="00C35C69" w:rsidRDefault="007A76D8" w:rsidP="00D05DE6">
      <w:pPr>
        <w:pStyle w:val="BodyText"/>
        <w:shd w:val="clear" w:color="auto" w:fill="FFFFFF" w:themeFill="background1"/>
        <w:rPr>
          <w:rFonts w:ascii="Calibri" w:hAnsi="Calibri" w:cs="Calibri"/>
          <w:highlight w:val="lightGray"/>
          <w:lang w:val="en-CA"/>
        </w:rPr>
      </w:pPr>
    </w:p>
    <w:p w14:paraId="0D7EEC6C" w14:textId="3F1FF504" w:rsidR="005A2A43" w:rsidRPr="00C35C69" w:rsidRDefault="005A2A43" w:rsidP="001E547A">
      <w:pPr>
        <w:pStyle w:val="Heading5"/>
      </w:pPr>
      <w:bookmarkStart w:id="2" w:name="_Ref392679551"/>
      <w:r w:rsidRPr="00C35C69">
        <w:t xml:space="preserve">DERIVE </w:t>
      </w:r>
      <w:bookmarkEnd w:id="2"/>
    </w:p>
    <w:p w14:paraId="337CB482" w14:textId="125F5161" w:rsidR="002F5ABE" w:rsidRPr="00C35C69" w:rsidRDefault="005A2A43" w:rsidP="00D05DE6">
      <w:pPr>
        <w:pStyle w:val="BodyText"/>
        <w:shd w:val="clear" w:color="auto" w:fill="FFFFFF" w:themeFill="background1"/>
        <w:rPr>
          <w:rFonts w:ascii="Calibri" w:hAnsi="Calibri" w:cs="Calibri"/>
          <w:lang w:val="en-CA"/>
        </w:rPr>
      </w:pPr>
      <w:r w:rsidRPr="00C35C69">
        <w:rPr>
          <w:rFonts w:ascii="Calibri" w:hAnsi="Calibri" w:cs="Calibri"/>
          <w:lang w:val="en-CA"/>
        </w:rPr>
        <w:t>Program DERIVE was run on all casts to calculate primary and secondary salinity</w:t>
      </w:r>
      <w:r w:rsidR="009808E6" w:rsidRPr="00C35C69">
        <w:rPr>
          <w:rFonts w:ascii="Calibri" w:hAnsi="Calibri" w:cs="Calibri"/>
          <w:lang w:val="en-CA"/>
        </w:rPr>
        <w:t>,</w:t>
      </w:r>
      <w:r w:rsidRPr="00C35C69">
        <w:rPr>
          <w:rFonts w:ascii="Calibri" w:hAnsi="Calibri" w:cs="Calibri"/>
          <w:lang w:val="en-CA"/>
        </w:rPr>
        <w:t xml:space="preserve"> dissolved oxygen concentration</w:t>
      </w:r>
      <w:r w:rsidR="002E59CF" w:rsidRPr="00C35C69">
        <w:rPr>
          <w:rFonts w:ascii="Calibri" w:hAnsi="Calibri" w:cs="Calibri"/>
          <w:lang w:val="en-CA"/>
        </w:rPr>
        <w:t xml:space="preserve"> (ml/l)</w:t>
      </w:r>
      <w:r w:rsidR="009808E6" w:rsidRPr="00C35C69">
        <w:rPr>
          <w:rFonts w:ascii="Calibri" w:hAnsi="Calibri" w:cs="Calibri"/>
          <w:lang w:val="en-CA"/>
        </w:rPr>
        <w:t xml:space="preserve"> and descent rate</w:t>
      </w:r>
      <w:r w:rsidRPr="00C35C69">
        <w:rPr>
          <w:rFonts w:ascii="Calibri" w:hAnsi="Calibri" w:cs="Calibri"/>
          <w:lang w:val="en-CA"/>
        </w:rPr>
        <w:t>.</w:t>
      </w:r>
      <w:r w:rsidR="006C0050" w:rsidRPr="00C35C69">
        <w:rPr>
          <w:rFonts w:ascii="Calibri" w:hAnsi="Calibri" w:cs="Calibri"/>
          <w:lang w:val="en-CA"/>
        </w:rPr>
        <w:t xml:space="preserve"> </w:t>
      </w:r>
    </w:p>
    <w:p w14:paraId="608C7859" w14:textId="77777777" w:rsidR="0051570D" w:rsidRPr="00C35C69" w:rsidRDefault="0051570D" w:rsidP="00D05DE6">
      <w:pPr>
        <w:pStyle w:val="BodyText"/>
        <w:shd w:val="clear" w:color="auto" w:fill="FFFFFF" w:themeFill="background1"/>
        <w:rPr>
          <w:rFonts w:ascii="Calibri" w:hAnsi="Calibri" w:cs="Calibri"/>
          <w:lang w:val="en-CA"/>
        </w:rPr>
      </w:pPr>
    </w:p>
    <w:p w14:paraId="3ADCB85E" w14:textId="29961EDE" w:rsidR="0051570D" w:rsidRPr="00C35C69" w:rsidRDefault="0051570D" w:rsidP="00D05DE6">
      <w:pPr>
        <w:pStyle w:val="BodyText"/>
        <w:shd w:val="clear" w:color="auto" w:fill="FFFFFF" w:themeFill="background1"/>
        <w:rPr>
          <w:b/>
          <w:bCs/>
          <w:sz w:val="28"/>
          <w:szCs w:val="28"/>
          <w:lang w:val="en-CA"/>
        </w:rPr>
      </w:pPr>
      <w:r w:rsidRPr="00C35C69">
        <w:rPr>
          <w:b/>
          <w:bCs/>
          <w:sz w:val="28"/>
          <w:szCs w:val="28"/>
          <w:lang w:val="en-CA"/>
        </w:rPr>
        <w:t>IOS Shell</w:t>
      </w:r>
    </w:p>
    <w:p w14:paraId="7B747EF1" w14:textId="77777777" w:rsidR="00BC7B3A" w:rsidRPr="0031510C" w:rsidRDefault="00BC7B3A" w:rsidP="00D05DE6">
      <w:pPr>
        <w:shd w:val="clear" w:color="auto" w:fill="FFFFFF" w:themeFill="background1"/>
        <w:rPr>
          <w:rFonts w:ascii="Calibri" w:hAnsi="Calibri" w:cs="Calibri"/>
          <w:color w:val="278FF8" w:themeColor="accent2" w:themeShade="BF"/>
          <w:sz w:val="22"/>
          <w:lang w:val="en-CA"/>
        </w:rPr>
      </w:pPr>
    </w:p>
    <w:p w14:paraId="1D1CF365" w14:textId="0F0C0D82" w:rsidR="00DE18A6" w:rsidRPr="00C35C69" w:rsidRDefault="00DE18A6" w:rsidP="001E547A">
      <w:pPr>
        <w:pStyle w:val="Heading5"/>
      </w:pPr>
      <w:r w:rsidRPr="00C35C69">
        <w:t>Conversion to IOS Header Format</w:t>
      </w:r>
    </w:p>
    <w:p w14:paraId="7AB23BBC" w14:textId="04D35DEC" w:rsidR="007C0157" w:rsidRPr="00C35C69" w:rsidRDefault="00DE58AE" w:rsidP="00D05DE6">
      <w:pPr>
        <w:pStyle w:val="BodyText"/>
        <w:shd w:val="clear" w:color="auto" w:fill="FFFFFF" w:themeFill="background1"/>
        <w:rPr>
          <w:rFonts w:ascii="Calibri" w:hAnsi="Calibri" w:cs="Calibri"/>
          <w:lang w:val="en-CA"/>
        </w:rPr>
      </w:pPr>
      <w:r w:rsidRPr="00C35C69">
        <w:rPr>
          <w:rFonts w:ascii="Calibri" w:hAnsi="Calibri" w:cs="Calibri"/>
          <w:lang w:val="en-CA"/>
        </w:rPr>
        <w:t xml:space="preserve">The IOSSHELL routine was used to convert </w:t>
      </w:r>
      <w:r w:rsidR="002E59CF" w:rsidRPr="00C35C69">
        <w:rPr>
          <w:rFonts w:ascii="Calibri" w:hAnsi="Calibri" w:cs="Calibri"/>
          <w:lang w:val="en-CA"/>
        </w:rPr>
        <w:t xml:space="preserve">the final </w:t>
      </w:r>
      <w:proofErr w:type="spellStart"/>
      <w:r w:rsidRPr="00C35C69">
        <w:rPr>
          <w:rFonts w:ascii="Calibri" w:hAnsi="Calibri" w:cs="Calibri"/>
          <w:lang w:val="en-CA"/>
        </w:rPr>
        <w:t>S</w:t>
      </w:r>
      <w:r w:rsidR="00270849" w:rsidRPr="00C35C69">
        <w:rPr>
          <w:rFonts w:ascii="Calibri" w:hAnsi="Calibri" w:cs="Calibri"/>
          <w:lang w:val="en-CA"/>
        </w:rPr>
        <w:t>ea</w:t>
      </w:r>
      <w:r w:rsidRPr="00C35C69">
        <w:rPr>
          <w:rFonts w:ascii="Calibri" w:hAnsi="Calibri" w:cs="Calibri"/>
          <w:lang w:val="en-CA"/>
        </w:rPr>
        <w:t>Bird</w:t>
      </w:r>
      <w:proofErr w:type="spellEnd"/>
      <w:r w:rsidRPr="00C35C69">
        <w:rPr>
          <w:rFonts w:ascii="Calibri" w:hAnsi="Calibri" w:cs="Calibri"/>
          <w:lang w:val="en-CA"/>
        </w:rPr>
        <w:t xml:space="preserve"> CNV files</w:t>
      </w:r>
      <w:r w:rsidR="00C22B3F" w:rsidRPr="00C35C69">
        <w:rPr>
          <w:rFonts w:ascii="Calibri" w:hAnsi="Calibri" w:cs="Calibri"/>
          <w:lang w:val="en-CA"/>
        </w:rPr>
        <w:t xml:space="preserve"> to IOS Headers</w:t>
      </w:r>
      <w:r w:rsidR="005E4DF3" w:rsidRPr="00C35C69">
        <w:rPr>
          <w:rFonts w:ascii="Calibri" w:hAnsi="Calibri" w:cs="Calibri"/>
          <w:lang w:val="en-CA"/>
        </w:rPr>
        <w:t>.</w:t>
      </w:r>
      <w:r w:rsidR="00CE5DB4" w:rsidRPr="00C35C69">
        <w:rPr>
          <w:rFonts w:ascii="Calibri" w:hAnsi="Calibri" w:cs="Calibri"/>
          <w:lang w:val="en-CA"/>
        </w:rPr>
        <w:t xml:space="preserve"> </w:t>
      </w:r>
    </w:p>
    <w:p w14:paraId="156F5034" w14:textId="77777777" w:rsidR="00B33E9B" w:rsidRPr="0031510C" w:rsidRDefault="00B33E9B" w:rsidP="00D05DE6">
      <w:pPr>
        <w:pStyle w:val="BodyText"/>
        <w:shd w:val="clear" w:color="auto" w:fill="FFFFFF" w:themeFill="background1"/>
        <w:rPr>
          <w:rFonts w:ascii="Calibri" w:hAnsi="Calibri" w:cs="Calibri"/>
          <w:color w:val="278FF8" w:themeColor="accent2" w:themeShade="BF"/>
          <w:lang w:val="en-CA"/>
        </w:rPr>
      </w:pPr>
    </w:p>
    <w:p w14:paraId="22AA9788" w14:textId="3AA2C3A0" w:rsidR="00667C15" w:rsidRPr="00D93DE0" w:rsidRDefault="002E59CF" w:rsidP="00D05DE6">
      <w:pPr>
        <w:pStyle w:val="BodyText"/>
        <w:shd w:val="clear" w:color="auto" w:fill="FFFFFF" w:themeFill="background1"/>
        <w:rPr>
          <w:rFonts w:ascii="Calibri" w:hAnsi="Calibri" w:cs="Calibri"/>
          <w:lang w:val="en-CA"/>
        </w:rPr>
      </w:pPr>
      <w:r w:rsidRPr="00D93DE0">
        <w:rPr>
          <w:rFonts w:ascii="Calibri" w:hAnsi="Calibri" w:cs="Calibri"/>
          <w:lang w:val="en-CA"/>
        </w:rPr>
        <w:t>CLEAN was run to add event numbers and to replace pad values in the pressure channel with interpolated values based on record number.</w:t>
      </w:r>
      <w:r w:rsidR="00D93DE0" w:rsidRPr="00D93DE0">
        <w:rPr>
          <w:rFonts w:ascii="Calibri" w:hAnsi="Calibri" w:cs="Calibri"/>
          <w:lang w:val="en-CA"/>
        </w:rPr>
        <w:t xml:space="preserve"> </w:t>
      </w:r>
      <w:r w:rsidR="005C1A41" w:rsidRPr="00D93DE0">
        <w:rPr>
          <w:rFonts w:ascii="Calibri" w:hAnsi="Calibri" w:cs="Calibri"/>
          <w:lang w:val="en-CA"/>
        </w:rPr>
        <w:t>The ECO Fluorometer slightly below zero values were replace with PAD values.</w:t>
      </w:r>
    </w:p>
    <w:p w14:paraId="138E98A4" w14:textId="60827CF4" w:rsidR="00ED64AB" w:rsidRPr="0031510C" w:rsidRDefault="00ED64AB" w:rsidP="00D05DE6">
      <w:pPr>
        <w:pStyle w:val="BodyText"/>
        <w:shd w:val="clear" w:color="auto" w:fill="FFFFFF" w:themeFill="background1"/>
        <w:rPr>
          <w:rFonts w:ascii="Calibri" w:hAnsi="Calibri" w:cs="Calibri"/>
          <w:color w:val="278FF8" w:themeColor="accent2" w:themeShade="BF"/>
          <w:lang w:val="en-CA"/>
        </w:rPr>
      </w:pPr>
    </w:p>
    <w:p w14:paraId="3287F7E9" w14:textId="541882CC" w:rsidR="006053B3" w:rsidRPr="005639DC" w:rsidRDefault="006053B3" w:rsidP="001E547A">
      <w:pPr>
        <w:pStyle w:val="Heading5"/>
      </w:pPr>
      <w:bookmarkStart w:id="3" w:name="_Ref419820481"/>
      <w:r w:rsidRPr="005639DC">
        <w:t>Checking Headers</w:t>
      </w:r>
      <w:bookmarkEnd w:id="3"/>
    </w:p>
    <w:p w14:paraId="2D3D650F" w14:textId="31F45F18" w:rsidR="00027C7E" w:rsidRPr="005639DC" w:rsidRDefault="00404F90">
      <w:pPr>
        <w:pStyle w:val="ListParagraph"/>
        <w:numPr>
          <w:ilvl w:val="0"/>
          <w:numId w:val="4"/>
        </w:numPr>
        <w:shd w:val="clear" w:color="auto" w:fill="FFFFFF" w:themeFill="background1"/>
        <w:rPr>
          <w:rFonts w:ascii="Calibri" w:hAnsi="Calibri" w:cs="Calibri"/>
          <w:sz w:val="22"/>
        </w:rPr>
      </w:pPr>
      <w:r w:rsidRPr="005639DC">
        <w:rPr>
          <w:rFonts w:ascii="Calibri" w:hAnsi="Calibri" w:cs="Calibri"/>
          <w:sz w:val="22"/>
        </w:rPr>
        <w:t xml:space="preserve">The cross-reference check </w:t>
      </w:r>
      <w:r w:rsidR="00845F41" w:rsidRPr="005639DC">
        <w:rPr>
          <w:rFonts w:ascii="Calibri" w:hAnsi="Calibri" w:cs="Calibri"/>
          <w:sz w:val="22"/>
        </w:rPr>
        <w:t>and header check were</w:t>
      </w:r>
      <w:r w:rsidRPr="005639DC">
        <w:rPr>
          <w:rFonts w:ascii="Calibri" w:hAnsi="Calibri" w:cs="Calibri"/>
          <w:sz w:val="22"/>
        </w:rPr>
        <w:t xml:space="preserve"> run</w:t>
      </w:r>
      <w:r w:rsidR="00D163C4" w:rsidRPr="005639DC">
        <w:rPr>
          <w:rFonts w:ascii="Calibri" w:hAnsi="Calibri" w:cs="Calibri"/>
          <w:sz w:val="22"/>
        </w:rPr>
        <w:t>. No problems were noted.</w:t>
      </w:r>
    </w:p>
    <w:p w14:paraId="28A9CC58" w14:textId="344D1A2B" w:rsidR="00164D39" w:rsidRPr="005639DC" w:rsidRDefault="00254165">
      <w:pPr>
        <w:pStyle w:val="ListParagraph"/>
        <w:numPr>
          <w:ilvl w:val="0"/>
          <w:numId w:val="4"/>
        </w:numPr>
        <w:shd w:val="clear" w:color="auto" w:fill="FFFFFF" w:themeFill="background1"/>
        <w:rPr>
          <w:rFonts w:ascii="Calibri" w:hAnsi="Calibri" w:cs="Calibri"/>
          <w:sz w:val="22"/>
        </w:rPr>
      </w:pPr>
      <w:r w:rsidRPr="005639DC">
        <w:rPr>
          <w:rFonts w:ascii="Calibri" w:hAnsi="Calibri" w:cs="Calibri"/>
          <w:sz w:val="22"/>
        </w:rPr>
        <w:t>Surface check was run</w:t>
      </w:r>
      <w:r w:rsidR="00D2416D" w:rsidRPr="005639DC">
        <w:rPr>
          <w:rFonts w:ascii="Calibri" w:hAnsi="Calibri" w:cs="Calibri"/>
          <w:sz w:val="22"/>
        </w:rPr>
        <w:t xml:space="preserve"> </w:t>
      </w:r>
      <w:r w:rsidR="005639DC" w:rsidRPr="005639DC">
        <w:rPr>
          <w:rFonts w:ascii="Calibri" w:hAnsi="Calibri" w:cs="Calibri"/>
          <w:sz w:val="22"/>
        </w:rPr>
        <w:t>however it didn’t work</w:t>
      </w:r>
    </w:p>
    <w:p w14:paraId="449C4F1A" w14:textId="77777777" w:rsidR="00D2416D" w:rsidRDefault="00D2416D">
      <w:pPr>
        <w:pStyle w:val="ListParagraph"/>
        <w:numPr>
          <w:ilvl w:val="0"/>
          <w:numId w:val="4"/>
        </w:numPr>
        <w:shd w:val="clear" w:color="auto" w:fill="FFFFFF" w:themeFill="background1"/>
        <w:rPr>
          <w:rFonts w:ascii="Calibri" w:hAnsi="Calibri" w:cs="Calibri"/>
          <w:sz w:val="22"/>
        </w:rPr>
      </w:pPr>
      <w:r w:rsidRPr="005639DC">
        <w:rPr>
          <w:rFonts w:ascii="Calibri" w:hAnsi="Calibri" w:cs="Calibri"/>
          <w:sz w:val="22"/>
        </w:rPr>
        <w:t>Cruise tracks were plotted and added to the end of this report.</w:t>
      </w:r>
    </w:p>
    <w:p w14:paraId="763D66E8" w14:textId="77777777" w:rsidR="003A075B" w:rsidRDefault="003A075B" w:rsidP="003A075B">
      <w:pPr>
        <w:shd w:val="clear" w:color="auto" w:fill="FFFFFF" w:themeFill="background1"/>
        <w:rPr>
          <w:rFonts w:ascii="Calibri" w:hAnsi="Calibri" w:cs="Calibri"/>
          <w:sz w:val="22"/>
        </w:rPr>
      </w:pPr>
    </w:p>
    <w:p w14:paraId="387EB03F" w14:textId="5C5983EE" w:rsidR="003A075B" w:rsidRPr="003A075B" w:rsidRDefault="003A075B" w:rsidP="003A075B">
      <w:pPr>
        <w:jc w:val="both"/>
        <w:rPr>
          <w:rFonts w:asciiTheme="minorHAnsi" w:hAnsiTheme="minorHAnsi" w:cstheme="minorHAnsi"/>
          <w:color w:val="000000" w:themeColor="text1"/>
          <w:sz w:val="22"/>
          <w:szCs w:val="22"/>
        </w:rPr>
      </w:pPr>
      <w:r w:rsidRPr="003A075B">
        <w:rPr>
          <w:rFonts w:asciiTheme="minorHAnsi" w:hAnsiTheme="minorHAnsi" w:cstheme="minorHAnsi"/>
          <w:color w:val="000000" w:themeColor="text1"/>
          <w:sz w:val="22"/>
          <w:szCs w:val="22"/>
        </w:rPr>
        <w:t>The following header changes were made:</w:t>
      </w:r>
    </w:p>
    <w:p w14:paraId="1A56A38A" w14:textId="0CB936F9" w:rsidR="003A075B" w:rsidRPr="00124824" w:rsidRDefault="003A075B">
      <w:pPr>
        <w:pStyle w:val="ListParagraph"/>
        <w:numPr>
          <w:ilvl w:val="0"/>
          <w:numId w:val="27"/>
        </w:numPr>
        <w:jc w:val="both"/>
        <w:rPr>
          <w:rFonts w:asciiTheme="minorHAnsi" w:hAnsiTheme="minorHAnsi" w:cstheme="minorHAnsi"/>
          <w:color w:val="000000" w:themeColor="text1"/>
          <w:sz w:val="22"/>
          <w:szCs w:val="22"/>
        </w:rPr>
      </w:pPr>
      <w:r w:rsidRPr="00124824">
        <w:rPr>
          <w:rFonts w:asciiTheme="minorHAnsi" w:hAnsiTheme="minorHAnsi" w:cstheme="minorHAnsi"/>
          <w:color w:val="000000" w:themeColor="text1"/>
          <w:sz w:val="22"/>
          <w:szCs w:val="22"/>
        </w:rPr>
        <w:t>Cast 0003 – Haro59: the station name is written on the Tully: 2024-008 line. The Depth is written as “deck”.  Should be 240 m.</w:t>
      </w:r>
    </w:p>
    <w:p w14:paraId="08CCA3B4" w14:textId="77777777" w:rsidR="003A075B" w:rsidRPr="00124824" w:rsidRDefault="003A075B">
      <w:pPr>
        <w:pStyle w:val="ListParagraph"/>
        <w:numPr>
          <w:ilvl w:val="0"/>
          <w:numId w:val="27"/>
        </w:numPr>
        <w:jc w:val="both"/>
        <w:rPr>
          <w:rFonts w:asciiTheme="minorHAnsi" w:hAnsiTheme="minorHAnsi" w:cstheme="minorHAnsi"/>
          <w:color w:val="000000" w:themeColor="text1"/>
          <w:sz w:val="22"/>
          <w:szCs w:val="22"/>
        </w:rPr>
      </w:pPr>
      <w:r w:rsidRPr="00124824">
        <w:rPr>
          <w:rFonts w:asciiTheme="minorHAnsi" w:hAnsiTheme="minorHAnsi" w:cstheme="minorHAnsi"/>
          <w:color w:val="000000" w:themeColor="text1"/>
          <w:sz w:val="22"/>
          <w:szCs w:val="22"/>
        </w:rPr>
        <w:t>Cast 0014 – P4: has wrong depth in header, should be 1324 not 811.</w:t>
      </w:r>
    </w:p>
    <w:p w14:paraId="2DB0D734" w14:textId="77777777" w:rsidR="003A075B" w:rsidRPr="00124824" w:rsidRDefault="003A075B">
      <w:pPr>
        <w:pStyle w:val="ListParagraph"/>
        <w:numPr>
          <w:ilvl w:val="0"/>
          <w:numId w:val="27"/>
        </w:numPr>
        <w:jc w:val="both"/>
        <w:rPr>
          <w:rFonts w:asciiTheme="minorHAnsi" w:hAnsiTheme="minorHAnsi" w:cstheme="minorHAnsi"/>
          <w:color w:val="000000" w:themeColor="text1"/>
          <w:sz w:val="22"/>
          <w:szCs w:val="22"/>
        </w:rPr>
      </w:pPr>
      <w:r w:rsidRPr="00124824">
        <w:rPr>
          <w:rFonts w:asciiTheme="minorHAnsi" w:hAnsiTheme="minorHAnsi" w:cstheme="minorHAnsi"/>
          <w:color w:val="000000" w:themeColor="text1"/>
          <w:sz w:val="22"/>
          <w:szCs w:val="22"/>
        </w:rPr>
        <w:t>Cast 0056 – P26: has the wrong depth in header, should be 4211, not 4321.</w:t>
      </w:r>
    </w:p>
    <w:p w14:paraId="743CC32C" w14:textId="77777777" w:rsidR="003A075B" w:rsidRPr="00124824" w:rsidRDefault="003A075B">
      <w:pPr>
        <w:pStyle w:val="ListParagraph"/>
        <w:numPr>
          <w:ilvl w:val="0"/>
          <w:numId w:val="27"/>
        </w:numPr>
        <w:jc w:val="both"/>
        <w:rPr>
          <w:rFonts w:asciiTheme="minorHAnsi" w:hAnsiTheme="minorHAnsi" w:cstheme="minorHAnsi"/>
          <w:color w:val="000000" w:themeColor="text1"/>
          <w:sz w:val="22"/>
          <w:szCs w:val="22"/>
        </w:rPr>
      </w:pPr>
      <w:r w:rsidRPr="00124824">
        <w:rPr>
          <w:rFonts w:asciiTheme="minorHAnsi" w:hAnsiTheme="minorHAnsi" w:cstheme="minorHAnsi"/>
          <w:color w:val="000000" w:themeColor="text1"/>
          <w:sz w:val="22"/>
          <w:szCs w:val="22"/>
        </w:rPr>
        <w:t>Cast 0063 – P21: has the wrong depth in header, should be ~3950, not 3873.</w:t>
      </w:r>
    </w:p>
    <w:p w14:paraId="5A1874A8" w14:textId="77777777" w:rsidR="003A075B" w:rsidRPr="00124824" w:rsidRDefault="003A075B">
      <w:pPr>
        <w:pStyle w:val="ListParagraph"/>
        <w:numPr>
          <w:ilvl w:val="0"/>
          <w:numId w:val="27"/>
        </w:numPr>
        <w:jc w:val="both"/>
        <w:rPr>
          <w:rFonts w:asciiTheme="minorHAnsi" w:hAnsiTheme="minorHAnsi" w:cstheme="minorHAnsi"/>
          <w:color w:val="000000" w:themeColor="text1"/>
          <w:sz w:val="22"/>
          <w:szCs w:val="22"/>
        </w:rPr>
      </w:pPr>
      <w:r w:rsidRPr="00124824">
        <w:rPr>
          <w:rFonts w:asciiTheme="minorHAnsi" w:hAnsiTheme="minorHAnsi" w:cstheme="minorHAnsi"/>
          <w:color w:val="000000" w:themeColor="text1"/>
          <w:sz w:val="22"/>
          <w:szCs w:val="22"/>
        </w:rPr>
        <w:t>Cast 0067 – P17: has the wrong depth in header, should be ~3610, not 2050.</w:t>
      </w:r>
    </w:p>
    <w:p w14:paraId="77402CAA" w14:textId="77777777" w:rsidR="003A075B" w:rsidRPr="00124824" w:rsidRDefault="003A075B">
      <w:pPr>
        <w:pStyle w:val="ListParagraph"/>
        <w:numPr>
          <w:ilvl w:val="0"/>
          <w:numId w:val="27"/>
        </w:numPr>
        <w:jc w:val="both"/>
        <w:rPr>
          <w:rFonts w:asciiTheme="minorHAnsi" w:hAnsiTheme="minorHAnsi" w:cstheme="minorHAnsi"/>
          <w:color w:val="000000" w:themeColor="text1"/>
          <w:sz w:val="22"/>
          <w:szCs w:val="22"/>
        </w:rPr>
      </w:pPr>
      <w:r w:rsidRPr="00124824">
        <w:rPr>
          <w:rFonts w:asciiTheme="minorHAnsi" w:hAnsiTheme="minorHAnsi" w:cstheme="minorHAnsi"/>
          <w:color w:val="000000" w:themeColor="text1"/>
          <w:sz w:val="22"/>
          <w:szCs w:val="22"/>
        </w:rPr>
        <w:t>Cast 0069 – P16: has the wrong depth in header, should be ~3630, not 1971.</w:t>
      </w:r>
    </w:p>
    <w:p w14:paraId="73FE7B94" w14:textId="77777777" w:rsidR="003A075B" w:rsidRPr="00124824" w:rsidRDefault="003A075B">
      <w:pPr>
        <w:pStyle w:val="ListParagraph"/>
        <w:numPr>
          <w:ilvl w:val="0"/>
          <w:numId w:val="27"/>
        </w:numPr>
        <w:jc w:val="both"/>
        <w:rPr>
          <w:rFonts w:asciiTheme="minorHAnsi" w:hAnsiTheme="minorHAnsi" w:cstheme="minorHAnsi"/>
          <w:color w:val="000000" w:themeColor="text1"/>
          <w:sz w:val="22"/>
          <w:szCs w:val="22"/>
        </w:rPr>
      </w:pPr>
      <w:r w:rsidRPr="00124824">
        <w:rPr>
          <w:rFonts w:asciiTheme="minorHAnsi" w:hAnsiTheme="minorHAnsi" w:cstheme="minorHAnsi"/>
          <w:color w:val="000000" w:themeColor="text1"/>
          <w:sz w:val="22"/>
          <w:szCs w:val="22"/>
        </w:rPr>
        <w:t>Cast 0071 – P16: has the wrong depth in header, should be ~3630, not 1971.</w:t>
      </w:r>
    </w:p>
    <w:p w14:paraId="04D7C67E" w14:textId="77777777" w:rsidR="003A075B" w:rsidRPr="00124824" w:rsidRDefault="003A075B">
      <w:pPr>
        <w:pStyle w:val="ListParagraph"/>
        <w:numPr>
          <w:ilvl w:val="0"/>
          <w:numId w:val="27"/>
        </w:numPr>
        <w:jc w:val="both"/>
        <w:rPr>
          <w:rFonts w:asciiTheme="minorHAnsi" w:hAnsiTheme="minorHAnsi" w:cstheme="minorHAnsi"/>
          <w:color w:val="000000" w:themeColor="text1"/>
          <w:sz w:val="22"/>
          <w:szCs w:val="22"/>
        </w:rPr>
      </w:pPr>
      <w:r w:rsidRPr="00124824">
        <w:rPr>
          <w:rFonts w:asciiTheme="minorHAnsi" w:hAnsiTheme="minorHAnsi" w:cstheme="minorHAnsi"/>
          <w:color w:val="000000" w:themeColor="text1"/>
          <w:sz w:val="22"/>
          <w:szCs w:val="22"/>
        </w:rPr>
        <w:t>Cast 0073 – P16: has the wrong depth in header, should be ~3630, not 3600.</w:t>
      </w:r>
    </w:p>
    <w:p w14:paraId="64E68EA3" w14:textId="77777777" w:rsidR="003A075B" w:rsidRPr="00124824" w:rsidRDefault="003A075B">
      <w:pPr>
        <w:pStyle w:val="ListParagraph"/>
        <w:numPr>
          <w:ilvl w:val="0"/>
          <w:numId w:val="27"/>
        </w:numPr>
        <w:jc w:val="both"/>
        <w:rPr>
          <w:rFonts w:asciiTheme="minorHAnsi" w:hAnsiTheme="minorHAnsi" w:cstheme="minorHAnsi"/>
          <w:color w:val="000000" w:themeColor="text1"/>
          <w:sz w:val="22"/>
          <w:szCs w:val="22"/>
        </w:rPr>
      </w:pPr>
      <w:r w:rsidRPr="00124824">
        <w:rPr>
          <w:rFonts w:asciiTheme="minorHAnsi" w:hAnsiTheme="minorHAnsi" w:cstheme="minorHAnsi"/>
          <w:color w:val="000000" w:themeColor="text1"/>
          <w:sz w:val="22"/>
          <w:szCs w:val="22"/>
        </w:rPr>
        <w:t>Cast 0145 – Kn09: station name written as Kn08, should be Kn09.</w:t>
      </w:r>
    </w:p>
    <w:p w14:paraId="0BD4F560" w14:textId="77777777" w:rsidR="00A07E04" w:rsidRPr="0031510C" w:rsidRDefault="00A07E04" w:rsidP="00D05DE6">
      <w:pPr>
        <w:pStyle w:val="BodyText"/>
        <w:shd w:val="clear" w:color="auto" w:fill="FFFFFF" w:themeFill="background1"/>
        <w:rPr>
          <w:rFonts w:ascii="Calibri" w:hAnsi="Calibri" w:cs="Calibri"/>
          <w:color w:val="278FF8" w:themeColor="accent2" w:themeShade="BF"/>
        </w:rPr>
      </w:pPr>
    </w:p>
    <w:p w14:paraId="4842F6CD" w14:textId="195BB07E" w:rsidR="00F013B1" w:rsidRDefault="00FD756A" w:rsidP="00D05DE6">
      <w:pPr>
        <w:pStyle w:val="BodyText"/>
        <w:shd w:val="clear" w:color="auto" w:fill="FFFFFF" w:themeFill="background1"/>
        <w:rPr>
          <w:rFonts w:ascii="Calibri" w:hAnsi="Calibri" w:cs="Calibri"/>
          <w:lang w:val="en-CA"/>
        </w:rPr>
      </w:pPr>
      <w:r w:rsidRPr="00E9225C">
        <w:rPr>
          <w:rFonts w:ascii="Calibri" w:hAnsi="Calibri" w:cs="Calibri"/>
          <w:lang w:val="en-CA"/>
        </w:rPr>
        <w:lastRenderedPageBreak/>
        <w:t>The altimeter and water depth readings from the headers were exported to</w:t>
      </w:r>
      <w:r w:rsidR="00EE4ED1" w:rsidRPr="00E9225C">
        <w:rPr>
          <w:rFonts w:ascii="Calibri" w:hAnsi="Calibri" w:cs="Calibri"/>
          <w:lang w:val="en-CA"/>
        </w:rPr>
        <w:t xml:space="preserve"> a spreadsheet.</w:t>
      </w:r>
      <w:r w:rsidRPr="00E9225C">
        <w:rPr>
          <w:rFonts w:ascii="Calibri" w:hAnsi="Calibri" w:cs="Calibri"/>
          <w:lang w:val="en-CA"/>
        </w:rPr>
        <w:t xml:space="preserve"> A check value was calculated by subtracting water depth from maximum depth sampled plus altimetry heade</w:t>
      </w:r>
      <w:r w:rsidR="007D6516" w:rsidRPr="00E9225C">
        <w:rPr>
          <w:rFonts w:ascii="Calibri" w:hAnsi="Calibri" w:cs="Calibri"/>
          <w:lang w:val="en-CA"/>
        </w:rPr>
        <w:t>r.</w:t>
      </w:r>
      <w:r w:rsidR="00AC18C6" w:rsidRPr="00E9225C">
        <w:rPr>
          <w:rFonts w:ascii="Calibri" w:hAnsi="Calibri" w:cs="Calibri"/>
          <w:lang w:val="en-CA"/>
        </w:rPr>
        <w:t xml:space="preserve"> </w:t>
      </w:r>
    </w:p>
    <w:p w14:paraId="4CF8ACC1" w14:textId="77777777" w:rsidR="00422F75" w:rsidRDefault="00422F75" w:rsidP="00D05DE6">
      <w:pPr>
        <w:pStyle w:val="BodyText"/>
        <w:shd w:val="clear" w:color="auto" w:fill="FFFFFF" w:themeFill="background1"/>
        <w:rPr>
          <w:rFonts w:ascii="Calibri" w:hAnsi="Calibri" w:cs="Calibri"/>
          <w:lang w:val="en-CA"/>
        </w:rPr>
      </w:pPr>
    </w:p>
    <w:p w14:paraId="0A15B9F1" w14:textId="28C34B2F" w:rsidR="00422F75" w:rsidRDefault="00422F75" w:rsidP="00D05DE6">
      <w:pPr>
        <w:pStyle w:val="BodyText"/>
        <w:shd w:val="clear" w:color="auto" w:fill="FFFFFF" w:themeFill="background1"/>
        <w:rPr>
          <w:rFonts w:ascii="Calibri" w:hAnsi="Calibri" w:cs="Calibri"/>
          <w:lang w:val="en-CA"/>
        </w:rPr>
      </w:pPr>
      <w:r>
        <w:rPr>
          <w:rFonts w:ascii="Calibri" w:hAnsi="Calibri" w:cs="Calibri"/>
          <w:lang w:val="en-CA"/>
        </w:rPr>
        <w:t>Note: it was noted that the sounder seemed to be ~30db too shallow compared to historical depths.</w:t>
      </w:r>
    </w:p>
    <w:p w14:paraId="09612069" w14:textId="77777777" w:rsidR="00422F75" w:rsidRDefault="00422F75" w:rsidP="00D05DE6">
      <w:pPr>
        <w:pStyle w:val="BodyText"/>
        <w:shd w:val="clear" w:color="auto" w:fill="FFFFFF" w:themeFill="background1"/>
        <w:rPr>
          <w:rFonts w:ascii="Calibri" w:hAnsi="Calibri" w:cs="Calibri"/>
          <w:lang w:val="en-CA"/>
        </w:rPr>
      </w:pPr>
    </w:p>
    <w:p w14:paraId="6B200D80" w14:textId="36E25113" w:rsidR="00597647" w:rsidRDefault="00422F75" w:rsidP="00D05DE6">
      <w:pPr>
        <w:pStyle w:val="BodyText"/>
        <w:shd w:val="clear" w:color="auto" w:fill="FFFFFF" w:themeFill="background1"/>
        <w:rPr>
          <w:rFonts w:ascii="Calibri" w:hAnsi="Calibri" w:cs="Calibri"/>
          <w:lang w:val="en-CA"/>
        </w:rPr>
      </w:pPr>
      <w:r>
        <w:rPr>
          <w:rFonts w:ascii="Calibri" w:hAnsi="Calibri" w:cs="Calibri"/>
          <w:lang w:val="en-CA"/>
        </w:rPr>
        <w:t>The following changes were made:</w:t>
      </w:r>
    </w:p>
    <w:p w14:paraId="257C4F98" w14:textId="36054599" w:rsidR="00124824" w:rsidRDefault="00124824">
      <w:pPr>
        <w:pStyle w:val="BodyText"/>
        <w:numPr>
          <w:ilvl w:val="0"/>
          <w:numId w:val="28"/>
        </w:numPr>
        <w:shd w:val="clear" w:color="auto" w:fill="FFFFFF" w:themeFill="background1"/>
        <w:rPr>
          <w:rFonts w:ascii="Calibri" w:hAnsi="Calibri" w:cs="Calibri"/>
          <w:lang w:val="en-CA"/>
        </w:rPr>
      </w:pPr>
      <w:r>
        <w:rPr>
          <w:rFonts w:ascii="Calibri" w:hAnsi="Calibri" w:cs="Calibri"/>
          <w:lang w:val="en-CA"/>
        </w:rPr>
        <w:t xml:space="preserve">Cast 0053 - listed a max sample depth of 4239m and an altimeter value of 9.9m, but the water depth was 4211m. Since there was a listed concern about the depth sounder accuracy of around 30 </w:t>
      </w:r>
      <w:proofErr w:type="spellStart"/>
      <w:r>
        <w:rPr>
          <w:rFonts w:ascii="Calibri" w:hAnsi="Calibri" w:cs="Calibri"/>
          <w:lang w:val="en-CA"/>
        </w:rPr>
        <w:t>db</w:t>
      </w:r>
      <w:proofErr w:type="spellEnd"/>
      <w:r>
        <w:rPr>
          <w:rFonts w:ascii="Calibri" w:hAnsi="Calibri" w:cs="Calibri"/>
          <w:lang w:val="en-CA"/>
        </w:rPr>
        <w:t>, values were left as is.</w:t>
      </w:r>
    </w:p>
    <w:p w14:paraId="41F719CF" w14:textId="77777777" w:rsidR="00422F75" w:rsidRDefault="00597647">
      <w:pPr>
        <w:pStyle w:val="BodyText"/>
        <w:numPr>
          <w:ilvl w:val="0"/>
          <w:numId w:val="28"/>
        </w:numPr>
        <w:shd w:val="clear" w:color="auto" w:fill="FFFFFF" w:themeFill="background1"/>
        <w:rPr>
          <w:rFonts w:ascii="Calibri" w:hAnsi="Calibri" w:cs="Calibri"/>
          <w:lang w:val="en-CA"/>
        </w:rPr>
      </w:pPr>
      <w:r>
        <w:rPr>
          <w:rFonts w:ascii="Calibri" w:hAnsi="Calibri" w:cs="Calibri"/>
          <w:lang w:val="en-CA"/>
        </w:rPr>
        <w:t>Cast 0060 – listed a max sample depth of 11m and an altimeter value of 0.8m, but the water depth was 4021m. Altimeter value was deemed nonsense and removed from header.</w:t>
      </w:r>
      <w:r w:rsidR="00422F75" w:rsidRPr="00422F75">
        <w:rPr>
          <w:rFonts w:ascii="Calibri" w:hAnsi="Calibri" w:cs="Calibri"/>
          <w:lang w:val="en-CA"/>
        </w:rPr>
        <w:t xml:space="preserve"> </w:t>
      </w:r>
    </w:p>
    <w:p w14:paraId="6A004ADB" w14:textId="26316621" w:rsidR="00164D39" w:rsidRPr="00422F75" w:rsidRDefault="00422F75">
      <w:pPr>
        <w:pStyle w:val="BodyText"/>
        <w:numPr>
          <w:ilvl w:val="0"/>
          <w:numId w:val="28"/>
        </w:numPr>
        <w:shd w:val="clear" w:color="auto" w:fill="FFFFFF" w:themeFill="background1"/>
        <w:rPr>
          <w:rFonts w:ascii="Calibri" w:hAnsi="Calibri" w:cs="Calibri"/>
          <w:lang w:val="en-CA"/>
        </w:rPr>
      </w:pPr>
      <w:r>
        <w:rPr>
          <w:rFonts w:ascii="Calibri" w:hAnsi="Calibri" w:cs="Calibri"/>
          <w:lang w:val="en-CA"/>
        </w:rPr>
        <w:t xml:space="preserve">Cast 0053 - listed a max sample depth of 1409m and an altimeter value of 9.16m, but the water depth was 1352m. In the daily science log, the water depth when the rosette was at the bottom was 1395m, since there was a listed concern about the depth sounder accuracy of around 30 </w:t>
      </w:r>
      <w:proofErr w:type="spellStart"/>
      <w:r>
        <w:rPr>
          <w:rFonts w:ascii="Calibri" w:hAnsi="Calibri" w:cs="Calibri"/>
          <w:lang w:val="en-CA"/>
        </w:rPr>
        <w:t>db</w:t>
      </w:r>
      <w:proofErr w:type="spellEnd"/>
      <w:r>
        <w:rPr>
          <w:rFonts w:ascii="Calibri" w:hAnsi="Calibri" w:cs="Calibri"/>
          <w:lang w:val="en-CA"/>
        </w:rPr>
        <w:t>, using the deeper value makes sense. Cast file was changed.</w:t>
      </w:r>
    </w:p>
    <w:p w14:paraId="7D7B486F" w14:textId="77777777" w:rsidR="004A11EA" w:rsidRPr="0031510C" w:rsidRDefault="004A11EA" w:rsidP="00D05DE6">
      <w:pPr>
        <w:pStyle w:val="BodyText"/>
        <w:shd w:val="clear" w:color="auto" w:fill="FFFFFF" w:themeFill="background1"/>
        <w:rPr>
          <w:rFonts w:ascii="Calibri" w:hAnsi="Calibri" w:cs="Calibri"/>
          <w:color w:val="278FF8" w:themeColor="accent2" w:themeShade="BF"/>
          <w:lang w:val="en-CA"/>
        </w:rPr>
      </w:pPr>
    </w:p>
    <w:p w14:paraId="1D8AC60E" w14:textId="77777777" w:rsidR="00F56AF6" w:rsidRPr="00400986" w:rsidRDefault="004A11EA" w:rsidP="00D05DE6">
      <w:pPr>
        <w:pStyle w:val="BodyText"/>
        <w:shd w:val="clear" w:color="auto" w:fill="FFFFFF" w:themeFill="background1"/>
        <w:rPr>
          <w:rFonts w:ascii="Calibri" w:hAnsi="Calibri" w:cs="Calibri"/>
          <w:lang w:val="en-CA"/>
        </w:rPr>
      </w:pPr>
      <w:r w:rsidRPr="00400986">
        <w:rPr>
          <w:rFonts w:ascii="Calibri" w:hAnsi="Calibri" w:cs="Calibri"/>
          <w:lang w:val="en-CA"/>
        </w:rPr>
        <w:t>Note</w:t>
      </w:r>
      <w:r w:rsidR="00F56AF6" w:rsidRPr="00400986">
        <w:rPr>
          <w:rFonts w:ascii="Calibri" w:hAnsi="Calibri" w:cs="Calibri"/>
          <w:lang w:val="en-CA"/>
        </w:rPr>
        <w:t>:</w:t>
      </w:r>
      <w:r w:rsidRPr="00400986">
        <w:rPr>
          <w:rFonts w:ascii="Calibri" w:hAnsi="Calibri" w:cs="Calibri"/>
          <w:lang w:val="en-CA"/>
        </w:rPr>
        <w:t xml:space="preserve"> </w:t>
      </w:r>
    </w:p>
    <w:p w14:paraId="47C37AD1" w14:textId="48BC8421" w:rsidR="000404B5" w:rsidRPr="00400986" w:rsidRDefault="00400986">
      <w:pPr>
        <w:pStyle w:val="BodyText"/>
        <w:numPr>
          <w:ilvl w:val="0"/>
          <w:numId w:val="11"/>
        </w:numPr>
        <w:shd w:val="clear" w:color="auto" w:fill="FFFFFF" w:themeFill="background1"/>
        <w:rPr>
          <w:rFonts w:ascii="Calibri" w:hAnsi="Calibri" w:cs="Calibri"/>
          <w:lang w:val="en-CA"/>
        </w:rPr>
      </w:pPr>
      <w:r w:rsidRPr="00400986">
        <w:rPr>
          <w:rFonts w:ascii="Calibri" w:hAnsi="Calibri" w:cs="Calibri"/>
          <w:lang w:val="en-CA"/>
        </w:rPr>
        <w:t>P</w:t>
      </w:r>
      <w:r w:rsidR="000404B5" w:rsidRPr="00400986">
        <w:rPr>
          <w:rFonts w:ascii="Calibri" w:hAnsi="Calibri" w:cs="Calibri"/>
          <w:lang w:val="en-CA"/>
        </w:rPr>
        <w:t>rimary and secondary temperature and salinity were closely aligned. For further processing the primary sensors were chosen.</w:t>
      </w:r>
    </w:p>
    <w:p w14:paraId="6AFA85A5" w14:textId="77777777" w:rsidR="00D52080" w:rsidRPr="00400986" w:rsidRDefault="00D52080" w:rsidP="00D05DE6">
      <w:pPr>
        <w:pStyle w:val="BodyText"/>
        <w:shd w:val="clear" w:color="auto" w:fill="FFFFFF" w:themeFill="background1"/>
        <w:rPr>
          <w:rFonts w:ascii="Calibri" w:hAnsi="Calibri" w:cs="Calibri"/>
          <w:lang w:val="en-CA"/>
        </w:rPr>
      </w:pPr>
    </w:p>
    <w:p w14:paraId="6FC0F01B" w14:textId="77777777" w:rsidR="002332F4" w:rsidRPr="00400986" w:rsidRDefault="002332F4" w:rsidP="001E547A">
      <w:pPr>
        <w:pStyle w:val="Heading5"/>
      </w:pPr>
      <w:bookmarkStart w:id="4" w:name="_Ref391299004"/>
      <w:r w:rsidRPr="00400986">
        <w:t>S</w:t>
      </w:r>
      <w:r w:rsidR="00F4195A" w:rsidRPr="00400986">
        <w:t>hift</w:t>
      </w:r>
      <w:bookmarkEnd w:id="4"/>
    </w:p>
    <w:p w14:paraId="57C82BC0" w14:textId="3932BD45" w:rsidR="00AC3D46" w:rsidRPr="00400986" w:rsidRDefault="00AC3D46" w:rsidP="00D05DE6">
      <w:pPr>
        <w:pStyle w:val="BodyText"/>
        <w:shd w:val="clear" w:color="auto" w:fill="FFFFFF" w:themeFill="background1"/>
        <w:rPr>
          <w:rFonts w:ascii="Calibri" w:hAnsi="Calibri" w:cs="Calibri"/>
          <w:u w:val="single"/>
          <w:lang w:val="en-CA"/>
        </w:rPr>
      </w:pPr>
      <w:r w:rsidRPr="00400986">
        <w:rPr>
          <w:rFonts w:ascii="Calibri" w:hAnsi="Calibri" w:cs="Calibri"/>
          <w:u w:val="single"/>
          <w:lang w:val="en-CA"/>
        </w:rPr>
        <w:t>Fluorescence</w:t>
      </w:r>
    </w:p>
    <w:p w14:paraId="35434CFA" w14:textId="57D6ED81" w:rsidR="00BF076E" w:rsidRPr="00400986" w:rsidRDefault="00BF076E" w:rsidP="00D05DE6">
      <w:pPr>
        <w:pStyle w:val="BodyText"/>
        <w:shd w:val="clear" w:color="auto" w:fill="FFFFFF" w:themeFill="background1"/>
        <w:rPr>
          <w:rFonts w:ascii="Calibri" w:hAnsi="Calibri" w:cs="Calibri"/>
          <w:lang w:val="en-CA"/>
        </w:rPr>
      </w:pPr>
      <w:r w:rsidRPr="00400986">
        <w:rPr>
          <w:rFonts w:ascii="Calibri" w:hAnsi="Calibri" w:cs="Calibri"/>
          <w:lang w:val="en-CA"/>
        </w:rPr>
        <w:t>SHIFT was run on</w:t>
      </w:r>
      <w:r w:rsidR="00122F15" w:rsidRPr="00400986">
        <w:rPr>
          <w:rFonts w:ascii="Calibri" w:hAnsi="Calibri" w:cs="Calibri"/>
          <w:lang w:val="en-CA"/>
        </w:rPr>
        <w:t xml:space="preserve"> </w:t>
      </w:r>
      <w:r w:rsidRPr="00400986">
        <w:rPr>
          <w:rFonts w:ascii="Calibri" w:hAnsi="Calibri" w:cs="Calibri"/>
          <w:lang w:val="en-CA"/>
        </w:rPr>
        <w:t>t</w:t>
      </w:r>
      <w:r w:rsidR="00370C0D" w:rsidRPr="00400986">
        <w:rPr>
          <w:rFonts w:ascii="Calibri" w:hAnsi="Calibri" w:cs="Calibri"/>
          <w:lang w:val="en-CA"/>
        </w:rPr>
        <w:t xml:space="preserve">he </w:t>
      </w:r>
      <w:proofErr w:type="spellStart"/>
      <w:r w:rsidR="00460B1A" w:rsidRPr="00400986">
        <w:rPr>
          <w:rFonts w:ascii="Calibri" w:hAnsi="Calibri" w:cs="Calibri"/>
          <w:lang w:val="en-CA"/>
        </w:rPr>
        <w:t>SeaPoint</w:t>
      </w:r>
      <w:proofErr w:type="spellEnd"/>
      <w:r w:rsidR="00370C0D" w:rsidRPr="00400986">
        <w:rPr>
          <w:rFonts w:ascii="Calibri" w:hAnsi="Calibri" w:cs="Calibri"/>
          <w:lang w:val="en-CA"/>
        </w:rPr>
        <w:t xml:space="preserve"> fluorescence </w:t>
      </w:r>
      <w:r w:rsidR="00122F15" w:rsidRPr="00400986">
        <w:rPr>
          <w:rFonts w:ascii="Calibri" w:hAnsi="Calibri" w:cs="Calibri"/>
          <w:lang w:val="en-CA"/>
        </w:rPr>
        <w:t>channel</w:t>
      </w:r>
      <w:r w:rsidR="005B6EE5" w:rsidRPr="00400986">
        <w:rPr>
          <w:rFonts w:ascii="Calibri" w:hAnsi="Calibri" w:cs="Calibri"/>
          <w:lang w:val="en-CA"/>
        </w:rPr>
        <w:t xml:space="preserve"> for </w:t>
      </w:r>
      <w:r w:rsidR="0024740F" w:rsidRPr="00400986">
        <w:rPr>
          <w:rFonts w:ascii="Calibri" w:hAnsi="Calibri" w:cs="Calibri"/>
          <w:lang w:val="en-CA"/>
        </w:rPr>
        <w:t xml:space="preserve">all </w:t>
      </w:r>
      <w:r w:rsidR="00122F15" w:rsidRPr="00400986">
        <w:rPr>
          <w:rFonts w:ascii="Calibri" w:hAnsi="Calibri" w:cs="Calibri"/>
          <w:lang w:val="en-CA"/>
        </w:rPr>
        <w:t>casts</w:t>
      </w:r>
      <w:r w:rsidR="005B6EE5" w:rsidRPr="00400986">
        <w:rPr>
          <w:rFonts w:ascii="Calibri" w:hAnsi="Calibri" w:cs="Calibri"/>
          <w:lang w:val="en-CA"/>
        </w:rPr>
        <w:t xml:space="preserve"> </w:t>
      </w:r>
      <w:r w:rsidR="00122F15" w:rsidRPr="00400986">
        <w:rPr>
          <w:rFonts w:ascii="Calibri" w:hAnsi="Calibri" w:cs="Calibri"/>
          <w:lang w:val="en-CA"/>
        </w:rPr>
        <w:t>using the usual advance of</w:t>
      </w:r>
      <w:r w:rsidR="00370C0D" w:rsidRPr="00400986">
        <w:rPr>
          <w:rFonts w:ascii="Calibri" w:hAnsi="Calibri" w:cs="Calibri"/>
          <w:lang w:val="en-CA"/>
        </w:rPr>
        <w:t xml:space="preserve"> +</w:t>
      </w:r>
      <w:r w:rsidR="00460B1A" w:rsidRPr="00400986">
        <w:rPr>
          <w:rFonts w:ascii="Calibri" w:hAnsi="Calibri" w:cs="Calibri"/>
          <w:lang w:val="en-CA"/>
        </w:rPr>
        <w:t>24</w:t>
      </w:r>
      <w:r w:rsidR="00122F15" w:rsidRPr="00400986">
        <w:rPr>
          <w:rFonts w:ascii="Calibri" w:hAnsi="Calibri" w:cs="Calibri"/>
          <w:lang w:val="en-CA"/>
        </w:rPr>
        <w:t xml:space="preserve"> records</w:t>
      </w:r>
      <w:r w:rsidR="00370C0D" w:rsidRPr="00400986">
        <w:rPr>
          <w:rFonts w:ascii="Calibri" w:hAnsi="Calibri" w:cs="Calibri"/>
          <w:lang w:val="en-CA"/>
        </w:rPr>
        <w:t xml:space="preserve">. </w:t>
      </w:r>
      <w:r w:rsidR="008C3B30" w:rsidRPr="00400986">
        <w:rPr>
          <w:rFonts w:ascii="Calibri" w:hAnsi="Calibri" w:cs="Calibri"/>
          <w:lang w:val="en-CA"/>
        </w:rPr>
        <w:t>P</w:t>
      </w:r>
      <w:r w:rsidR="00370C0D" w:rsidRPr="00400986">
        <w:rPr>
          <w:rFonts w:ascii="Calibri" w:hAnsi="Calibri" w:cs="Calibri"/>
          <w:lang w:val="en-CA"/>
        </w:rPr>
        <w:t>lots show that the fluorescence offset is reasonably close to the temperature offset</w:t>
      </w:r>
      <w:r w:rsidR="008C3B30" w:rsidRPr="00400986">
        <w:rPr>
          <w:rFonts w:ascii="Calibri" w:hAnsi="Calibri" w:cs="Calibri"/>
          <w:lang w:val="en-CA"/>
        </w:rPr>
        <w:t xml:space="preserve"> after this step</w:t>
      </w:r>
      <w:r w:rsidR="00370C0D" w:rsidRPr="00400986">
        <w:rPr>
          <w:rFonts w:ascii="Calibri" w:hAnsi="Calibri" w:cs="Calibri"/>
          <w:lang w:val="en-CA"/>
        </w:rPr>
        <w:t>.</w:t>
      </w:r>
    </w:p>
    <w:p w14:paraId="7F6F025E" w14:textId="77777777" w:rsidR="00935D90" w:rsidRPr="00400986" w:rsidRDefault="00935D90" w:rsidP="00D05DE6">
      <w:pPr>
        <w:pStyle w:val="BodyText"/>
        <w:shd w:val="clear" w:color="auto" w:fill="FFFFFF" w:themeFill="background1"/>
        <w:rPr>
          <w:rFonts w:ascii="Calibri" w:hAnsi="Calibri" w:cs="Calibri"/>
          <w:lang w:val="en-CA"/>
        </w:rPr>
      </w:pPr>
    </w:p>
    <w:p w14:paraId="71ECDFB2" w14:textId="77777777" w:rsidR="0042595A" w:rsidRPr="00400986" w:rsidRDefault="0042595A" w:rsidP="00D05DE6">
      <w:pPr>
        <w:pStyle w:val="BodyText"/>
        <w:shd w:val="clear" w:color="auto" w:fill="FFFFFF" w:themeFill="background1"/>
        <w:rPr>
          <w:rFonts w:ascii="Calibri" w:hAnsi="Calibri" w:cs="Calibri"/>
          <w:u w:val="single"/>
          <w:lang w:val="en-CA"/>
        </w:rPr>
      </w:pPr>
      <w:r w:rsidRPr="00400986">
        <w:rPr>
          <w:rFonts w:ascii="Calibri" w:hAnsi="Calibri" w:cs="Calibri"/>
          <w:u w:val="single"/>
          <w:lang w:val="en-CA"/>
        </w:rPr>
        <w:t xml:space="preserve">Dissolved Oxygen </w:t>
      </w:r>
    </w:p>
    <w:p w14:paraId="274E9771" w14:textId="25A400BD" w:rsidR="007A13E9" w:rsidRPr="00400986" w:rsidRDefault="0042595A" w:rsidP="00D05DE6">
      <w:pPr>
        <w:pStyle w:val="BodyText"/>
        <w:shd w:val="clear" w:color="auto" w:fill="FFFFFF" w:themeFill="background1"/>
        <w:rPr>
          <w:rFonts w:ascii="Calibri" w:hAnsi="Calibri" w:cs="Calibri"/>
          <w:lang w:val="en-CA"/>
        </w:rPr>
      </w:pPr>
      <w:r w:rsidRPr="00400986">
        <w:rPr>
          <w:rFonts w:ascii="Calibri" w:hAnsi="Calibri" w:cs="Calibri"/>
          <w:lang w:val="en-CA"/>
        </w:rPr>
        <w:t xml:space="preserve">The Dissolved Oxygen voltage channel was aligned earlier. A few casts were checked to see if </w:t>
      </w:r>
      <w:r w:rsidR="00E47439" w:rsidRPr="00400986">
        <w:rPr>
          <w:rFonts w:ascii="Calibri" w:hAnsi="Calibri" w:cs="Calibri"/>
          <w:lang w:val="en-CA"/>
        </w:rPr>
        <w:t xml:space="preserve">the alignment looked ok, and it did. No </w:t>
      </w:r>
      <w:r w:rsidRPr="00400986">
        <w:rPr>
          <w:rFonts w:ascii="Calibri" w:hAnsi="Calibri" w:cs="Calibri"/>
          <w:lang w:val="en-CA"/>
        </w:rPr>
        <w:t xml:space="preserve">further alignment </w:t>
      </w:r>
      <w:r w:rsidR="00F56AF6" w:rsidRPr="00400986">
        <w:rPr>
          <w:rFonts w:ascii="Calibri" w:hAnsi="Calibri" w:cs="Calibri"/>
          <w:lang w:val="en-CA"/>
        </w:rPr>
        <w:t>was</w:t>
      </w:r>
      <w:r w:rsidRPr="00400986">
        <w:rPr>
          <w:rFonts w:ascii="Calibri" w:hAnsi="Calibri" w:cs="Calibri"/>
          <w:lang w:val="en-CA"/>
        </w:rPr>
        <w:t xml:space="preserve"> needed for the DO concentration channel</w:t>
      </w:r>
      <w:r w:rsidR="00BE790D" w:rsidRPr="00400986">
        <w:rPr>
          <w:rFonts w:ascii="Calibri" w:hAnsi="Calibri" w:cs="Calibri"/>
          <w:lang w:val="en-CA"/>
        </w:rPr>
        <w:t>.</w:t>
      </w:r>
    </w:p>
    <w:p w14:paraId="29A3F959" w14:textId="77777777" w:rsidR="00406104" w:rsidRPr="0031510C" w:rsidRDefault="00406104" w:rsidP="00D05DE6">
      <w:pPr>
        <w:pStyle w:val="BodyText"/>
        <w:shd w:val="clear" w:color="auto" w:fill="FFFFFF" w:themeFill="background1"/>
        <w:rPr>
          <w:rFonts w:ascii="Calibri" w:hAnsi="Calibri" w:cs="Calibri"/>
          <w:color w:val="278FF8" w:themeColor="accent2" w:themeShade="BF"/>
          <w:lang w:val="en-CA"/>
        </w:rPr>
      </w:pPr>
    </w:p>
    <w:p w14:paraId="0D14938F" w14:textId="77777777" w:rsidR="007F2E3F" w:rsidRPr="00400986" w:rsidRDefault="00CF65C6" w:rsidP="00D05DE6">
      <w:pPr>
        <w:pStyle w:val="BodyText"/>
        <w:shd w:val="clear" w:color="auto" w:fill="FFFFFF" w:themeFill="background1"/>
        <w:rPr>
          <w:rFonts w:ascii="Calibri" w:hAnsi="Calibri" w:cs="Calibri"/>
          <w:u w:val="single"/>
          <w:lang w:val="en-CA"/>
        </w:rPr>
      </w:pPr>
      <w:r w:rsidRPr="00400986">
        <w:rPr>
          <w:rFonts w:ascii="Calibri" w:hAnsi="Calibri" w:cs="Calibri"/>
          <w:u w:val="single"/>
          <w:lang w:val="en-CA"/>
        </w:rPr>
        <w:t>Conductivity</w:t>
      </w:r>
    </w:p>
    <w:p w14:paraId="1A85088F" w14:textId="3AC72142" w:rsidR="001643A8" w:rsidRPr="00400986" w:rsidRDefault="00400986">
      <w:pPr>
        <w:pStyle w:val="BodyText"/>
        <w:numPr>
          <w:ilvl w:val="0"/>
          <w:numId w:val="12"/>
        </w:numPr>
        <w:shd w:val="clear" w:color="auto" w:fill="FFFFFF" w:themeFill="background1"/>
        <w:rPr>
          <w:rFonts w:ascii="Calibri" w:hAnsi="Calibri" w:cs="Calibri"/>
          <w:lang w:val="en-CA"/>
        </w:rPr>
      </w:pPr>
      <w:r w:rsidRPr="00400986">
        <w:rPr>
          <w:rFonts w:ascii="Calibri" w:hAnsi="Calibri" w:cs="Calibri"/>
          <w:lang w:val="en-CA"/>
        </w:rPr>
        <w:t>T-S plots were studied looking for casts that would be good candidates to test conductivity shifts—no good candidates were found. No conductivity shift was applied.</w:t>
      </w:r>
    </w:p>
    <w:p w14:paraId="45A77166" w14:textId="77777777" w:rsidR="006602AA" w:rsidRPr="0031510C" w:rsidRDefault="006602AA" w:rsidP="00D05DE6">
      <w:pPr>
        <w:pStyle w:val="BodyText"/>
        <w:shd w:val="clear" w:color="auto" w:fill="FFFFFF" w:themeFill="background1"/>
        <w:rPr>
          <w:rFonts w:ascii="Calibri" w:hAnsi="Calibri" w:cs="Calibri"/>
          <w:color w:val="278FF8" w:themeColor="accent2" w:themeShade="BF"/>
          <w:lang w:val="en-CA"/>
        </w:rPr>
      </w:pPr>
    </w:p>
    <w:p w14:paraId="43B6257B" w14:textId="77777777" w:rsidR="006053B3" w:rsidRPr="009B481B" w:rsidRDefault="006053B3" w:rsidP="001E547A">
      <w:pPr>
        <w:pStyle w:val="Heading5"/>
      </w:pPr>
      <w:r w:rsidRPr="009B481B">
        <w:t>DELETE</w:t>
      </w:r>
    </w:p>
    <w:p w14:paraId="178CA5DC" w14:textId="619210CD" w:rsidR="00AE4C20" w:rsidRPr="009B481B" w:rsidRDefault="00AE4C20" w:rsidP="00D05DE6">
      <w:pPr>
        <w:pStyle w:val="BodyText"/>
        <w:shd w:val="clear" w:color="auto" w:fill="FFFFFF" w:themeFill="background1"/>
        <w:rPr>
          <w:rFonts w:ascii="Calibri" w:hAnsi="Calibri" w:cs="Calibri"/>
          <w:lang w:val="en-CA"/>
        </w:rPr>
      </w:pPr>
      <w:r w:rsidRPr="009B481B">
        <w:rPr>
          <w:rFonts w:ascii="Calibri" w:hAnsi="Calibri" w:cs="Calibri"/>
          <w:lang w:val="en-CA"/>
        </w:rPr>
        <w:t xml:space="preserve">DELETE was run on the </w:t>
      </w:r>
      <w:r w:rsidR="00FC0C8F" w:rsidRPr="009B481B">
        <w:rPr>
          <w:rFonts w:ascii="Calibri" w:hAnsi="Calibri" w:cs="Calibri"/>
          <w:lang w:val="en-CA"/>
        </w:rPr>
        <w:t>shifted</w:t>
      </w:r>
      <w:r w:rsidRPr="009B481B">
        <w:rPr>
          <w:rFonts w:ascii="Calibri" w:hAnsi="Calibri" w:cs="Calibri"/>
          <w:lang w:val="en-CA"/>
        </w:rPr>
        <w:t xml:space="preserve"> files.</w:t>
      </w:r>
      <w:r w:rsidR="00F56AF6" w:rsidRPr="009B481B">
        <w:rPr>
          <w:rFonts w:ascii="Calibri" w:hAnsi="Calibri" w:cs="Calibri"/>
          <w:lang w:val="en-CA"/>
        </w:rPr>
        <w:t xml:space="preserve"> </w:t>
      </w:r>
      <w:r w:rsidRPr="009B481B">
        <w:rPr>
          <w:rFonts w:ascii="Calibri" w:hAnsi="Calibri" w:cs="Calibri"/>
          <w:lang w:val="en-CA"/>
        </w:rPr>
        <w:t xml:space="preserve">The following DELETE parameters were used: </w:t>
      </w:r>
    </w:p>
    <w:p w14:paraId="09C39DC0" w14:textId="77777777" w:rsidR="00AE4C20" w:rsidRPr="009B481B" w:rsidRDefault="00AE4C20">
      <w:pPr>
        <w:pStyle w:val="BodyText"/>
        <w:numPr>
          <w:ilvl w:val="0"/>
          <w:numId w:val="13"/>
        </w:numPr>
        <w:shd w:val="clear" w:color="auto" w:fill="FFFFFF" w:themeFill="background1"/>
        <w:rPr>
          <w:rFonts w:ascii="Calibri" w:hAnsi="Calibri" w:cs="Calibri"/>
          <w:lang w:val="en-CA"/>
        </w:rPr>
      </w:pPr>
      <w:r w:rsidRPr="009B481B">
        <w:rPr>
          <w:rFonts w:ascii="Calibri" w:hAnsi="Calibri" w:cs="Calibri"/>
          <w:lang w:val="en-CA"/>
        </w:rPr>
        <w:t>Surface Record Removal: Last Press Min</w:t>
      </w:r>
    </w:p>
    <w:p w14:paraId="30878466" w14:textId="77777777" w:rsidR="00AE4C20" w:rsidRPr="009B481B" w:rsidRDefault="00AE4C20">
      <w:pPr>
        <w:pStyle w:val="BodyText"/>
        <w:numPr>
          <w:ilvl w:val="0"/>
          <w:numId w:val="13"/>
        </w:numPr>
        <w:shd w:val="clear" w:color="auto" w:fill="FFFFFF" w:themeFill="background1"/>
        <w:rPr>
          <w:rFonts w:ascii="Calibri" w:hAnsi="Calibri" w:cs="Calibri"/>
          <w:lang w:val="en-CA"/>
        </w:rPr>
      </w:pPr>
      <w:r w:rsidRPr="009B481B">
        <w:rPr>
          <w:rFonts w:ascii="Calibri" w:hAnsi="Calibri" w:cs="Calibri"/>
          <w:lang w:val="en-CA"/>
        </w:rPr>
        <w:t>Maximum Surface Pressure (relative): 10.00</w:t>
      </w:r>
    </w:p>
    <w:p w14:paraId="59EF18FE" w14:textId="62E7D93E" w:rsidR="00AE4C20" w:rsidRPr="009B481B" w:rsidRDefault="00AE4C20">
      <w:pPr>
        <w:pStyle w:val="BodyText"/>
        <w:numPr>
          <w:ilvl w:val="0"/>
          <w:numId w:val="13"/>
        </w:numPr>
        <w:shd w:val="clear" w:color="auto" w:fill="FFFFFF" w:themeFill="background1"/>
        <w:rPr>
          <w:rFonts w:ascii="Calibri" w:hAnsi="Calibri" w:cs="Calibri"/>
          <w:lang w:val="en-CA"/>
        </w:rPr>
      </w:pPr>
      <w:r w:rsidRPr="009B481B">
        <w:rPr>
          <w:rFonts w:ascii="Calibri" w:hAnsi="Calibri" w:cs="Calibri"/>
          <w:lang w:val="en-CA"/>
        </w:rPr>
        <w:t>Surface Pressure Tolerance: 1.0                  Pressure filtered over 9 points</w:t>
      </w:r>
    </w:p>
    <w:p w14:paraId="449E9D3E" w14:textId="382C83D8" w:rsidR="00AE4C20" w:rsidRPr="009B481B" w:rsidRDefault="00AE4C20">
      <w:pPr>
        <w:pStyle w:val="BodyText"/>
        <w:numPr>
          <w:ilvl w:val="0"/>
          <w:numId w:val="13"/>
        </w:numPr>
        <w:shd w:val="clear" w:color="auto" w:fill="FFFFFF" w:themeFill="background1"/>
        <w:rPr>
          <w:rFonts w:ascii="Calibri" w:hAnsi="Calibri" w:cs="Calibri"/>
          <w:szCs w:val="22"/>
          <w:lang w:val="en-CA"/>
        </w:rPr>
      </w:pPr>
      <w:r w:rsidRPr="009B481B">
        <w:rPr>
          <w:rFonts w:ascii="Calibri" w:hAnsi="Calibri" w:cs="Calibri"/>
          <w:lang w:val="en-CA"/>
        </w:rPr>
        <w:t xml:space="preserve">Swells deleted. Warning message if pressure </w:t>
      </w:r>
      <w:r w:rsidRPr="009B481B">
        <w:rPr>
          <w:rFonts w:ascii="Calibri" w:hAnsi="Calibri" w:cs="Calibri"/>
          <w:szCs w:val="22"/>
          <w:lang w:val="en-CA"/>
        </w:rPr>
        <w:t>difference of 2.00</w:t>
      </w:r>
    </w:p>
    <w:p w14:paraId="14032C9E" w14:textId="32E25C1E" w:rsidR="00AE4C20" w:rsidRPr="009B481B" w:rsidRDefault="00AE4C20">
      <w:pPr>
        <w:pStyle w:val="BodyText"/>
        <w:numPr>
          <w:ilvl w:val="0"/>
          <w:numId w:val="13"/>
        </w:numPr>
        <w:shd w:val="clear" w:color="auto" w:fill="FFFFFF" w:themeFill="background1"/>
        <w:rPr>
          <w:rFonts w:ascii="Calibri" w:hAnsi="Calibri" w:cs="Calibri"/>
          <w:lang w:val="en-CA"/>
        </w:rPr>
      </w:pPr>
      <w:r w:rsidRPr="009B481B">
        <w:rPr>
          <w:rFonts w:ascii="Calibri" w:hAnsi="Calibri" w:cs="Calibri"/>
          <w:lang w:val="en-CA"/>
        </w:rPr>
        <w:t>Drop rates &lt;   0.30m/s (calculated over 11 points) will be deleted.</w:t>
      </w:r>
    </w:p>
    <w:p w14:paraId="58D35BC0" w14:textId="77777777" w:rsidR="00AE4C20" w:rsidRPr="009B481B" w:rsidRDefault="00AE4C20">
      <w:pPr>
        <w:pStyle w:val="BodyText"/>
        <w:numPr>
          <w:ilvl w:val="0"/>
          <w:numId w:val="13"/>
        </w:numPr>
        <w:shd w:val="clear" w:color="auto" w:fill="FFFFFF" w:themeFill="background1"/>
        <w:rPr>
          <w:rFonts w:ascii="Calibri" w:hAnsi="Calibri" w:cs="Calibri"/>
          <w:lang w:val="en-CA"/>
        </w:rPr>
      </w:pPr>
      <w:r w:rsidRPr="009B481B">
        <w:rPr>
          <w:rFonts w:ascii="Calibri" w:hAnsi="Calibri" w:cs="Calibri"/>
          <w:lang w:val="en-CA"/>
        </w:rPr>
        <w:t xml:space="preserve">Drop rate applies in the range:  10db to 10db less than the maximum pressure </w:t>
      </w:r>
    </w:p>
    <w:p w14:paraId="3F73B0FD" w14:textId="71CA65B2" w:rsidR="00AE4C20" w:rsidRPr="009B481B" w:rsidRDefault="00AE4C20">
      <w:pPr>
        <w:pStyle w:val="BodyText"/>
        <w:numPr>
          <w:ilvl w:val="0"/>
          <w:numId w:val="13"/>
        </w:numPr>
        <w:shd w:val="clear" w:color="auto" w:fill="FFFFFF" w:themeFill="background1"/>
        <w:rPr>
          <w:rFonts w:ascii="Calibri" w:hAnsi="Calibri" w:cs="Calibri"/>
          <w:lang w:val="en-CA"/>
        </w:rPr>
      </w:pPr>
      <w:r w:rsidRPr="009B481B">
        <w:rPr>
          <w:rFonts w:ascii="Calibri" w:hAnsi="Calibri" w:cs="Calibri"/>
          <w:lang w:val="en-CA"/>
        </w:rPr>
        <w:t>Sample interval = 042 seconds. (taken from header)</w:t>
      </w:r>
    </w:p>
    <w:p w14:paraId="60710907" w14:textId="77777777" w:rsidR="00117910" w:rsidRPr="0031510C" w:rsidRDefault="00117910" w:rsidP="00D05DE6">
      <w:pPr>
        <w:pStyle w:val="BodyText"/>
        <w:shd w:val="clear" w:color="auto" w:fill="FFFFFF" w:themeFill="background1"/>
        <w:rPr>
          <w:rFonts w:ascii="Calibri" w:hAnsi="Calibri" w:cs="Calibri"/>
          <w:color w:val="278FF8" w:themeColor="accent2" w:themeShade="BF"/>
          <w:lang w:val="en-CA"/>
        </w:rPr>
      </w:pPr>
    </w:p>
    <w:p w14:paraId="6B743785" w14:textId="77777777" w:rsidR="00683884" w:rsidRPr="009B481B" w:rsidRDefault="00683884" w:rsidP="001E547A">
      <w:pPr>
        <w:pStyle w:val="Heading5"/>
      </w:pPr>
      <w:bookmarkStart w:id="5" w:name="_Ref513131535"/>
      <w:bookmarkStart w:id="6" w:name="_Ref438021074"/>
      <w:r w:rsidRPr="009B481B">
        <w:t>Other Comparisons</w:t>
      </w:r>
      <w:bookmarkEnd w:id="5"/>
    </w:p>
    <w:p w14:paraId="6482CB52" w14:textId="77777777" w:rsidR="00766294" w:rsidRPr="00724D66" w:rsidRDefault="00766294" w:rsidP="00D05DE6">
      <w:pPr>
        <w:pStyle w:val="BodyText"/>
        <w:keepNext/>
        <w:shd w:val="clear" w:color="auto" w:fill="FFFFFF" w:themeFill="background1"/>
        <w:rPr>
          <w:color w:val="000000" w:themeColor="text1"/>
          <w:lang w:val="en-CA"/>
        </w:rPr>
      </w:pPr>
      <w:r w:rsidRPr="00724D66">
        <w:rPr>
          <w:color w:val="000000" w:themeColor="text1"/>
          <w:u w:val="single"/>
          <w:lang w:val="en-CA"/>
        </w:rPr>
        <w:t>Experience with these sensors since last factory service</w:t>
      </w:r>
      <w:r w:rsidRPr="00724D66">
        <w:rPr>
          <w:color w:val="000000" w:themeColor="text1"/>
          <w:lang w:val="en-CA"/>
        </w:rPr>
        <w:t xml:space="preserve"> – </w:t>
      </w:r>
    </w:p>
    <w:p w14:paraId="4DCC11FE" w14:textId="5C441B14" w:rsidR="00D57994" w:rsidRPr="0031510C" w:rsidRDefault="00D57994">
      <w:pPr>
        <w:pStyle w:val="BodyText"/>
        <w:numPr>
          <w:ilvl w:val="0"/>
          <w:numId w:val="24"/>
        </w:numPr>
        <w:shd w:val="clear" w:color="auto" w:fill="FFFFFF" w:themeFill="background1"/>
        <w:rPr>
          <w:color w:val="278FF8" w:themeColor="accent2" w:themeShade="BF"/>
          <w:lang w:val="en-CA"/>
        </w:rPr>
      </w:pPr>
      <w:r w:rsidRPr="00724D66">
        <w:rPr>
          <w:color w:val="000000" w:themeColor="text1"/>
          <w:lang w:val="en-CA"/>
        </w:rPr>
        <w:t>For CTD2 (0443)</w:t>
      </w:r>
      <w:r w:rsidR="00765AF5" w:rsidRPr="00724D66">
        <w:rPr>
          <w:color w:val="000000" w:themeColor="text1"/>
          <w:lang w:val="en-CA"/>
        </w:rPr>
        <w:t xml:space="preserve"> --</w:t>
      </w:r>
      <w:r w:rsidRPr="00724D66">
        <w:rPr>
          <w:color w:val="000000" w:themeColor="text1"/>
          <w:lang w:val="en-CA"/>
        </w:rPr>
        <w:t>This CTD was last used for 2024-0</w:t>
      </w:r>
      <w:r w:rsidR="009B481B" w:rsidRPr="00724D66">
        <w:rPr>
          <w:color w:val="000000" w:themeColor="text1"/>
          <w:lang w:val="en-CA"/>
        </w:rPr>
        <w:t>20</w:t>
      </w:r>
      <w:r w:rsidRPr="00724D66">
        <w:rPr>
          <w:color w:val="000000" w:themeColor="text1"/>
          <w:lang w:val="en-CA"/>
        </w:rPr>
        <w:t xml:space="preserve">, </w:t>
      </w:r>
      <w:r w:rsidR="009B481B" w:rsidRPr="00724D66">
        <w:rPr>
          <w:color w:val="000000" w:themeColor="text1"/>
          <w:lang w:val="en-CA"/>
        </w:rPr>
        <w:t>and it functioned fine</w:t>
      </w:r>
      <w:r w:rsidRPr="00724D66">
        <w:rPr>
          <w:color w:val="000000" w:themeColor="text1"/>
          <w:lang w:val="en-CA"/>
        </w:rPr>
        <w:t>.</w:t>
      </w:r>
    </w:p>
    <w:p w14:paraId="17D671CF" w14:textId="77777777" w:rsidR="00B878CE" w:rsidRPr="0031510C" w:rsidRDefault="00B878CE" w:rsidP="00D05DE6">
      <w:pPr>
        <w:pStyle w:val="BodyText"/>
        <w:shd w:val="clear" w:color="auto" w:fill="FFFFFF" w:themeFill="background1"/>
        <w:rPr>
          <w:rFonts w:ascii="Calibri" w:hAnsi="Calibri" w:cs="Calibri"/>
          <w:color w:val="278FF8" w:themeColor="accent2" w:themeShade="BF"/>
          <w:lang w:val="en-CA"/>
        </w:rPr>
      </w:pPr>
    </w:p>
    <w:p w14:paraId="3AD15FB7" w14:textId="77777777" w:rsidR="00683884" w:rsidRPr="009B481B" w:rsidRDefault="003F77FB" w:rsidP="001E547A">
      <w:pPr>
        <w:pStyle w:val="Heading5"/>
      </w:pPr>
      <w:r w:rsidRPr="009B481B">
        <w:lastRenderedPageBreak/>
        <w:t>DETAILED EDITING</w:t>
      </w:r>
      <w:bookmarkEnd w:id="6"/>
    </w:p>
    <w:p w14:paraId="1C5538F8" w14:textId="77777777" w:rsidR="0064797F" w:rsidRPr="009B481B" w:rsidRDefault="0064797F" w:rsidP="0064797F">
      <w:pPr>
        <w:rPr>
          <w:lang w:val="en-CA"/>
        </w:rPr>
      </w:pPr>
    </w:p>
    <w:p w14:paraId="65290857" w14:textId="4449FC36" w:rsidR="00791762" w:rsidRPr="009B481B" w:rsidRDefault="00F268A2">
      <w:pPr>
        <w:pStyle w:val="ListParagraph"/>
        <w:numPr>
          <w:ilvl w:val="0"/>
          <w:numId w:val="14"/>
        </w:numPr>
        <w:rPr>
          <w:sz w:val="22"/>
          <w:szCs w:val="22"/>
          <w:lang w:val="en-CA"/>
        </w:rPr>
      </w:pPr>
      <w:r w:rsidRPr="009B481B">
        <w:rPr>
          <w:sz w:val="22"/>
          <w:szCs w:val="22"/>
          <w:lang w:val="en-CA"/>
        </w:rPr>
        <w:t>The *.DEL files were zipped in and submitted to the CTD-QC-File Processor</w:t>
      </w:r>
      <w:r w:rsidR="009B481B" w:rsidRPr="009B481B">
        <w:rPr>
          <w:sz w:val="22"/>
          <w:szCs w:val="22"/>
          <w:lang w:val="en-CA"/>
        </w:rPr>
        <w:t>—however the software didn’t work. Continued on without this input.</w:t>
      </w:r>
    </w:p>
    <w:p w14:paraId="29A67529" w14:textId="77A73855" w:rsidR="00F268A2" w:rsidRPr="009B481B" w:rsidRDefault="00F268A2">
      <w:pPr>
        <w:pStyle w:val="ListParagraph"/>
        <w:numPr>
          <w:ilvl w:val="0"/>
          <w:numId w:val="14"/>
        </w:numPr>
        <w:rPr>
          <w:sz w:val="22"/>
          <w:szCs w:val="22"/>
          <w:lang w:val="en-CA"/>
        </w:rPr>
      </w:pPr>
      <w:r w:rsidRPr="009B481B">
        <w:rPr>
          <w:sz w:val="22"/>
          <w:szCs w:val="22"/>
          <w:lang w:val="en-CA"/>
        </w:rPr>
        <w:t>Most casts had shed wakes and spikes which were removed along with all data captured when the descent rate was below 0.2 m/s. Some of the deep casts had quite large shed wakes.</w:t>
      </w:r>
    </w:p>
    <w:p w14:paraId="239DF112" w14:textId="08AB18EA" w:rsidR="00701B1F" w:rsidRPr="009B481B" w:rsidRDefault="00701B1F">
      <w:pPr>
        <w:pStyle w:val="BodyText"/>
        <w:numPr>
          <w:ilvl w:val="0"/>
          <w:numId w:val="14"/>
        </w:numPr>
        <w:shd w:val="clear" w:color="auto" w:fill="FFFFFF" w:themeFill="background1"/>
        <w:rPr>
          <w:lang w:val="en-CA"/>
        </w:rPr>
      </w:pPr>
      <w:r w:rsidRPr="009B481B">
        <w:rPr>
          <w:lang w:val="en-CA"/>
        </w:rPr>
        <w:t>After editing, T-S plots were examined for all casts and no further editing was found necessary for temperature and salinity; a few unstable features remain but may be real.</w:t>
      </w:r>
    </w:p>
    <w:p w14:paraId="4EE6DC8F" w14:textId="77777777" w:rsidR="00C12747" w:rsidRPr="0031510C" w:rsidRDefault="00C12747" w:rsidP="00D05DE6">
      <w:pPr>
        <w:pStyle w:val="BodyText"/>
        <w:shd w:val="clear" w:color="auto" w:fill="FFFFFF" w:themeFill="background1"/>
        <w:rPr>
          <w:rFonts w:ascii="Calibri" w:hAnsi="Calibri" w:cs="Calibri"/>
          <w:color w:val="278FF8" w:themeColor="accent2" w:themeShade="BF"/>
          <w:lang w:val="en-CA"/>
        </w:rPr>
      </w:pPr>
    </w:p>
    <w:p w14:paraId="09A83FF8" w14:textId="77777777" w:rsidR="00991BA2" w:rsidRPr="0018352C" w:rsidRDefault="0071086F" w:rsidP="001E547A">
      <w:pPr>
        <w:pStyle w:val="Heading5"/>
      </w:pPr>
      <w:r w:rsidRPr="0018352C">
        <w:t>Corrections to Pressure, Salinity and Dissolved Oxygen Concentration</w:t>
      </w:r>
    </w:p>
    <w:p w14:paraId="6456141C" w14:textId="77777777" w:rsidR="00701B1F" w:rsidRPr="0031510C" w:rsidRDefault="00701B1F" w:rsidP="00701B1F">
      <w:pPr>
        <w:rPr>
          <w:color w:val="278FF8" w:themeColor="accent2" w:themeShade="BF"/>
          <w:lang w:val="en-CA"/>
        </w:rPr>
      </w:pPr>
    </w:p>
    <w:p w14:paraId="63068ED0" w14:textId="6F397E20" w:rsidR="005C7CC7" w:rsidRPr="00697771" w:rsidRDefault="005C7CC7" w:rsidP="005C7CC7">
      <w:pPr>
        <w:pStyle w:val="BodyText"/>
        <w:shd w:val="clear" w:color="auto" w:fill="FFFFFF" w:themeFill="background1"/>
        <w:rPr>
          <w:lang w:val="en-CA"/>
        </w:rPr>
      </w:pPr>
      <w:r w:rsidRPr="00697771">
        <w:rPr>
          <w:lang w:val="en-CA"/>
        </w:rPr>
        <w:t>File 2024-00</w:t>
      </w:r>
      <w:r w:rsidR="00697771" w:rsidRPr="00697771">
        <w:rPr>
          <w:lang w:val="en-CA"/>
        </w:rPr>
        <w:t>8</w:t>
      </w:r>
      <w:r w:rsidRPr="00697771">
        <w:rPr>
          <w:lang w:val="en-CA"/>
        </w:rPr>
        <w:t xml:space="preserve">-recal-CTD.ccf was prepared apply corrections as follows:    </w:t>
      </w:r>
    </w:p>
    <w:p w14:paraId="0DA1B52E" w14:textId="41A0C709" w:rsidR="005C7CC7" w:rsidRPr="00697771" w:rsidRDefault="005C7CC7">
      <w:pPr>
        <w:pStyle w:val="BodyText"/>
        <w:numPr>
          <w:ilvl w:val="0"/>
          <w:numId w:val="5"/>
        </w:numPr>
        <w:shd w:val="clear" w:color="auto" w:fill="FFFFFF" w:themeFill="background1"/>
        <w:rPr>
          <w:lang w:val="en-CA"/>
        </w:rPr>
      </w:pPr>
      <w:r w:rsidRPr="00697771">
        <w:rPr>
          <w:lang w:val="en-CA"/>
        </w:rPr>
        <w:t>Salinity:T0:C0 was recalculated as: CTD Salinity Corrected = CTD Salinity - 0.00</w:t>
      </w:r>
      <w:r w:rsidR="00697771" w:rsidRPr="00697771">
        <w:rPr>
          <w:lang w:val="en-CA"/>
        </w:rPr>
        <w:t>03</w:t>
      </w:r>
      <w:r w:rsidRPr="00697771">
        <w:rPr>
          <w:lang w:val="en-CA"/>
        </w:rPr>
        <w:t xml:space="preserve"> </w:t>
      </w:r>
    </w:p>
    <w:p w14:paraId="171655B6" w14:textId="5A367125" w:rsidR="00D57994" w:rsidRPr="00697771" w:rsidRDefault="005C7CC7">
      <w:pPr>
        <w:pStyle w:val="BodyText"/>
        <w:numPr>
          <w:ilvl w:val="0"/>
          <w:numId w:val="5"/>
        </w:numPr>
        <w:shd w:val="clear" w:color="auto" w:fill="FFFFFF" w:themeFill="background1"/>
        <w:rPr>
          <w:lang w:val="en-CA"/>
        </w:rPr>
      </w:pPr>
      <w:r w:rsidRPr="00697771">
        <w:rPr>
          <w:lang w:val="en-CA"/>
        </w:rPr>
        <w:t xml:space="preserve">dissolved oxygen was recalculated as: </w:t>
      </w:r>
      <w:r w:rsidRPr="00697771">
        <w:rPr>
          <w:szCs w:val="22"/>
        </w:rPr>
        <w:t xml:space="preserve">CTD DO Corrected = CTD DO </w:t>
      </w:r>
      <w:r w:rsidR="00697771" w:rsidRPr="00697771">
        <w:rPr>
          <w:szCs w:val="22"/>
        </w:rPr>
        <w:t>-</w:t>
      </w:r>
      <w:r w:rsidRPr="00697771">
        <w:rPr>
          <w:szCs w:val="22"/>
        </w:rPr>
        <w:t xml:space="preserve"> 0.0</w:t>
      </w:r>
      <w:r w:rsidR="00697771" w:rsidRPr="00697771">
        <w:rPr>
          <w:szCs w:val="22"/>
        </w:rPr>
        <w:t>191</w:t>
      </w:r>
    </w:p>
    <w:p w14:paraId="470BDDC7" w14:textId="77777777" w:rsidR="00D34DDF" w:rsidRPr="00697771" w:rsidRDefault="00D34DDF" w:rsidP="00D05DE6">
      <w:pPr>
        <w:pStyle w:val="BodyText"/>
        <w:shd w:val="clear" w:color="auto" w:fill="FFFFFF" w:themeFill="background1"/>
      </w:pPr>
    </w:p>
    <w:p w14:paraId="37DEDF7E" w14:textId="243727F4" w:rsidR="009E0BDE" w:rsidRPr="00697771" w:rsidRDefault="00D81F10" w:rsidP="00D05DE6">
      <w:pPr>
        <w:pStyle w:val="BodyText"/>
        <w:shd w:val="clear" w:color="auto" w:fill="FFFFFF" w:themeFill="background1"/>
      </w:pPr>
      <w:r w:rsidRPr="00697771">
        <w:t xml:space="preserve">COMPARE was rerun </w:t>
      </w:r>
      <w:r w:rsidR="00C76D57" w:rsidRPr="00697771">
        <w:t>after recalibration.</w:t>
      </w:r>
      <w:r w:rsidR="009E0BDE" w:rsidRPr="00697771">
        <w:t xml:space="preserve"> </w:t>
      </w:r>
      <w:r w:rsidR="00697771">
        <w:t>It was determined a second oxygen correction was required.</w:t>
      </w:r>
    </w:p>
    <w:p w14:paraId="30D6C05B" w14:textId="77777777" w:rsidR="001D1C17" w:rsidRDefault="001D1C17" w:rsidP="00D05DE6">
      <w:pPr>
        <w:pStyle w:val="BodyText"/>
        <w:shd w:val="clear" w:color="auto" w:fill="FFFFFF" w:themeFill="background1"/>
        <w:rPr>
          <w:color w:val="278FF8" w:themeColor="accent2" w:themeShade="BF"/>
        </w:rPr>
      </w:pPr>
    </w:p>
    <w:p w14:paraId="56681FE1" w14:textId="50135599" w:rsidR="00697771" w:rsidRPr="00697771" w:rsidRDefault="00697771" w:rsidP="00697771">
      <w:pPr>
        <w:pStyle w:val="BodyText"/>
        <w:shd w:val="clear" w:color="auto" w:fill="FFFFFF" w:themeFill="background1"/>
        <w:rPr>
          <w:lang w:val="en-CA"/>
        </w:rPr>
      </w:pPr>
      <w:r w:rsidRPr="00697771">
        <w:rPr>
          <w:lang w:val="en-CA"/>
        </w:rPr>
        <w:t>File 2024-008-recal-CTD</w:t>
      </w:r>
      <w:r>
        <w:rPr>
          <w:lang w:val="en-CA"/>
        </w:rPr>
        <w:t>2</w:t>
      </w:r>
      <w:r w:rsidRPr="00697771">
        <w:rPr>
          <w:lang w:val="en-CA"/>
        </w:rPr>
        <w:t xml:space="preserve">.ccf was prepared apply corrections as follows:    </w:t>
      </w:r>
    </w:p>
    <w:p w14:paraId="3FC07AB3" w14:textId="0E133F77" w:rsidR="00697771" w:rsidRPr="00697771" w:rsidRDefault="00697771">
      <w:pPr>
        <w:pStyle w:val="BodyText"/>
        <w:numPr>
          <w:ilvl w:val="0"/>
          <w:numId w:val="5"/>
        </w:numPr>
        <w:shd w:val="clear" w:color="auto" w:fill="FFFFFF" w:themeFill="background1"/>
        <w:rPr>
          <w:lang w:val="en-CA"/>
        </w:rPr>
      </w:pPr>
      <w:r w:rsidRPr="00697771">
        <w:rPr>
          <w:lang w:val="en-CA"/>
        </w:rPr>
        <w:t xml:space="preserve">dissolved oxygen was recalculated as: </w:t>
      </w:r>
      <w:r w:rsidRPr="00697771">
        <w:rPr>
          <w:szCs w:val="22"/>
        </w:rPr>
        <w:t>CTD DO Corrected = CTD DO - 0.0</w:t>
      </w:r>
      <w:r>
        <w:rPr>
          <w:szCs w:val="22"/>
        </w:rPr>
        <w:t>282</w:t>
      </w:r>
    </w:p>
    <w:p w14:paraId="33172AC3" w14:textId="77777777" w:rsidR="003E3E96" w:rsidRPr="0031510C" w:rsidRDefault="003E3E96" w:rsidP="00D05DE6">
      <w:pPr>
        <w:pStyle w:val="BodyText"/>
        <w:shd w:val="clear" w:color="auto" w:fill="FFFFFF" w:themeFill="background1"/>
        <w:rPr>
          <w:rFonts w:ascii="Calibri" w:hAnsi="Calibri" w:cs="Calibri"/>
          <w:color w:val="278FF8" w:themeColor="accent2" w:themeShade="BF"/>
        </w:rPr>
      </w:pPr>
    </w:p>
    <w:p w14:paraId="69EEE3E3" w14:textId="77777777" w:rsidR="003E3E96" w:rsidRPr="006E1DFB" w:rsidRDefault="003E3E96" w:rsidP="001E547A">
      <w:pPr>
        <w:pStyle w:val="Heading5"/>
      </w:pPr>
      <w:r w:rsidRPr="006E1DFB">
        <w:t>Fluorescence Processing</w:t>
      </w:r>
    </w:p>
    <w:p w14:paraId="5B608342" w14:textId="507C9DA1" w:rsidR="003E3E96" w:rsidRPr="006E1DFB" w:rsidRDefault="003E3E96" w:rsidP="00D05DE6">
      <w:pPr>
        <w:pStyle w:val="BodyText"/>
        <w:shd w:val="clear" w:color="auto" w:fill="FFFFFF" w:themeFill="background1"/>
        <w:rPr>
          <w:lang w:val="en-CA"/>
        </w:rPr>
      </w:pPr>
      <w:r w:rsidRPr="006E1DFB">
        <w:rPr>
          <w:lang w:val="en-CA"/>
        </w:rPr>
        <w:t>A median filter, size 11, was applied to the fluorescence channel in the COR1 files. Plots of a few casts showed that the filter was effective. (Output:*.FIL)</w:t>
      </w:r>
    </w:p>
    <w:p w14:paraId="209863A7" w14:textId="77777777" w:rsidR="003E3E96" w:rsidRPr="0031510C" w:rsidRDefault="003E3E96" w:rsidP="00D05DE6">
      <w:pPr>
        <w:pStyle w:val="BodyText"/>
        <w:shd w:val="clear" w:color="auto" w:fill="FFFFFF" w:themeFill="background1"/>
        <w:rPr>
          <w:rFonts w:ascii="Calibri" w:hAnsi="Calibri" w:cs="Calibri"/>
          <w:color w:val="278FF8" w:themeColor="accent2" w:themeShade="BF"/>
          <w:lang w:val="en-CA"/>
        </w:rPr>
      </w:pPr>
    </w:p>
    <w:p w14:paraId="1133CDFF" w14:textId="77777777" w:rsidR="003E3E96" w:rsidRPr="00724D66" w:rsidRDefault="003E3E96" w:rsidP="001E547A">
      <w:pPr>
        <w:pStyle w:val="Heading5"/>
        <w:rPr>
          <w:color w:val="000000" w:themeColor="text1"/>
        </w:rPr>
      </w:pPr>
      <w:r w:rsidRPr="00724D66">
        <w:rPr>
          <w:color w:val="000000" w:themeColor="text1"/>
        </w:rPr>
        <w:t>BIN AVERAGE of CTD files</w:t>
      </w:r>
    </w:p>
    <w:p w14:paraId="0B725854" w14:textId="77777777" w:rsidR="003E3E96" w:rsidRPr="00724D66" w:rsidRDefault="003E3E96" w:rsidP="00D05DE6">
      <w:pPr>
        <w:pStyle w:val="BodyText"/>
        <w:shd w:val="clear" w:color="auto" w:fill="FFFFFF" w:themeFill="background1"/>
        <w:rPr>
          <w:color w:val="000000" w:themeColor="text1"/>
          <w:lang w:val="en-CA"/>
        </w:rPr>
      </w:pPr>
      <w:r w:rsidRPr="00724D66">
        <w:rPr>
          <w:color w:val="000000" w:themeColor="text1"/>
          <w:lang w:val="en-CA"/>
        </w:rPr>
        <w:t>The following Bin Average values were applied to the FIL files (output AVG):</w:t>
      </w:r>
    </w:p>
    <w:p w14:paraId="3CB333D5" w14:textId="704D1DB2" w:rsidR="003E3E96" w:rsidRPr="00724D66" w:rsidRDefault="003E3E96">
      <w:pPr>
        <w:pStyle w:val="BodyText"/>
        <w:numPr>
          <w:ilvl w:val="0"/>
          <w:numId w:val="15"/>
        </w:numPr>
        <w:shd w:val="clear" w:color="auto" w:fill="FFFFFF" w:themeFill="background1"/>
        <w:rPr>
          <w:color w:val="000000" w:themeColor="text1"/>
          <w:lang w:val="en-CA"/>
        </w:rPr>
      </w:pPr>
      <w:r w:rsidRPr="00724D66">
        <w:rPr>
          <w:color w:val="000000" w:themeColor="text1"/>
          <w:lang w:val="en-CA"/>
        </w:rPr>
        <w:t>Bin channel = pressure</w:t>
      </w:r>
      <w:r w:rsidR="00765AF5" w:rsidRPr="00724D66">
        <w:rPr>
          <w:color w:val="000000" w:themeColor="text1"/>
          <w:lang w:val="en-CA"/>
        </w:rPr>
        <w:t>;</w:t>
      </w:r>
      <w:r w:rsidRPr="00724D66">
        <w:rPr>
          <w:color w:val="000000" w:themeColor="text1"/>
          <w:lang w:val="en-CA"/>
        </w:rPr>
        <w:tab/>
        <w:t>Averaging interval = 1.000</w:t>
      </w:r>
      <w:r w:rsidR="00765AF5" w:rsidRPr="00724D66">
        <w:rPr>
          <w:color w:val="000000" w:themeColor="text1"/>
          <w:lang w:val="en-CA"/>
        </w:rPr>
        <w:t xml:space="preserve">;  </w:t>
      </w:r>
      <w:r w:rsidRPr="00724D66">
        <w:rPr>
          <w:color w:val="000000" w:themeColor="text1"/>
          <w:lang w:val="en-CA"/>
        </w:rPr>
        <w:t>Minimum bin value =   .000</w:t>
      </w:r>
    </w:p>
    <w:p w14:paraId="41D83763" w14:textId="3D1FF040" w:rsidR="003E3E96" w:rsidRPr="00724D66" w:rsidRDefault="003E3E96">
      <w:pPr>
        <w:pStyle w:val="BodyText"/>
        <w:numPr>
          <w:ilvl w:val="0"/>
          <w:numId w:val="15"/>
        </w:numPr>
        <w:shd w:val="clear" w:color="auto" w:fill="FFFFFF" w:themeFill="background1"/>
        <w:rPr>
          <w:color w:val="000000" w:themeColor="text1"/>
          <w:lang w:val="en-CA"/>
        </w:rPr>
      </w:pPr>
      <w:r w:rsidRPr="00724D66">
        <w:rPr>
          <w:color w:val="000000" w:themeColor="text1"/>
          <w:lang w:val="en-CA"/>
        </w:rPr>
        <w:t>Average value will be used.</w:t>
      </w:r>
      <w:r w:rsidR="00765AF5" w:rsidRPr="00724D66">
        <w:rPr>
          <w:color w:val="000000" w:themeColor="text1"/>
          <w:lang w:val="en-CA"/>
        </w:rPr>
        <w:t xml:space="preserve"> </w:t>
      </w:r>
      <w:r w:rsidRPr="00724D66">
        <w:rPr>
          <w:color w:val="000000" w:themeColor="text1"/>
          <w:lang w:val="en-CA"/>
        </w:rPr>
        <w:t>Interpolated values are NOT used for empty bins.</w:t>
      </w:r>
    </w:p>
    <w:p w14:paraId="1ED1B5F8" w14:textId="77777777" w:rsidR="003E3E96" w:rsidRPr="00724D66" w:rsidRDefault="003E3E96" w:rsidP="00D05DE6">
      <w:pPr>
        <w:pStyle w:val="BodyText"/>
        <w:shd w:val="clear" w:color="auto" w:fill="FFFFFF" w:themeFill="background1"/>
        <w:rPr>
          <w:color w:val="000000" w:themeColor="text1"/>
          <w:lang w:val="en-CA"/>
        </w:rPr>
      </w:pPr>
      <w:r w:rsidRPr="00724D66">
        <w:rPr>
          <w:color w:val="000000" w:themeColor="text1"/>
          <w:lang w:val="en-CA"/>
        </w:rPr>
        <w:t xml:space="preserve">On-screen T-S plots were examined and no significant differences were found from climatology. </w:t>
      </w:r>
    </w:p>
    <w:p w14:paraId="6E1A2F31" w14:textId="73EAD943" w:rsidR="006301C2" w:rsidRPr="0031510C" w:rsidRDefault="006301C2" w:rsidP="00D05DE6">
      <w:pPr>
        <w:pStyle w:val="BodyText"/>
        <w:shd w:val="clear" w:color="auto" w:fill="FFFFFF" w:themeFill="background1"/>
        <w:rPr>
          <w:rFonts w:ascii="Calibri" w:hAnsi="Calibri" w:cs="Calibri"/>
          <w:color w:val="278FF8" w:themeColor="accent2" w:themeShade="BF"/>
          <w:lang w:val="en-CA"/>
        </w:rPr>
      </w:pPr>
    </w:p>
    <w:p w14:paraId="7D915772" w14:textId="5669D2E6" w:rsidR="00AB1EB0" w:rsidRPr="002B3679" w:rsidRDefault="00970CF6" w:rsidP="001E547A">
      <w:pPr>
        <w:pStyle w:val="Heading5"/>
      </w:pPr>
      <w:r w:rsidRPr="002B3679">
        <w:t>Final</w:t>
      </w:r>
      <w:r w:rsidR="00026A0C" w:rsidRPr="002B3679">
        <w:t xml:space="preserve"> CTD </w:t>
      </w:r>
      <w:r w:rsidRPr="002B3679">
        <w:t>File</w:t>
      </w:r>
      <w:r w:rsidR="00026A0C" w:rsidRPr="002B3679">
        <w:t xml:space="preserve"> </w:t>
      </w:r>
      <w:r w:rsidRPr="002B3679">
        <w:t>S</w:t>
      </w:r>
      <w:r w:rsidR="00026A0C" w:rsidRPr="002B3679">
        <w:t>teps (</w:t>
      </w:r>
      <w:r w:rsidR="00AC22D5" w:rsidRPr="002B3679">
        <w:t>REMOVE and HEADEDIT</w:t>
      </w:r>
      <w:r w:rsidR="00026A0C" w:rsidRPr="002B3679">
        <w:t>)</w:t>
      </w:r>
    </w:p>
    <w:p w14:paraId="2EBDF7BB" w14:textId="7D5CBBF1" w:rsidR="00DF49A0" w:rsidRPr="002B3679" w:rsidRDefault="009675F7" w:rsidP="00D05DE6">
      <w:pPr>
        <w:pStyle w:val="BodyText"/>
        <w:shd w:val="clear" w:color="auto" w:fill="FFFFFF" w:themeFill="background1"/>
        <w:rPr>
          <w:lang w:val="en-CA"/>
        </w:rPr>
      </w:pPr>
      <w:r w:rsidRPr="002B3679">
        <w:rPr>
          <w:lang w:val="en-CA"/>
        </w:rPr>
        <w:t xml:space="preserve">For </w:t>
      </w:r>
      <w:r w:rsidR="004E3760" w:rsidRPr="002B3679">
        <w:rPr>
          <w:lang w:val="en-CA"/>
        </w:rPr>
        <w:t xml:space="preserve">all </w:t>
      </w:r>
      <w:r w:rsidRPr="002B3679">
        <w:rPr>
          <w:lang w:val="en-CA"/>
        </w:rPr>
        <w:t>cast</w:t>
      </w:r>
      <w:r w:rsidR="004E3760" w:rsidRPr="002B3679">
        <w:rPr>
          <w:lang w:val="en-CA"/>
        </w:rPr>
        <w:t>s</w:t>
      </w:r>
      <w:r w:rsidR="00AD77FE" w:rsidRPr="002B3679">
        <w:rPr>
          <w:lang w:val="en-CA"/>
        </w:rPr>
        <w:t xml:space="preserve"> </w:t>
      </w:r>
      <w:r w:rsidR="00B26972" w:rsidRPr="002B3679">
        <w:rPr>
          <w:lang w:val="en-CA"/>
        </w:rPr>
        <w:t>REMOVE was run to remove the following channels:</w:t>
      </w:r>
      <w:r w:rsidR="00791762" w:rsidRPr="002B3679">
        <w:rPr>
          <w:lang w:val="en-CA"/>
        </w:rPr>
        <w:t xml:space="preserve"> </w:t>
      </w:r>
      <w:proofErr w:type="spellStart"/>
      <w:r w:rsidR="00B26972" w:rsidRPr="002B3679">
        <w:rPr>
          <w:lang w:val="en-CA"/>
        </w:rPr>
        <w:t>Scan_Number</w:t>
      </w:r>
      <w:proofErr w:type="spellEnd"/>
      <w:r w:rsidR="00B26972" w:rsidRPr="002B3679">
        <w:rPr>
          <w:lang w:val="en-CA"/>
        </w:rPr>
        <w:t xml:space="preserve">, </w:t>
      </w:r>
      <w:proofErr w:type="spellStart"/>
      <w:r w:rsidR="00B26972" w:rsidRPr="002B3679">
        <w:rPr>
          <w:lang w:val="en-CA"/>
        </w:rPr>
        <w:t>Temperature:</w:t>
      </w:r>
      <w:r w:rsidR="00DF49A0" w:rsidRPr="002B3679">
        <w:rPr>
          <w:lang w:val="en-CA"/>
        </w:rPr>
        <w:t>Secondary</w:t>
      </w:r>
      <w:proofErr w:type="spellEnd"/>
      <w:r w:rsidR="00B26972" w:rsidRPr="002B3679">
        <w:rPr>
          <w:lang w:val="en-CA"/>
        </w:rPr>
        <w:t>,</w:t>
      </w:r>
      <w:r w:rsidR="00E65F31" w:rsidRPr="002B3679">
        <w:rPr>
          <w:lang w:val="en-CA"/>
        </w:rPr>
        <w:t xml:space="preserve"> </w:t>
      </w:r>
      <w:proofErr w:type="spellStart"/>
      <w:r w:rsidR="00E65F31" w:rsidRPr="002B3679">
        <w:rPr>
          <w:lang w:val="en-CA"/>
        </w:rPr>
        <w:t>Conductivity:</w:t>
      </w:r>
      <w:r w:rsidR="00DF49A0" w:rsidRPr="002B3679">
        <w:rPr>
          <w:lang w:val="en-CA"/>
        </w:rPr>
        <w:t>Secondary</w:t>
      </w:r>
      <w:proofErr w:type="spellEnd"/>
      <w:r w:rsidR="00712EA8" w:rsidRPr="002B3679">
        <w:rPr>
          <w:lang w:val="en-CA"/>
        </w:rPr>
        <w:t xml:space="preserve">, </w:t>
      </w:r>
      <w:proofErr w:type="spellStart"/>
      <w:r w:rsidR="00712EA8" w:rsidRPr="002B3679">
        <w:rPr>
          <w:lang w:val="en-CA"/>
        </w:rPr>
        <w:t>Oxygen:Voltage:SBE</w:t>
      </w:r>
      <w:proofErr w:type="spellEnd"/>
      <w:r w:rsidR="00712EA8" w:rsidRPr="002B3679">
        <w:rPr>
          <w:lang w:val="en-CA"/>
        </w:rPr>
        <w:t xml:space="preserve">, </w:t>
      </w:r>
      <w:proofErr w:type="spellStart"/>
      <w:r w:rsidR="00712EA8" w:rsidRPr="002B3679">
        <w:rPr>
          <w:lang w:val="en-CA"/>
        </w:rPr>
        <w:t>Descent_Rate</w:t>
      </w:r>
      <w:proofErr w:type="spellEnd"/>
      <w:r w:rsidR="00712EA8" w:rsidRPr="002B3679">
        <w:rPr>
          <w:lang w:val="en-CA"/>
        </w:rPr>
        <w:t xml:space="preserve">, </w:t>
      </w:r>
      <w:proofErr w:type="spellStart"/>
      <w:r w:rsidR="00712EA8" w:rsidRPr="002B3679">
        <w:rPr>
          <w:lang w:val="en-CA"/>
        </w:rPr>
        <w:t>Status:Pump</w:t>
      </w:r>
      <w:proofErr w:type="spellEnd"/>
      <w:r w:rsidR="00712EA8" w:rsidRPr="002B3679">
        <w:rPr>
          <w:lang w:val="en-CA"/>
        </w:rPr>
        <w:t xml:space="preserve">, </w:t>
      </w:r>
      <w:r w:rsidR="00B26972" w:rsidRPr="002B3679">
        <w:rPr>
          <w:lang w:val="en-CA"/>
        </w:rPr>
        <w:t xml:space="preserve">Altimeter, </w:t>
      </w:r>
      <w:r w:rsidR="00F7682D" w:rsidRPr="002B3679">
        <w:rPr>
          <w:lang w:val="en-CA"/>
        </w:rPr>
        <w:t>Salinity:T</w:t>
      </w:r>
      <w:r w:rsidR="00DF49A0" w:rsidRPr="002B3679">
        <w:rPr>
          <w:lang w:val="en-CA"/>
        </w:rPr>
        <w:t>1</w:t>
      </w:r>
      <w:r w:rsidR="00E65F31" w:rsidRPr="002B3679">
        <w:rPr>
          <w:lang w:val="en-CA"/>
        </w:rPr>
        <w:t>:C</w:t>
      </w:r>
      <w:r w:rsidR="00DF49A0" w:rsidRPr="002B3679">
        <w:rPr>
          <w:lang w:val="en-CA"/>
        </w:rPr>
        <w:t>1</w:t>
      </w:r>
      <w:r w:rsidR="00991EB0" w:rsidRPr="002B3679">
        <w:rPr>
          <w:lang w:val="en-CA"/>
        </w:rPr>
        <w:t>,</w:t>
      </w:r>
      <w:r w:rsidR="002B3679" w:rsidRPr="002B3679">
        <w:rPr>
          <w:lang w:val="en-CA"/>
        </w:rPr>
        <w:t xml:space="preserve"> and</w:t>
      </w:r>
      <w:r w:rsidR="00991EB0" w:rsidRPr="002B3679">
        <w:rPr>
          <w:lang w:val="en-CA"/>
        </w:rPr>
        <w:t xml:space="preserve"> </w:t>
      </w:r>
      <w:r w:rsidR="00DF49A0" w:rsidRPr="002B3679">
        <w:rPr>
          <w:lang w:val="en-CA"/>
        </w:rPr>
        <w:t>Flag.</w:t>
      </w:r>
    </w:p>
    <w:p w14:paraId="35FC1803" w14:textId="777D4DC6" w:rsidR="00830425" w:rsidRPr="002B3679" w:rsidRDefault="00991EB0">
      <w:pPr>
        <w:pStyle w:val="BodyText"/>
        <w:numPr>
          <w:ilvl w:val="0"/>
          <w:numId w:val="16"/>
        </w:numPr>
        <w:shd w:val="clear" w:color="auto" w:fill="FFFFFF" w:themeFill="background1"/>
        <w:rPr>
          <w:lang w:val="en-CA"/>
        </w:rPr>
      </w:pPr>
      <w:r w:rsidRPr="002B3679">
        <w:rPr>
          <w:lang w:val="en-CA"/>
        </w:rPr>
        <w:t xml:space="preserve">PAR from casts </w:t>
      </w:r>
      <w:r w:rsidR="002B3679" w:rsidRPr="002B3679">
        <w:rPr>
          <w:lang w:val="en-CA"/>
        </w:rPr>
        <w:t>33 and 53</w:t>
      </w:r>
    </w:p>
    <w:p w14:paraId="238A894B" w14:textId="77777777" w:rsidR="00F96206" w:rsidRPr="002B3679" w:rsidRDefault="00F96206" w:rsidP="00D05DE6">
      <w:pPr>
        <w:shd w:val="clear" w:color="auto" w:fill="FFFFFF" w:themeFill="background1"/>
        <w:rPr>
          <w:sz w:val="22"/>
          <w:lang w:val="en-CA"/>
        </w:rPr>
      </w:pPr>
    </w:p>
    <w:p w14:paraId="14C1C037" w14:textId="77777777" w:rsidR="003F1D02" w:rsidRPr="002B3679" w:rsidRDefault="002371C2" w:rsidP="00D05DE6">
      <w:pPr>
        <w:pStyle w:val="BodyText"/>
        <w:shd w:val="clear" w:color="auto" w:fill="FFFFFF" w:themeFill="background1"/>
        <w:rPr>
          <w:lang w:val="en-CA"/>
        </w:rPr>
      </w:pPr>
      <w:r w:rsidRPr="002B3679">
        <w:rPr>
          <w:lang w:val="en-CA"/>
        </w:rPr>
        <w:t xml:space="preserve">A second SBE DO channel </w:t>
      </w:r>
      <w:r w:rsidR="007E5A90" w:rsidRPr="002B3679">
        <w:rPr>
          <w:lang w:val="en-CA"/>
        </w:rPr>
        <w:t xml:space="preserve">(with </w:t>
      </w:r>
      <w:proofErr w:type="spellStart"/>
      <w:r w:rsidR="007E5A90" w:rsidRPr="002B3679">
        <w:rPr>
          <w:lang w:val="en-CA"/>
        </w:rPr>
        <w:t>umol</w:t>
      </w:r>
      <w:proofErr w:type="spellEnd"/>
      <w:r w:rsidR="007E5A90" w:rsidRPr="002B3679">
        <w:rPr>
          <w:lang w:val="en-CA"/>
        </w:rPr>
        <w:t xml:space="preserve">/kg units) </w:t>
      </w:r>
      <w:r w:rsidRPr="002B3679">
        <w:rPr>
          <w:lang w:val="en-CA"/>
        </w:rPr>
        <w:t>was added</w:t>
      </w:r>
      <w:r w:rsidR="007E5A90" w:rsidRPr="002B3679">
        <w:rPr>
          <w:lang w:val="en-CA"/>
        </w:rPr>
        <w:t>.</w:t>
      </w:r>
    </w:p>
    <w:p w14:paraId="67F7B9C5" w14:textId="4AB89444" w:rsidR="002268C8" w:rsidRPr="002B3679" w:rsidRDefault="002268C8" w:rsidP="00D05DE6">
      <w:pPr>
        <w:pStyle w:val="BodyText"/>
        <w:shd w:val="clear" w:color="auto" w:fill="FFFFFF" w:themeFill="background1"/>
        <w:rPr>
          <w:lang w:val="en-CA"/>
        </w:rPr>
      </w:pPr>
      <w:r w:rsidRPr="002B3679">
        <w:rPr>
          <w:lang w:val="en-CA"/>
        </w:rPr>
        <w:t>REORDER was run to get the two DO channels together.</w:t>
      </w:r>
    </w:p>
    <w:p w14:paraId="5DFDB4EB" w14:textId="77777777" w:rsidR="00ED76AB" w:rsidRPr="002B3679" w:rsidRDefault="00ED76AB" w:rsidP="00D05DE6">
      <w:pPr>
        <w:pStyle w:val="BodyText"/>
        <w:shd w:val="clear" w:color="auto" w:fill="FFFFFF" w:themeFill="background1"/>
        <w:rPr>
          <w:lang w:val="en-CA"/>
        </w:rPr>
      </w:pPr>
    </w:p>
    <w:p w14:paraId="259EB8D3" w14:textId="0DE78AFC" w:rsidR="00F12E4A" w:rsidRPr="002B3679" w:rsidRDefault="00502BAE" w:rsidP="00D05DE6">
      <w:pPr>
        <w:pStyle w:val="BodyText"/>
        <w:shd w:val="clear" w:color="auto" w:fill="FFFFFF" w:themeFill="background1"/>
        <w:rPr>
          <w:lang w:val="en-CA"/>
        </w:rPr>
      </w:pPr>
      <w:r w:rsidRPr="002B3679">
        <w:rPr>
          <w:lang w:val="en-CA"/>
        </w:rPr>
        <w:t>HEADER EDIT was used t</w:t>
      </w:r>
      <w:r w:rsidR="00F7682D" w:rsidRPr="002B3679">
        <w:rPr>
          <w:lang w:val="en-CA"/>
        </w:rPr>
        <w:t>o fix formats and channel names</w:t>
      </w:r>
      <w:r w:rsidR="00A34D31" w:rsidRPr="002B3679">
        <w:rPr>
          <w:lang w:val="en-CA"/>
        </w:rPr>
        <w:t xml:space="preserve"> </w:t>
      </w:r>
      <w:r w:rsidR="00FB6771" w:rsidRPr="002B3679">
        <w:rPr>
          <w:lang w:val="en-CA"/>
        </w:rPr>
        <w:t xml:space="preserve">and to add </w:t>
      </w:r>
      <w:r w:rsidRPr="002B3679">
        <w:rPr>
          <w:lang w:val="en-CA"/>
        </w:rPr>
        <w:t>comments</w:t>
      </w:r>
      <w:r w:rsidR="00006529" w:rsidRPr="002B3679">
        <w:rPr>
          <w:lang w:val="en-CA"/>
        </w:rPr>
        <w:t xml:space="preserve"> about processing.</w:t>
      </w:r>
      <w:r w:rsidR="00EF317D" w:rsidRPr="002B3679">
        <w:rPr>
          <w:lang w:val="en-CA"/>
        </w:rPr>
        <w:t xml:space="preserve"> </w:t>
      </w:r>
    </w:p>
    <w:p w14:paraId="782FD929" w14:textId="40C88866" w:rsidR="006713C5" w:rsidRPr="002B3679" w:rsidRDefault="00981145" w:rsidP="00D05DE6">
      <w:pPr>
        <w:pStyle w:val="BodyText"/>
        <w:shd w:val="clear" w:color="auto" w:fill="FFFFFF" w:themeFill="background1"/>
        <w:rPr>
          <w:lang w:val="en-CA"/>
        </w:rPr>
      </w:pPr>
      <w:r w:rsidRPr="002B3679">
        <w:rPr>
          <w:lang w:val="en-CA"/>
        </w:rPr>
        <w:t xml:space="preserve">The Standards Check routine </w:t>
      </w:r>
      <w:r w:rsidR="000558D1" w:rsidRPr="002B3679">
        <w:rPr>
          <w:lang w:val="en-CA"/>
        </w:rPr>
        <w:t xml:space="preserve">and </w:t>
      </w:r>
      <w:r w:rsidR="005F06BA" w:rsidRPr="002B3679">
        <w:rPr>
          <w:lang w:val="en-CA"/>
        </w:rPr>
        <w:t xml:space="preserve">Header Check </w:t>
      </w:r>
      <w:r w:rsidR="00A16323" w:rsidRPr="002B3679">
        <w:rPr>
          <w:lang w:val="en-CA"/>
        </w:rPr>
        <w:t>w</w:t>
      </w:r>
      <w:r w:rsidR="000558D1" w:rsidRPr="002B3679">
        <w:rPr>
          <w:lang w:val="en-CA"/>
        </w:rPr>
        <w:t>ere</w:t>
      </w:r>
      <w:r w:rsidR="00A16323" w:rsidRPr="002B3679">
        <w:rPr>
          <w:lang w:val="en-CA"/>
        </w:rPr>
        <w:t xml:space="preserve"> run</w:t>
      </w:r>
      <w:r w:rsidR="004337AB" w:rsidRPr="002B3679">
        <w:rPr>
          <w:lang w:val="en-CA"/>
        </w:rPr>
        <w:t xml:space="preserve">; no </w:t>
      </w:r>
      <w:r w:rsidR="00C36106" w:rsidRPr="002B3679">
        <w:rPr>
          <w:lang w:val="en-CA"/>
        </w:rPr>
        <w:t xml:space="preserve">problems </w:t>
      </w:r>
      <w:r w:rsidR="004337AB" w:rsidRPr="002B3679">
        <w:rPr>
          <w:lang w:val="en-CA"/>
        </w:rPr>
        <w:t xml:space="preserve">were </w:t>
      </w:r>
      <w:r w:rsidR="00C36106" w:rsidRPr="002B3679">
        <w:rPr>
          <w:lang w:val="en-CA"/>
        </w:rPr>
        <w:t>found</w:t>
      </w:r>
      <w:r w:rsidR="000558D1" w:rsidRPr="002B3679">
        <w:rPr>
          <w:lang w:val="en-CA"/>
        </w:rPr>
        <w:t>.</w:t>
      </w:r>
    </w:p>
    <w:p w14:paraId="6ACFA42C" w14:textId="22B22AA4" w:rsidR="00DB3601" w:rsidRPr="00DE03E3" w:rsidRDefault="003171CC" w:rsidP="00D05DE6">
      <w:pPr>
        <w:pStyle w:val="BodyText"/>
        <w:shd w:val="clear" w:color="auto" w:fill="FFFFFF" w:themeFill="background1"/>
        <w:rPr>
          <w:lang w:val="en-CA"/>
        </w:rPr>
      </w:pPr>
      <w:r w:rsidRPr="00DE03E3">
        <w:rPr>
          <w:lang w:val="en-CA"/>
        </w:rPr>
        <w:t>Profile and T-S plots were examined</w:t>
      </w:r>
      <w:r w:rsidR="000558D1" w:rsidRPr="00DE03E3">
        <w:rPr>
          <w:lang w:val="en-CA"/>
        </w:rPr>
        <w:t xml:space="preserve"> and look ok</w:t>
      </w:r>
      <w:r w:rsidR="00383808" w:rsidRPr="00DE03E3">
        <w:rPr>
          <w:lang w:val="en-CA"/>
        </w:rPr>
        <w:t>.</w:t>
      </w:r>
    </w:p>
    <w:p w14:paraId="7B2E1D61" w14:textId="77777777" w:rsidR="00E52275" w:rsidRPr="0031510C" w:rsidRDefault="00E52275" w:rsidP="00D05DE6">
      <w:pPr>
        <w:pStyle w:val="BodyText"/>
        <w:shd w:val="clear" w:color="auto" w:fill="FFFFFF" w:themeFill="background1"/>
        <w:rPr>
          <w:rFonts w:ascii="Calibri" w:hAnsi="Calibri" w:cs="Calibri"/>
          <w:color w:val="278FF8" w:themeColor="accent2" w:themeShade="BF"/>
          <w:lang w:val="en-CA"/>
        </w:rPr>
      </w:pPr>
    </w:p>
    <w:p w14:paraId="3830A0F3" w14:textId="77777777" w:rsidR="00CB7B8D" w:rsidRPr="0031510C" w:rsidRDefault="00CB7B8D" w:rsidP="00D05DE6">
      <w:pPr>
        <w:pStyle w:val="BodyText"/>
        <w:shd w:val="clear" w:color="auto" w:fill="FFFFFF" w:themeFill="background1"/>
        <w:rPr>
          <w:rFonts w:ascii="Calibri" w:hAnsi="Calibri" w:cs="Calibri"/>
          <w:color w:val="278FF8" w:themeColor="accent2" w:themeShade="BF"/>
          <w:lang w:val="en-CA"/>
        </w:rPr>
      </w:pPr>
    </w:p>
    <w:p w14:paraId="3C9B56A1" w14:textId="77777777" w:rsidR="00BE461B" w:rsidRPr="00E1761D" w:rsidRDefault="00BE461B" w:rsidP="001E547A">
      <w:pPr>
        <w:pStyle w:val="Heading5"/>
      </w:pPr>
      <w:proofErr w:type="spellStart"/>
      <w:r w:rsidRPr="00E1761D">
        <w:t>Thermosalinograph</w:t>
      </w:r>
      <w:proofErr w:type="spellEnd"/>
      <w:r w:rsidRPr="00E1761D">
        <w:t xml:space="preserve"> Data  </w:t>
      </w:r>
    </w:p>
    <w:p w14:paraId="26AFD423" w14:textId="77777777" w:rsidR="00BB07A7" w:rsidRPr="00E1761D" w:rsidRDefault="00BB07A7" w:rsidP="00D05DE6">
      <w:pPr>
        <w:shd w:val="clear" w:color="auto" w:fill="FFFFFF" w:themeFill="background1"/>
        <w:rPr>
          <w:sz w:val="22"/>
          <w:szCs w:val="22"/>
          <w:lang w:val="en-CA"/>
        </w:rPr>
      </w:pPr>
      <w:r w:rsidRPr="00E1761D">
        <w:rPr>
          <w:sz w:val="22"/>
          <w:szCs w:val="22"/>
          <w:lang w:val="en-CA"/>
        </w:rPr>
        <w:t>An IOS TSG45 was used for this cruise and separate flow to a fluorometer in the lab.</w:t>
      </w:r>
    </w:p>
    <w:p w14:paraId="7B468BB9" w14:textId="77777777" w:rsidR="00BB07A7" w:rsidRPr="0031510C" w:rsidRDefault="00BB07A7" w:rsidP="00D05DE6">
      <w:pPr>
        <w:shd w:val="clear" w:color="auto" w:fill="FFFFFF" w:themeFill="background1"/>
        <w:rPr>
          <w:color w:val="278FF8" w:themeColor="accent2" w:themeShade="BF"/>
          <w:sz w:val="22"/>
          <w:szCs w:val="22"/>
          <w:lang w:val="en-CA"/>
        </w:rPr>
      </w:pPr>
    </w:p>
    <w:p w14:paraId="31C4E930" w14:textId="4EF3D6CF" w:rsidR="000524CA" w:rsidRPr="000A091E" w:rsidRDefault="00253A32">
      <w:pPr>
        <w:pStyle w:val="ListParagraph"/>
        <w:numPr>
          <w:ilvl w:val="0"/>
          <w:numId w:val="18"/>
        </w:numPr>
        <w:shd w:val="clear" w:color="auto" w:fill="FFFFFF" w:themeFill="background1"/>
        <w:rPr>
          <w:sz w:val="22"/>
          <w:szCs w:val="22"/>
          <w:lang w:val="en-CA"/>
        </w:rPr>
      </w:pPr>
      <w:r w:rsidRPr="000A091E">
        <w:rPr>
          <w:sz w:val="22"/>
          <w:szCs w:val="22"/>
          <w:lang w:val="en-CA"/>
        </w:rPr>
        <w:t xml:space="preserve">TSG data came in </w:t>
      </w:r>
      <w:r w:rsidR="00204318" w:rsidRPr="000A091E">
        <w:rPr>
          <w:sz w:val="22"/>
          <w:szCs w:val="22"/>
          <w:lang w:val="en-CA"/>
        </w:rPr>
        <w:t>five</w:t>
      </w:r>
      <w:r w:rsidRPr="000A091E">
        <w:rPr>
          <w:sz w:val="22"/>
          <w:szCs w:val="22"/>
          <w:lang w:val="en-CA"/>
        </w:rPr>
        <w:t xml:space="preserve"> text files</w:t>
      </w:r>
      <w:r w:rsidR="00950332" w:rsidRPr="000A091E">
        <w:rPr>
          <w:sz w:val="22"/>
          <w:szCs w:val="22"/>
          <w:lang w:val="en-CA"/>
        </w:rPr>
        <w:t xml:space="preserve"> </w:t>
      </w:r>
      <w:r w:rsidR="00040EAB" w:rsidRPr="000A091E">
        <w:rPr>
          <w:sz w:val="22"/>
          <w:szCs w:val="22"/>
          <w:lang w:val="en-CA"/>
        </w:rPr>
        <w:t xml:space="preserve">and </w:t>
      </w:r>
      <w:r w:rsidR="00950332" w:rsidRPr="000A091E">
        <w:rPr>
          <w:sz w:val="22"/>
          <w:szCs w:val="22"/>
          <w:lang w:val="en-CA"/>
        </w:rPr>
        <w:t>contained extra fields with data from other instruments</w:t>
      </w:r>
      <w:r w:rsidRPr="000A091E">
        <w:rPr>
          <w:sz w:val="22"/>
          <w:szCs w:val="22"/>
          <w:lang w:val="en-CA"/>
        </w:rPr>
        <w:t>.</w:t>
      </w:r>
      <w:r w:rsidR="00950332" w:rsidRPr="000A091E">
        <w:rPr>
          <w:sz w:val="22"/>
          <w:szCs w:val="22"/>
          <w:lang w:val="en-CA"/>
        </w:rPr>
        <w:t xml:space="preserve"> These files were moved to excel and simplified to only </w:t>
      </w:r>
      <w:r w:rsidR="00040EAB" w:rsidRPr="000A091E">
        <w:rPr>
          <w:sz w:val="22"/>
          <w:szCs w:val="22"/>
          <w:lang w:val="en-CA"/>
        </w:rPr>
        <w:t xml:space="preserve">include </w:t>
      </w:r>
      <w:r w:rsidR="00950332" w:rsidRPr="000A091E">
        <w:rPr>
          <w:sz w:val="22"/>
          <w:szCs w:val="22"/>
          <w:lang w:val="en-CA"/>
        </w:rPr>
        <w:t>the</w:t>
      </w:r>
      <w:r w:rsidR="00040EAB" w:rsidRPr="000A091E">
        <w:rPr>
          <w:sz w:val="22"/>
          <w:szCs w:val="22"/>
          <w:lang w:val="en-CA"/>
        </w:rPr>
        <w:t xml:space="preserve"> relevant</w:t>
      </w:r>
      <w:r w:rsidR="00950332" w:rsidRPr="000A091E">
        <w:rPr>
          <w:sz w:val="22"/>
          <w:szCs w:val="22"/>
          <w:lang w:val="en-CA"/>
        </w:rPr>
        <w:t xml:space="preserve"> TSG data.</w:t>
      </w:r>
    </w:p>
    <w:p w14:paraId="3110BE32" w14:textId="2A072B7C" w:rsidR="00950332" w:rsidRPr="00726DA7" w:rsidRDefault="00040EAB">
      <w:pPr>
        <w:pStyle w:val="ListParagraph"/>
        <w:numPr>
          <w:ilvl w:val="0"/>
          <w:numId w:val="18"/>
        </w:numPr>
        <w:shd w:val="clear" w:color="auto" w:fill="FFFFFF" w:themeFill="background1"/>
        <w:rPr>
          <w:sz w:val="22"/>
          <w:szCs w:val="22"/>
          <w:lang w:val="en-CA"/>
        </w:rPr>
      </w:pPr>
      <w:r w:rsidRPr="00726DA7">
        <w:rPr>
          <w:sz w:val="22"/>
          <w:szCs w:val="22"/>
          <w:lang w:val="en-CA"/>
        </w:rPr>
        <w:lastRenderedPageBreak/>
        <w:t xml:space="preserve">Two-line </w:t>
      </w:r>
      <w:r w:rsidR="00BB5245" w:rsidRPr="00726DA7">
        <w:rPr>
          <w:sz w:val="22"/>
          <w:szCs w:val="22"/>
          <w:lang w:val="en-CA"/>
        </w:rPr>
        <w:t>Headers were added with variable names and units.</w:t>
      </w:r>
      <w:r w:rsidRPr="00726DA7">
        <w:rPr>
          <w:sz w:val="22"/>
          <w:szCs w:val="22"/>
          <w:lang w:val="en-CA"/>
        </w:rPr>
        <w:t xml:space="preserve"> D</w:t>
      </w:r>
      <w:r w:rsidR="00950332" w:rsidRPr="00726DA7">
        <w:rPr>
          <w:sz w:val="22"/>
          <w:szCs w:val="22"/>
          <w:lang w:val="en-CA"/>
        </w:rPr>
        <w:t>ata were</w:t>
      </w:r>
      <w:r w:rsidR="000524CA" w:rsidRPr="00726DA7">
        <w:rPr>
          <w:sz w:val="22"/>
          <w:szCs w:val="22"/>
          <w:lang w:val="en-CA"/>
        </w:rPr>
        <w:t xml:space="preserve"> rearranged to separate date and time, convert fluorescence in volts to ug/L</w:t>
      </w:r>
      <w:r w:rsidR="00950332" w:rsidRPr="00726DA7">
        <w:rPr>
          <w:sz w:val="22"/>
          <w:szCs w:val="22"/>
          <w:lang w:val="en-CA"/>
        </w:rPr>
        <w:t xml:space="preserve"> (using the </w:t>
      </w:r>
      <w:proofErr w:type="spellStart"/>
      <w:r w:rsidR="00950332" w:rsidRPr="00726DA7">
        <w:rPr>
          <w:sz w:val="22"/>
          <w:szCs w:val="22"/>
          <w:lang w:val="en-CA"/>
        </w:rPr>
        <w:t>Wetlabs</w:t>
      </w:r>
      <w:proofErr w:type="spellEnd"/>
      <w:r w:rsidR="00950332" w:rsidRPr="00726DA7">
        <w:rPr>
          <w:sz w:val="22"/>
          <w:szCs w:val="22"/>
          <w:lang w:val="en-CA"/>
        </w:rPr>
        <w:t xml:space="preserve"> chlorophyll characterization sheet)</w:t>
      </w:r>
      <w:r w:rsidR="000524CA" w:rsidRPr="00726DA7">
        <w:rPr>
          <w:sz w:val="22"/>
          <w:szCs w:val="22"/>
          <w:lang w:val="en-CA"/>
        </w:rPr>
        <w:t>, add a pressure column with all values set to 4</w:t>
      </w:r>
      <w:r w:rsidR="00950332" w:rsidRPr="00726DA7">
        <w:rPr>
          <w:sz w:val="22"/>
          <w:szCs w:val="22"/>
          <w:lang w:val="en-CA"/>
        </w:rPr>
        <w:t>.</w:t>
      </w:r>
      <w:r w:rsidR="000524CA" w:rsidRPr="00726DA7">
        <w:rPr>
          <w:sz w:val="22"/>
          <w:szCs w:val="22"/>
          <w:lang w:val="en-CA"/>
        </w:rPr>
        <w:t xml:space="preserve"> All NAN values were replaced with -99. A “File Name” column was then added with format “2024-002-2024MMDD”. </w:t>
      </w:r>
      <w:r w:rsidR="00424E38" w:rsidRPr="00726DA7">
        <w:rPr>
          <w:sz w:val="22"/>
          <w:szCs w:val="22"/>
          <w:lang w:val="en-CA"/>
        </w:rPr>
        <w:t xml:space="preserve"> This will be used as a file break column to create 1 file per day.</w:t>
      </w:r>
      <w:r w:rsidR="00950332" w:rsidRPr="00726DA7">
        <w:rPr>
          <w:sz w:val="22"/>
          <w:szCs w:val="22"/>
          <w:lang w:val="en-CA"/>
        </w:rPr>
        <w:t xml:space="preserve"> </w:t>
      </w:r>
      <w:r w:rsidR="000524CA" w:rsidRPr="00726DA7">
        <w:rPr>
          <w:sz w:val="22"/>
          <w:szCs w:val="22"/>
          <w:lang w:val="en-CA"/>
        </w:rPr>
        <w:t xml:space="preserve">These files were saved in CSV format. </w:t>
      </w:r>
    </w:p>
    <w:p w14:paraId="106F498D" w14:textId="701BF96E" w:rsidR="00993BFD" w:rsidRPr="00726DA7" w:rsidRDefault="00950332">
      <w:pPr>
        <w:pStyle w:val="ListParagraph"/>
        <w:numPr>
          <w:ilvl w:val="0"/>
          <w:numId w:val="18"/>
        </w:numPr>
        <w:shd w:val="clear" w:color="auto" w:fill="FFFFFF" w:themeFill="background1"/>
        <w:rPr>
          <w:sz w:val="22"/>
          <w:szCs w:val="22"/>
          <w:lang w:val="en-CA"/>
        </w:rPr>
      </w:pPr>
      <w:r w:rsidRPr="00726DA7">
        <w:rPr>
          <w:sz w:val="22"/>
          <w:szCs w:val="22"/>
          <w:lang w:val="en-CA"/>
        </w:rPr>
        <w:t xml:space="preserve">The .csv was converted into </w:t>
      </w:r>
      <w:proofErr w:type="spellStart"/>
      <w:r w:rsidRPr="00726DA7">
        <w:rPr>
          <w:sz w:val="22"/>
          <w:szCs w:val="22"/>
          <w:lang w:val="en-CA"/>
        </w:rPr>
        <w:t>IOSShell</w:t>
      </w:r>
      <w:proofErr w:type="spellEnd"/>
      <w:r w:rsidRPr="00726DA7">
        <w:rPr>
          <w:sz w:val="22"/>
          <w:szCs w:val="22"/>
          <w:lang w:val="en-CA"/>
        </w:rPr>
        <w:t xml:space="preserve"> format with a file per day.</w:t>
      </w:r>
    </w:p>
    <w:p w14:paraId="68B3E25B" w14:textId="7C3CD270" w:rsidR="00711320" w:rsidRPr="00726DA7" w:rsidRDefault="00A6199B">
      <w:pPr>
        <w:pStyle w:val="ListParagraph"/>
        <w:numPr>
          <w:ilvl w:val="0"/>
          <w:numId w:val="18"/>
        </w:numPr>
        <w:shd w:val="clear" w:color="auto" w:fill="FFFFFF" w:themeFill="background1"/>
        <w:rPr>
          <w:sz w:val="22"/>
          <w:szCs w:val="22"/>
        </w:rPr>
      </w:pPr>
      <w:r w:rsidRPr="00726DA7">
        <w:rPr>
          <w:sz w:val="22"/>
          <w:szCs w:val="22"/>
        </w:rPr>
        <w:t>CLEAN was run to res</w:t>
      </w:r>
      <w:r w:rsidR="001C4307" w:rsidRPr="00726DA7">
        <w:rPr>
          <w:sz w:val="22"/>
          <w:szCs w:val="22"/>
        </w:rPr>
        <w:t>e</w:t>
      </w:r>
      <w:r w:rsidRPr="00726DA7">
        <w:rPr>
          <w:sz w:val="22"/>
          <w:szCs w:val="22"/>
        </w:rPr>
        <w:t>t the number of records, min and max values, set the start and end times, and latitude and longitude limits.</w:t>
      </w:r>
    </w:p>
    <w:p w14:paraId="589D540E" w14:textId="77777777" w:rsidR="002F4AAE" w:rsidRPr="00726DA7" w:rsidRDefault="00A6199B">
      <w:pPr>
        <w:pStyle w:val="ListParagraph"/>
        <w:numPr>
          <w:ilvl w:val="0"/>
          <w:numId w:val="18"/>
        </w:numPr>
        <w:shd w:val="clear" w:color="auto" w:fill="FFFFFF" w:themeFill="background1"/>
        <w:rPr>
          <w:sz w:val="22"/>
          <w:szCs w:val="22"/>
        </w:rPr>
      </w:pPr>
      <w:r w:rsidRPr="00726DA7">
        <w:rPr>
          <w:sz w:val="22"/>
          <w:szCs w:val="22"/>
        </w:rPr>
        <w:t>ADD TIME CHANNEL was used to add Julian dates</w:t>
      </w:r>
      <w:r w:rsidR="00057BD3" w:rsidRPr="00726DA7">
        <w:rPr>
          <w:sz w:val="22"/>
          <w:szCs w:val="22"/>
        </w:rPr>
        <w:t xml:space="preserve"> </w:t>
      </w:r>
      <w:r w:rsidR="00095FEE" w:rsidRPr="00726DA7">
        <w:rPr>
          <w:sz w:val="22"/>
          <w:szCs w:val="22"/>
        </w:rPr>
        <w:t xml:space="preserve">(Offset from Time Zero </w:t>
      </w:r>
      <w:r w:rsidR="00057BD3" w:rsidRPr="00726DA7">
        <w:rPr>
          <w:sz w:val="22"/>
          <w:szCs w:val="22"/>
        </w:rPr>
        <w:t>– i.e. D</w:t>
      </w:r>
      <w:r w:rsidR="00C10981" w:rsidRPr="00726DA7">
        <w:rPr>
          <w:sz w:val="22"/>
          <w:szCs w:val="22"/>
        </w:rPr>
        <w:t>ay of</w:t>
      </w:r>
      <w:r w:rsidR="00057BD3" w:rsidRPr="00726DA7">
        <w:rPr>
          <w:sz w:val="22"/>
          <w:szCs w:val="22"/>
        </w:rPr>
        <w:t xml:space="preserve"> Year</w:t>
      </w:r>
      <w:r w:rsidR="00095FEE" w:rsidRPr="00726DA7">
        <w:rPr>
          <w:sz w:val="22"/>
          <w:szCs w:val="22"/>
        </w:rPr>
        <w:t>)</w:t>
      </w:r>
      <w:r w:rsidRPr="00726DA7">
        <w:rPr>
          <w:sz w:val="22"/>
          <w:szCs w:val="22"/>
        </w:rPr>
        <w:t>.</w:t>
      </w:r>
      <w:r w:rsidR="0010346A" w:rsidRPr="00726DA7">
        <w:rPr>
          <w:sz w:val="22"/>
          <w:szCs w:val="22"/>
        </w:rPr>
        <w:t xml:space="preserve"> </w:t>
      </w:r>
      <w:r w:rsidR="0084709F" w:rsidRPr="00726DA7">
        <w:rPr>
          <w:sz w:val="22"/>
          <w:szCs w:val="22"/>
        </w:rPr>
        <w:t>A record number was also added to enable averaging</w:t>
      </w:r>
      <w:r w:rsidR="00102248" w:rsidRPr="00726DA7">
        <w:rPr>
          <w:sz w:val="22"/>
          <w:szCs w:val="22"/>
        </w:rPr>
        <w:t xml:space="preserve"> (for use in comparison to CTD files)</w:t>
      </w:r>
      <w:r w:rsidR="0084709F" w:rsidRPr="00726DA7">
        <w:rPr>
          <w:sz w:val="22"/>
          <w:szCs w:val="22"/>
        </w:rPr>
        <w:t>.</w:t>
      </w:r>
      <w:r w:rsidR="00AE78A2" w:rsidRPr="00726DA7">
        <w:rPr>
          <w:sz w:val="22"/>
          <w:szCs w:val="22"/>
        </w:rPr>
        <w:t xml:space="preserve"> </w:t>
      </w:r>
    </w:p>
    <w:p w14:paraId="7C8C0C9D" w14:textId="44621F07" w:rsidR="00950332" w:rsidRPr="00726DA7" w:rsidRDefault="00C34B13">
      <w:pPr>
        <w:pStyle w:val="ListParagraph"/>
        <w:numPr>
          <w:ilvl w:val="1"/>
          <w:numId w:val="18"/>
        </w:numPr>
        <w:shd w:val="clear" w:color="auto" w:fill="FFFFFF" w:themeFill="background1"/>
        <w:rPr>
          <w:sz w:val="22"/>
          <w:szCs w:val="22"/>
        </w:rPr>
      </w:pPr>
      <w:r w:rsidRPr="00726DA7">
        <w:rPr>
          <w:sz w:val="22"/>
          <w:szCs w:val="22"/>
        </w:rPr>
        <w:t>Time zero was set to 31 December 20</w:t>
      </w:r>
      <w:r w:rsidR="00A7005F" w:rsidRPr="00726DA7">
        <w:rPr>
          <w:sz w:val="22"/>
          <w:szCs w:val="22"/>
        </w:rPr>
        <w:t>2</w:t>
      </w:r>
      <w:r w:rsidR="002C7A0A" w:rsidRPr="00726DA7">
        <w:rPr>
          <w:sz w:val="22"/>
          <w:szCs w:val="22"/>
        </w:rPr>
        <w:t>3</w:t>
      </w:r>
      <w:r w:rsidRPr="00726DA7">
        <w:rPr>
          <w:sz w:val="22"/>
          <w:szCs w:val="22"/>
        </w:rPr>
        <w:t xml:space="preserve"> 0:00:00.</w:t>
      </w:r>
      <w:r w:rsidR="00373B90" w:rsidRPr="00726DA7">
        <w:rPr>
          <w:sz w:val="22"/>
          <w:szCs w:val="22"/>
        </w:rPr>
        <w:t xml:space="preserve"> (Note that this step leads to problems plotting until REORDER is run.)</w:t>
      </w:r>
    </w:p>
    <w:p w14:paraId="22775DB0" w14:textId="10DEFDA5" w:rsidR="00B674DA" w:rsidRPr="00F7208E" w:rsidRDefault="00802FB0">
      <w:pPr>
        <w:pStyle w:val="ListParagraph"/>
        <w:numPr>
          <w:ilvl w:val="0"/>
          <w:numId w:val="18"/>
        </w:numPr>
        <w:shd w:val="clear" w:color="auto" w:fill="FFFFFF" w:themeFill="background1"/>
        <w:rPr>
          <w:sz w:val="22"/>
          <w:szCs w:val="22"/>
        </w:rPr>
      </w:pPr>
      <w:r w:rsidRPr="00F7208E">
        <w:rPr>
          <w:sz w:val="22"/>
          <w:szCs w:val="22"/>
        </w:rPr>
        <w:t>DERIVED QUANTITIES was run to derive salinity using the lab temperature</w:t>
      </w:r>
      <w:r w:rsidR="001B20F1" w:rsidRPr="00F7208E">
        <w:rPr>
          <w:sz w:val="22"/>
          <w:szCs w:val="22"/>
        </w:rPr>
        <w:t>. (S</w:t>
      </w:r>
      <w:r w:rsidR="004330A1" w:rsidRPr="00F7208E">
        <w:rPr>
          <w:sz w:val="22"/>
          <w:szCs w:val="22"/>
        </w:rPr>
        <w:t>igma-T</w:t>
      </w:r>
      <w:r w:rsidR="001B20F1" w:rsidRPr="00F7208E">
        <w:rPr>
          <w:sz w:val="22"/>
          <w:szCs w:val="22"/>
        </w:rPr>
        <w:t xml:space="preserve"> was derived later.)</w:t>
      </w:r>
    </w:p>
    <w:p w14:paraId="5851E94D" w14:textId="74EFB20E" w:rsidR="00CA2671" w:rsidRPr="00F7208E" w:rsidRDefault="000933D0">
      <w:pPr>
        <w:pStyle w:val="ListParagraph"/>
        <w:numPr>
          <w:ilvl w:val="0"/>
          <w:numId w:val="18"/>
        </w:numPr>
        <w:shd w:val="clear" w:color="auto" w:fill="FFFFFF" w:themeFill="background1"/>
        <w:rPr>
          <w:rFonts w:ascii="Calibri" w:hAnsi="Calibri" w:cs="Calibri"/>
          <w:sz w:val="22"/>
          <w:szCs w:val="22"/>
        </w:rPr>
      </w:pPr>
      <w:r w:rsidRPr="00F7208E">
        <w:rPr>
          <w:sz w:val="22"/>
          <w:szCs w:val="22"/>
        </w:rPr>
        <w:t xml:space="preserve">REORDER was run to move </w:t>
      </w:r>
      <w:r w:rsidR="00AE77D5" w:rsidRPr="00F7208E">
        <w:rPr>
          <w:sz w:val="22"/>
          <w:szCs w:val="22"/>
        </w:rPr>
        <w:t xml:space="preserve">the </w:t>
      </w:r>
      <w:r w:rsidRPr="00F7208E">
        <w:rPr>
          <w:sz w:val="22"/>
          <w:szCs w:val="22"/>
        </w:rPr>
        <w:t>Julian date to after the Time/Date channels</w:t>
      </w:r>
      <w:r w:rsidR="00FB248E" w:rsidRPr="00F7208E">
        <w:rPr>
          <w:sz w:val="22"/>
          <w:szCs w:val="22"/>
        </w:rPr>
        <w:t xml:space="preserve"> and to put salinity and fluorescence after the lab temperature</w:t>
      </w:r>
      <w:r w:rsidRPr="00F7208E">
        <w:rPr>
          <w:sz w:val="22"/>
          <w:szCs w:val="22"/>
        </w:rPr>
        <w:t>. Also the record # was moved to the end.</w:t>
      </w:r>
      <w:r w:rsidR="00CA2671" w:rsidRPr="00F7208E">
        <w:rPr>
          <w:sz w:val="22"/>
          <w:szCs w:val="22"/>
        </w:rPr>
        <w:t xml:space="preserve"> </w:t>
      </w:r>
      <w:r w:rsidR="007F4BB9" w:rsidRPr="00F7208E">
        <w:rPr>
          <w:sz w:val="22"/>
          <w:szCs w:val="22"/>
        </w:rPr>
        <w:t>Pressure was dropped.</w:t>
      </w:r>
    </w:p>
    <w:p w14:paraId="597009EF" w14:textId="77777777" w:rsidR="001C78CB" w:rsidRPr="0031510C" w:rsidRDefault="001C78CB" w:rsidP="00D05DE6">
      <w:pPr>
        <w:shd w:val="clear" w:color="auto" w:fill="FFFFFF" w:themeFill="background1"/>
        <w:rPr>
          <w:rFonts w:ascii="Calibri" w:hAnsi="Calibri" w:cs="Calibri"/>
          <w:color w:val="278FF8" w:themeColor="accent2" w:themeShade="BF"/>
          <w:sz w:val="22"/>
          <w:szCs w:val="22"/>
          <w:lang w:val="en-CA"/>
        </w:rPr>
      </w:pPr>
    </w:p>
    <w:p w14:paraId="3A3A034C" w14:textId="77777777" w:rsidR="00A6199B" w:rsidRPr="00615A57" w:rsidRDefault="00A6199B" w:rsidP="00D05DE6">
      <w:pPr>
        <w:shd w:val="clear" w:color="auto" w:fill="FFFFFF" w:themeFill="background1"/>
        <w:rPr>
          <w:sz w:val="22"/>
          <w:szCs w:val="22"/>
          <w:lang w:val="en-CA"/>
        </w:rPr>
      </w:pPr>
      <w:r w:rsidRPr="00615A57">
        <w:rPr>
          <w:sz w:val="22"/>
          <w:szCs w:val="22"/>
          <w:lang w:val="en-CA"/>
        </w:rPr>
        <w:t xml:space="preserve">a.) </w:t>
      </w:r>
      <w:r w:rsidRPr="00615A57">
        <w:rPr>
          <w:sz w:val="22"/>
          <w:szCs w:val="22"/>
          <w:u w:val="single"/>
          <w:lang w:val="en-CA"/>
        </w:rPr>
        <w:t>Plots</w:t>
      </w:r>
    </w:p>
    <w:p w14:paraId="7DB373EA" w14:textId="7C783960" w:rsidR="00735557" w:rsidRPr="00615A57" w:rsidRDefault="00A6199B">
      <w:pPr>
        <w:pStyle w:val="ListParagraph"/>
        <w:numPr>
          <w:ilvl w:val="0"/>
          <w:numId w:val="19"/>
        </w:numPr>
        <w:shd w:val="clear" w:color="auto" w:fill="FFFFFF" w:themeFill="background1"/>
        <w:rPr>
          <w:sz w:val="22"/>
          <w:szCs w:val="22"/>
          <w:lang w:val="en-CA"/>
        </w:rPr>
      </w:pPr>
      <w:r w:rsidRPr="00615A57">
        <w:rPr>
          <w:sz w:val="22"/>
          <w:szCs w:val="22"/>
          <w:lang w:val="en-CA"/>
        </w:rPr>
        <w:t xml:space="preserve">A track plot was produced </w:t>
      </w:r>
      <w:r w:rsidR="00AF6E40" w:rsidRPr="00615A57">
        <w:rPr>
          <w:sz w:val="22"/>
          <w:szCs w:val="22"/>
          <w:lang w:val="en-CA"/>
        </w:rPr>
        <w:t>and looked fine; it was</w:t>
      </w:r>
      <w:r w:rsidR="00B674DA" w:rsidRPr="00615A57">
        <w:rPr>
          <w:sz w:val="22"/>
          <w:szCs w:val="22"/>
          <w:lang w:val="en-CA"/>
        </w:rPr>
        <w:t xml:space="preserve"> added to the end of this report.</w:t>
      </w:r>
    </w:p>
    <w:p w14:paraId="68CE04F6" w14:textId="647A597C" w:rsidR="00073817" w:rsidRPr="000A4D7E" w:rsidRDefault="00383B54">
      <w:pPr>
        <w:pStyle w:val="ListParagraph"/>
        <w:numPr>
          <w:ilvl w:val="0"/>
          <w:numId w:val="19"/>
        </w:numPr>
        <w:shd w:val="clear" w:color="auto" w:fill="FFFFFF" w:themeFill="background1"/>
        <w:rPr>
          <w:sz w:val="22"/>
          <w:szCs w:val="22"/>
        </w:rPr>
      </w:pPr>
      <w:r w:rsidRPr="000A4D7E">
        <w:rPr>
          <w:sz w:val="22"/>
          <w:szCs w:val="22"/>
        </w:rPr>
        <w:t>Time</w:t>
      </w:r>
      <w:r w:rsidR="00C20DE0" w:rsidRPr="000A4D7E">
        <w:rPr>
          <w:sz w:val="22"/>
          <w:szCs w:val="22"/>
        </w:rPr>
        <w:t>-series plots were produced</w:t>
      </w:r>
      <w:r w:rsidR="00E72754" w:rsidRPr="000A4D7E">
        <w:rPr>
          <w:sz w:val="22"/>
          <w:szCs w:val="22"/>
        </w:rPr>
        <w:t xml:space="preserve"> and </w:t>
      </w:r>
      <w:r w:rsidR="002F4AAE" w:rsidRPr="000A4D7E">
        <w:rPr>
          <w:sz w:val="22"/>
          <w:szCs w:val="22"/>
        </w:rPr>
        <w:t xml:space="preserve">there are some </w:t>
      </w:r>
      <w:r w:rsidR="000A4D7E" w:rsidRPr="000A4D7E">
        <w:rPr>
          <w:sz w:val="22"/>
          <w:szCs w:val="22"/>
        </w:rPr>
        <w:t>salinity spikes</w:t>
      </w:r>
      <w:r w:rsidR="002C7A0A" w:rsidRPr="000A4D7E">
        <w:rPr>
          <w:sz w:val="22"/>
          <w:szCs w:val="22"/>
        </w:rPr>
        <w:t xml:space="preserve"> that can mostly be removed using a graphical editor. </w:t>
      </w:r>
    </w:p>
    <w:p w14:paraId="05E2DA5C" w14:textId="091D3549" w:rsidR="006D4C1B" w:rsidRPr="000A4D7E" w:rsidRDefault="00073817">
      <w:pPr>
        <w:pStyle w:val="ListParagraph"/>
        <w:numPr>
          <w:ilvl w:val="0"/>
          <w:numId w:val="19"/>
        </w:numPr>
        <w:shd w:val="clear" w:color="auto" w:fill="FFFFFF" w:themeFill="background1"/>
        <w:rPr>
          <w:sz w:val="22"/>
          <w:szCs w:val="22"/>
        </w:rPr>
      </w:pPr>
      <w:r w:rsidRPr="000A4D7E">
        <w:rPr>
          <w:sz w:val="22"/>
          <w:szCs w:val="22"/>
        </w:rPr>
        <w:t>A plot of all differences (Lab Temp – Intake Temp) through the whole record s</w:t>
      </w:r>
      <w:r w:rsidR="00093798" w:rsidRPr="000A4D7E">
        <w:rPr>
          <w:sz w:val="22"/>
          <w:szCs w:val="22"/>
        </w:rPr>
        <w:t>hows variability, but in quieter sections heating in the loop is in the 0.</w:t>
      </w:r>
      <w:r w:rsidR="00D1337E" w:rsidRPr="000A4D7E">
        <w:rPr>
          <w:sz w:val="22"/>
          <w:szCs w:val="22"/>
        </w:rPr>
        <w:t>4</w:t>
      </w:r>
      <w:r w:rsidR="00093798" w:rsidRPr="000A4D7E">
        <w:rPr>
          <w:sz w:val="22"/>
          <w:szCs w:val="22"/>
        </w:rPr>
        <w:t xml:space="preserve"> to 0.</w:t>
      </w:r>
      <w:r w:rsidR="00D1337E" w:rsidRPr="000A4D7E">
        <w:rPr>
          <w:sz w:val="22"/>
          <w:szCs w:val="22"/>
        </w:rPr>
        <w:t>5</w:t>
      </w:r>
      <w:r w:rsidR="00093798" w:rsidRPr="000A4D7E">
        <w:rPr>
          <w:sz w:val="22"/>
          <w:szCs w:val="22"/>
        </w:rPr>
        <w:t>C</w:t>
      </w:r>
      <w:r w:rsidR="00DA693B" w:rsidRPr="000A4D7E">
        <w:rPr>
          <w:sz w:val="22"/>
          <w:szCs w:val="22"/>
        </w:rPr>
        <w:t>°</w:t>
      </w:r>
      <w:r w:rsidR="00093798" w:rsidRPr="000A4D7E">
        <w:rPr>
          <w:sz w:val="22"/>
          <w:szCs w:val="22"/>
        </w:rPr>
        <w:t xml:space="preserve"> range which looks reasonable. </w:t>
      </w:r>
    </w:p>
    <w:p w14:paraId="50F8B84C" w14:textId="2624FA99" w:rsidR="006D4C1B" w:rsidRDefault="006D4C1B">
      <w:pPr>
        <w:pStyle w:val="ListParagraph"/>
        <w:numPr>
          <w:ilvl w:val="0"/>
          <w:numId w:val="19"/>
        </w:numPr>
        <w:shd w:val="clear" w:color="auto" w:fill="FFFFFF" w:themeFill="background1"/>
        <w:rPr>
          <w:sz w:val="22"/>
          <w:szCs w:val="22"/>
        </w:rPr>
      </w:pPr>
      <w:r w:rsidRPr="000A4D7E">
        <w:rPr>
          <w:sz w:val="22"/>
          <w:szCs w:val="22"/>
        </w:rPr>
        <w:t xml:space="preserve">The </w:t>
      </w:r>
      <w:r w:rsidR="00723421" w:rsidRPr="000A4D7E">
        <w:rPr>
          <w:sz w:val="22"/>
          <w:szCs w:val="22"/>
        </w:rPr>
        <w:t xml:space="preserve">main </w:t>
      </w:r>
      <w:r w:rsidRPr="000A4D7E">
        <w:rPr>
          <w:sz w:val="22"/>
          <w:szCs w:val="22"/>
        </w:rPr>
        <w:t>flow rate</w:t>
      </w:r>
      <w:r w:rsidR="00723421" w:rsidRPr="000A4D7E">
        <w:rPr>
          <w:sz w:val="22"/>
          <w:szCs w:val="22"/>
        </w:rPr>
        <w:t xml:space="preserve"> was zero for most of the cruise, however reasonable flow rates were recorded (</w:t>
      </w:r>
      <w:r w:rsidR="000A4D7E" w:rsidRPr="000A4D7E">
        <w:rPr>
          <w:sz w:val="22"/>
          <w:szCs w:val="22"/>
        </w:rPr>
        <w:t>~</w:t>
      </w:r>
      <w:r w:rsidR="00723421" w:rsidRPr="000A4D7E">
        <w:rPr>
          <w:sz w:val="22"/>
          <w:szCs w:val="22"/>
        </w:rPr>
        <w:t>1.</w:t>
      </w:r>
      <w:r w:rsidR="000A4D7E" w:rsidRPr="000A4D7E">
        <w:rPr>
          <w:sz w:val="22"/>
          <w:szCs w:val="22"/>
        </w:rPr>
        <w:t>3</w:t>
      </w:r>
      <w:r w:rsidR="00723421" w:rsidRPr="000A4D7E">
        <w:rPr>
          <w:sz w:val="22"/>
          <w:szCs w:val="22"/>
        </w:rPr>
        <w:t xml:space="preserve"> m/s)</w:t>
      </w:r>
      <w:r w:rsidR="00CD22BD" w:rsidRPr="000A4D7E">
        <w:rPr>
          <w:sz w:val="22"/>
          <w:szCs w:val="22"/>
        </w:rPr>
        <w:t xml:space="preserve"> for the fluorescence sensor. However TSG data appeared good </w:t>
      </w:r>
      <w:r w:rsidR="000A4D7E" w:rsidRPr="000A4D7E">
        <w:rPr>
          <w:sz w:val="22"/>
          <w:szCs w:val="22"/>
        </w:rPr>
        <w:t>throughout</w:t>
      </w:r>
      <w:r w:rsidR="00CD22BD" w:rsidRPr="000A4D7E">
        <w:rPr>
          <w:sz w:val="22"/>
          <w:szCs w:val="22"/>
        </w:rPr>
        <w:t xml:space="preserve"> and matched well with the CTD data.</w:t>
      </w:r>
    </w:p>
    <w:p w14:paraId="7B721F17" w14:textId="0B3A7A00" w:rsidR="000A4D7E" w:rsidRPr="000A4D7E" w:rsidRDefault="000A4D7E">
      <w:pPr>
        <w:pStyle w:val="ListParagraph"/>
        <w:numPr>
          <w:ilvl w:val="0"/>
          <w:numId w:val="19"/>
        </w:numPr>
        <w:shd w:val="clear" w:color="auto" w:fill="FFFFFF" w:themeFill="background1"/>
        <w:rPr>
          <w:sz w:val="22"/>
          <w:szCs w:val="22"/>
        </w:rPr>
      </w:pPr>
      <w:r>
        <w:rPr>
          <w:sz w:val="22"/>
          <w:szCs w:val="22"/>
        </w:rPr>
        <w:t xml:space="preserve">There were only a few good fluorescence values from the TSG, not enough for comparisons with the CTD. </w:t>
      </w:r>
    </w:p>
    <w:p w14:paraId="57D10919" w14:textId="77777777" w:rsidR="00BF5910" w:rsidRPr="0031510C" w:rsidRDefault="00BF5910" w:rsidP="00D05DE6">
      <w:pPr>
        <w:shd w:val="clear" w:color="auto" w:fill="FFFFFF" w:themeFill="background1"/>
        <w:rPr>
          <w:rFonts w:ascii="Calibri" w:hAnsi="Calibri" w:cs="Calibri"/>
          <w:color w:val="278FF8" w:themeColor="accent2" w:themeShade="BF"/>
          <w:sz w:val="22"/>
          <w:szCs w:val="22"/>
        </w:rPr>
      </w:pPr>
    </w:p>
    <w:p w14:paraId="43F80DA4" w14:textId="77777777" w:rsidR="00765AF5" w:rsidRPr="000A4D7E" w:rsidRDefault="005B279C" w:rsidP="00765AF5">
      <w:pPr>
        <w:shd w:val="clear" w:color="auto" w:fill="FFFFFF" w:themeFill="background1"/>
        <w:rPr>
          <w:sz w:val="22"/>
          <w:szCs w:val="22"/>
          <w:u w:val="single"/>
          <w:lang w:val="en-CA"/>
        </w:rPr>
      </w:pPr>
      <w:r w:rsidRPr="000A4D7E">
        <w:rPr>
          <w:sz w:val="22"/>
          <w:szCs w:val="22"/>
          <w:lang w:val="en-CA"/>
        </w:rPr>
        <w:t>b</w:t>
      </w:r>
      <w:r w:rsidR="00A6199B" w:rsidRPr="000A4D7E">
        <w:rPr>
          <w:sz w:val="22"/>
          <w:szCs w:val="22"/>
          <w:lang w:val="en-CA"/>
        </w:rPr>
        <w:t xml:space="preserve">.) </w:t>
      </w:r>
      <w:r w:rsidR="00A12293" w:rsidRPr="000A4D7E">
        <w:rPr>
          <w:sz w:val="22"/>
          <w:szCs w:val="22"/>
          <w:u w:val="single"/>
          <w:lang w:val="en-CA"/>
        </w:rPr>
        <w:t>Comparison of TSG data to CTD data</w:t>
      </w:r>
      <w:r w:rsidR="00017CD6" w:rsidRPr="000A4D7E">
        <w:rPr>
          <w:sz w:val="22"/>
          <w:szCs w:val="22"/>
          <w:u w:val="single"/>
          <w:lang w:val="en-CA"/>
        </w:rPr>
        <w:t xml:space="preserve"> </w:t>
      </w:r>
    </w:p>
    <w:p w14:paraId="2569A753" w14:textId="6CC1055F" w:rsidR="000A5E11" w:rsidRPr="000A4D7E" w:rsidRDefault="00A6199B">
      <w:pPr>
        <w:pStyle w:val="ListParagraph"/>
        <w:numPr>
          <w:ilvl w:val="0"/>
          <w:numId w:val="23"/>
        </w:numPr>
        <w:shd w:val="clear" w:color="auto" w:fill="FFFFFF" w:themeFill="background1"/>
        <w:rPr>
          <w:sz w:val="22"/>
          <w:szCs w:val="22"/>
          <w:u w:val="single"/>
          <w:lang w:val="en-CA"/>
        </w:rPr>
      </w:pPr>
      <w:r w:rsidRPr="000A4D7E">
        <w:rPr>
          <w:sz w:val="22"/>
          <w:szCs w:val="22"/>
          <w:lang w:val="en-CA"/>
        </w:rPr>
        <w:t>The CTD files were thinned to reduce the files to a single point from the d</w:t>
      </w:r>
      <w:r w:rsidR="00FC3AD7" w:rsidRPr="000A4D7E">
        <w:rPr>
          <w:sz w:val="22"/>
          <w:szCs w:val="22"/>
          <w:lang w:val="en-CA"/>
        </w:rPr>
        <w:t>owncast at or within 0.5db of 4</w:t>
      </w:r>
      <w:r w:rsidR="004E7ED4" w:rsidRPr="000A4D7E">
        <w:rPr>
          <w:sz w:val="22"/>
          <w:szCs w:val="22"/>
          <w:lang w:val="en-CA"/>
        </w:rPr>
        <w:t>.5</w:t>
      </w:r>
      <w:r w:rsidRPr="000A4D7E">
        <w:rPr>
          <w:sz w:val="22"/>
          <w:szCs w:val="22"/>
          <w:lang w:val="en-CA"/>
        </w:rPr>
        <w:t>db. These were exported to a spreadsheet</w:t>
      </w:r>
      <w:r w:rsidR="00755150" w:rsidRPr="000A4D7E">
        <w:rPr>
          <w:sz w:val="22"/>
          <w:szCs w:val="22"/>
          <w:lang w:val="en-CA"/>
        </w:rPr>
        <w:t>.</w:t>
      </w:r>
    </w:p>
    <w:p w14:paraId="6A4769F3" w14:textId="071C39E3" w:rsidR="002060EA" w:rsidRPr="00E966F6" w:rsidRDefault="00DE2A83">
      <w:pPr>
        <w:pStyle w:val="ListParagraph"/>
        <w:numPr>
          <w:ilvl w:val="0"/>
          <w:numId w:val="20"/>
        </w:numPr>
        <w:shd w:val="clear" w:color="auto" w:fill="FFFFFF" w:themeFill="background1"/>
        <w:rPr>
          <w:sz w:val="22"/>
          <w:szCs w:val="22"/>
          <w:lang w:val="en-CA"/>
        </w:rPr>
      </w:pPr>
      <w:r w:rsidRPr="000A4D7E">
        <w:rPr>
          <w:sz w:val="22"/>
          <w:szCs w:val="22"/>
          <w:lang w:val="en-CA"/>
        </w:rPr>
        <w:t xml:space="preserve">The TSG files were </w:t>
      </w:r>
      <w:r w:rsidR="005E1CDE" w:rsidRPr="000A4D7E">
        <w:rPr>
          <w:sz w:val="22"/>
          <w:szCs w:val="22"/>
          <w:lang w:val="en-CA"/>
        </w:rPr>
        <w:t>average</w:t>
      </w:r>
      <w:r w:rsidR="003A05CF" w:rsidRPr="000A4D7E">
        <w:rPr>
          <w:sz w:val="22"/>
          <w:szCs w:val="22"/>
          <w:lang w:val="en-CA"/>
        </w:rPr>
        <w:t>d</w:t>
      </w:r>
      <w:r w:rsidRPr="000A4D7E">
        <w:rPr>
          <w:sz w:val="22"/>
          <w:szCs w:val="22"/>
          <w:lang w:val="en-CA"/>
        </w:rPr>
        <w:t xml:space="preserve"> </w:t>
      </w:r>
      <w:r w:rsidR="005E1CDE" w:rsidRPr="000A4D7E">
        <w:rPr>
          <w:sz w:val="22"/>
          <w:szCs w:val="22"/>
          <w:lang w:val="en-CA"/>
        </w:rPr>
        <w:t xml:space="preserve">over </w:t>
      </w:r>
      <w:r w:rsidR="00A12293" w:rsidRPr="000A4D7E">
        <w:rPr>
          <w:sz w:val="22"/>
          <w:szCs w:val="22"/>
          <w:lang w:val="en-CA"/>
        </w:rPr>
        <w:t>5</w:t>
      </w:r>
      <w:r w:rsidR="005E1CDE" w:rsidRPr="000A4D7E">
        <w:rPr>
          <w:sz w:val="22"/>
          <w:szCs w:val="22"/>
          <w:lang w:val="en-CA"/>
        </w:rPr>
        <w:t xml:space="preserve"> records (</w:t>
      </w:r>
      <w:r w:rsidR="00A12293" w:rsidRPr="000A4D7E">
        <w:rPr>
          <w:sz w:val="22"/>
          <w:szCs w:val="22"/>
          <w:lang w:val="en-CA"/>
        </w:rPr>
        <w:t>~</w:t>
      </w:r>
      <w:r w:rsidR="00B11ACB" w:rsidRPr="000A4D7E">
        <w:rPr>
          <w:sz w:val="22"/>
          <w:szCs w:val="22"/>
          <w:lang w:val="en-CA"/>
        </w:rPr>
        <w:t>30 seconds</w:t>
      </w:r>
      <w:r w:rsidR="005E1CDE" w:rsidRPr="000A4D7E">
        <w:rPr>
          <w:sz w:val="22"/>
          <w:szCs w:val="22"/>
          <w:lang w:val="en-CA"/>
        </w:rPr>
        <w:t>)</w:t>
      </w:r>
      <w:r w:rsidR="00A12293" w:rsidRPr="000A4D7E">
        <w:rPr>
          <w:sz w:val="22"/>
          <w:szCs w:val="22"/>
          <w:lang w:val="en-CA"/>
        </w:rPr>
        <w:t xml:space="preserve">. </w:t>
      </w:r>
      <w:r w:rsidR="00CE58BD" w:rsidRPr="000A4D7E">
        <w:rPr>
          <w:sz w:val="22"/>
          <w:szCs w:val="22"/>
          <w:lang w:val="en-CA"/>
        </w:rPr>
        <w:t xml:space="preserve">Records were picked out for the times that match the CTD casts and added to the spreadsheet </w:t>
      </w:r>
      <w:r w:rsidR="00A12293" w:rsidRPr="000A4D7E">
        <w:rPr>
          <w:sz w:val="22"/>
          <w:szCs w:val="22"/>
          <w:lang w:val="en-CA"/>
        </w:rPr>
        <w:t>2024-00</w:t>
      </w:r>
      <w:r w:rsidR="000A4D7E" w:rsidRPr="000A4D7E">
        <w:rPr>
          <w:sz w:val="22"/>
          <w:szCs w:val="22"/>
          <w:lang w:val="en-CA"/>
        </w:rPr>
        <w:t>8</w:t>
      </w:r>
      <w:r w:rsidR="00A12293" w:rsidRPr="000A4D7E">
        <w:rPr>
          <w:sz w:val="22"/>
          <w:szCs w:val="22"/>
          <w:lang w:val="en-CA"/>
        </w:rPr>
        <w:t>-CTDvsTSG</w:t>
      </w:r>
      <w:r w:rsidR="00CE58BD" w:rsidRPr="000A4D7E">
        <w:rPr>
          <w:sz w:val="22"/>
          <w:szCs w:val="22"/>
          <w:lang w:val="en-CA"/>
        </w:rPr>
        <w:t>.xlsx. Columns were added to calculate the differences between TSG and CTD latitude and longitude. This is used to ensure the matches are good.</w:t>
      </w:r>
    </w:p>
    <w:p w14:paraId="1917A889" w14:textId="088DE53A" w:rsidR="002F1A30" w:rsidRPr="000A4D7E" w:rsidRDefault="00E43473">
      <w:pPr>
        <w:pStyle w:val="ListParagraph"/>
        <w:numPr>
          <w:ilvl w:val="0"/>
          <w:numId w:val="20"/>
        </w:numPr>
        <w:shd w:val="clear" w:color="auto" w:fill="FFFFFF" w:themeFill="background1"/>
        <w:rPr>
          <w:sz w:val="22"/>
          <w:szCs w:val="22"/>
          <w:lang w:val="en-CA"/>
        </w:rPr>
      </w:pPr>
      <w:r w:rsidRPr="000A4D7E">
        <w:rPr>
          <w:sz w:val="22"/>
          <w:szCs w:val="22"/>
          <w:lang w:val="en-CA"/>
        </w:rPr>
        <w:t>A c</w:t>
      </w:r>
      <w:r w:rsidR="005E1CDE" w:rsidRPr="000A4D7E">
        <w:rPr>
          <w:sz w:val="22"/>
          <w:szCs w:val="22"/>
          <w:lang w:val="en-CA"/>
        </w:rPr>
        <w:t>omparison</w:t>
      </w:r>
      <w:r w:rsidRPr="000A4D7E">
        <w:rPr>
          <w:sz w:val="22"/>
          <w:szCs w:val="22"/>
          <w:lang w:val="en-CA"/>
        </w:rPr>
        <w:t xml:space="preserve"> was made</w:t>
      </w:r>
      <w:r w:rsidR="005E1CDE" w:rsidRPr="000A4D7E">
        <w:rPr>
          <w:sz w:val="22"/>
          <w:szCs w:val="22"/>
          <w:lang w:val="en-CA"/>
        </w:rPr>
        <w:t xml:space="preserve"> of positions </w:t>
      </w:r>
      <w:r w:rsidRPr="000A4D7E">
        <w:rPr>
          <w:sz w:val="22"/>
          <w:szCs w:val="22"/>
          <w:lang w:val="en-CA"/>
        </w:rPr>
        <w:t xml:space="preserve">for the CTD and TSG data </w:t>
      </w:r>
      <w:r w:rsidR="005E1CDE" w:rsidRPr="000A4D7E">
        <w:rPr>
          <w:sz w:val="22"/>
          <w:szCs w:val="22"/>
          <w:lang w:val="en-CA"/>
        </w:rPr>
        <w:t xml:space="preserve">to check for good matches. The differences in positions are expected to be small despite the averaging because the ship was stopped at these times. </w:t>
      </w:r>
    </w:p>
    <w:p w14:paraId="7D22D7E6" w14:textId="77777777" w:rsidR="004842BD" w:rsidRPr="0031510C" w:rsidRDefault="004842BD" w:rsidP="004842BD">
      <w:pPr>
        <w:shd w:val="clear" w:color="auto" w:fill="FFFFFF" w:themeFill="background1"/>
        <w:ind w:left="720"/>
        <w:rPr>
          <w:color w:val="278FF8" w:themeColor="accent2" w:themeShade="BF"/>
          <w:sz w:val="22"/>
          <w:szCs w:val="22"/>
          <w:lang w:val="en-CA"/>
        </w:rPr>
      </w:pPr>
    </w:p>
    <w:p w14:paraId="2B1DDF92" w14:textId="77777777" w:rsidR="000A4D7E" w:rsidRDefault="000A4D7E" w:rsidP="00D05DE6">
      <w:pPr>
        <w:shd w:val="clear" w:color="auto" w:fill="FFFFFF" w:themeFill="background1"/>
        <w:rPr>
          <w:sz w:val="22"/>
          <w:szCs w:val="22"/>
          <w:lang w:val="en-CA"/>
        </w:rPr>
      </w:pPr>
    </w:p>
    <w:p w14:paraId="646E75B7" w14:textId="77777777" w:rsidR="000A4D7E" w:rsidRDefault="000A4D7E" w:rsidP="00D05DE6">
      <w:pPr>
        <w:shd w:val="clear" w:color="auto" w:fill="FFFFFF" w:themeFill="background1"/>
        <w:rPr>
          <w:sz w:val="22"/>
          <w:szCs w:val="22"/>
          <w:lang w:val="en-CA"/>
        </w:rPr>
      </w:pPr>
    </w:p>
    <w:p w14:paraId="270831A4" w14:textId="77777777" w:rsidR="000A4D7E" w:rsidRDefault="000A4D7E" w:rsidP="00D05DE6">
      <w:pPr>
        <w:shd w:val="clear" w:color="auto" w:fill="FFFFFF" w:themeFill="background1"/>
        <w:rPr>
          <w:sz w:val="22"/>
          <w:szCs w:val="22"/>
          <w:lang w:val="en-CA"/>
        </w:rPr>
      </w:pPr>
    </w:p>
    <w:p w14:paraId="5A4F6537" w14:textId="77777777" w:rsidR="00E966F6" w:rsidRDefault="00E966F6" w:rsidP="00D05DE6">
      <w:pPr>
        <w:shd w:val="clear" w:color="auto" w:fill="FFFFFF" w:themeFill="background1"/>
        <w:rPr>
          <w:sz w:val="22"/>
          <w:szCs w:val="22"/>
          <w:lang w:val="en-CA"/>
        </w:rPr>
      </w:pPr>
    </w:p>
    <w:p w14:paraId="44BE80B8" w14:textId="77777777" w:rsidR="000A4D7E" w:rsidRDefault="000A4D7E" w:rsidP="00D05DE6">
      <w:pPr>
        <w:shd w:val="clear" w:color="auto" w:fill="FFFFFF" w:themeFill="background1"/>
        <w:rPr>
          <w:sz w:val="22"/>
          <w:szCs w:val="22"/>
          <w:lang w:val="en-CA"/>
        </w:rPr>
      </w:pPr>
    </w:p>
    <w:p w14:paraId="157B2673" w14:textId="77777777" w:rsidR="000A4D7E" w:rsidRDefault="000A4D7E" w:rsidP="00D05DE6">
      <w:pPr>
        <w:shd w:val="clear" w:color="auto" w:fill="FFFFFF" w:themeFill="background1"/>
        <w:rPr>
          <w:sz w:val="22"/>
          <w:szCs w:val="22"/>
          <w:lang w:val="en-CA"/>
        </w:rPr>
      </w:pPr>
    </w:p>
    <w:p w14:paraId="083243AB" w14:textId="77777777" w:rsidR="000A4D7E" w:rsidRDefault="000A4D7E" w:rsidP="00D05DE6">
      <w:pPr>
        <w:shd w:val="clear" w:color="auto" w:fill="FFFFFF" w:themeFill="background1"/>
        <w:rPr>
          <w:sz w:val="22"/>
          <w:szCs w:val="22"/>
          <w:lang w:val="en-CA"/>
        </w:rPr>
      </w:pPr>
    </w:p>
    <w:p w14:paraId="32D92407" w14:textId="77777777" w:rsidR="000A4D7E" w:rsidRDefault="000A4D7E" w:rsidP="00D05DE6">
      <w:pPr>
        <w:shd w:val="clear" w:color="auto" w:fill="FFFFFF" w:themeFill="background1"/>
        <w:rPr>
          <w:sz w:val="22"/>
          <w:szCs w:val="22"/>
          <w:lang w:val="en-CA"/>
        </w:rPr>
      </w:pPr>
    </w:p>
    <w:p w14:paraId="5915B01F" w14:textId="0B5ABB89" w:rsidR="00CB60F0" w:rsidRPr="000A4D7E" w:rsidRDefault="00B53104" w:rsidP="00D05DE6">
      <w:pPr>
        <w:shd w:val="clear" w:color="auto" w:fill="FFFFFF" w:themeFill="background1"/>
        <w:rPr>
          <w:sz w:val="22"/>
          <w:szCs w:val="22"/>
          <w:lang w:val="en-CA"/>
        </w:rPr>
      </w:pPr>
      <w:r w:rsidRPr="000A4D7E">
        <w:rPr>
          <w:sz w:val="22"/>
          <w:szCs w:val="22"/>
          <w:lang w:val="en-CA"/>
        </w:rPr>
        <w:lastRenderedPageBreak/>
        <w:t>The initial comparison</w:t>
      </w:r>
      <w:r w:rsidR="004B4913" w:rsidRPr="000A4D7E">
        <w:rPr>
          <w:sz w:val="22"/>
          <w:szCs w:val="22"/>
          <w:lang w:val="en-CA"/>
        </w:rPr>
        <w:t xml:space="preserve"> between T</w:t>
      </w:r>
      <w:r w:rsidR="004E7435" w:rsidRPr="000A4D7E">
        <w:rPr>
          <w:sz w:val="22"/>
          <w:szCs w:val="22"/>
          <w:lang w:val="en-CA"/>
        </w:rPr>
        <w:t>SG and CTD data using all casts</w:t>
      </w:r>
      <w:r w:rsidR="005312F7" w:rsidRPr="000A4D7E">
        <w:rPr>
          <w:sz w:val="22"/>
          <w:szCs w:val="22"/>
          <w:lang w:val="en-CA"/>
        </w:rPr>
        <w:t xml:space="preserve"> was</w:t>
      </w:r>
      <w:r w:rsidR="00BC0FA4" w:rsidRPr="000A4D7E">
        <w:rPr>
          <w:sz w:val="22"/>
          <w:szCs w:val="22"/>
          <w:lang w:val="en-CA"/>
        </w:rPr>
        <w:t>:</w:t>
      </w:r>
      <w:r w:rsidR="005312F7" w:rsidRPr="000A4D7E">
        <w:rPr>
          <w:sz w:val="22"/>
          <w:szCs w:val="22"/>
          <w:lang w:val="en-CA"/>
        </w:rPr>
        <w:t xml:space="preserve"> </w:t>
      </w:r>
    </w:p>
    <w:tbl>
      <w:tblPr>
        <w:tblW w:w="7290" w:type="dxa"/>
        <w:jc w:val="center"/>
        <w:tblLook w:val="04A0" w:firstRow="1" w:lastRow="0" w:firstColumn="1" w:lastColumn="0" w:noHBand="0" w:noVBand="1"/>
      </w:tblPr>
      <w:tblGrid>
        <w:gridCol w:w="1170"/>
        <w:gridCol w:w="1530"/>
        <w:gridCol w:w="1170"/>
        <w:gridCol w:w="1710"/>
        <w:gridCol w:w="1710"/>
      </w:tblGrid>
      <w:tr w:rsidR="000A4D7E" w:rsidRPr="000A4D7E" w14:paraId="29116612" w14:textId="77777777" w:rsidTr="00B92591">
        <w:trPr>
          <w:trHeight w:val="300"/>
          <w:jc w:val="center"/>
        </w:trPr>
        <w:tc>
          <w:tcPr>
            <w:tcW w:w="1170" w:type="dxa"/>
            <w:tcBorders>
              <w:top w:val="nil"/>
              <w:left w:val="nil"/>
              <w:bottom w:val="nil"/>
              <w:right w:val="nil"/>
            </w:tcBorders>
            <w:noWrap/>
            <w:vAlign w:val="bottom"/>
            <w:hideMark/>
          </w:tcPr>
          <w:p w14:paraId="4F15231D" w14:textId="77777777" w:rsidR="00CB60F0" w:rsidRPr="000A4D7E" w:rsidRDefault="00CB60F0" w:rsidP="00CB60F0">
            <w:pPr>
              <w:rPr>
                <w:sz w:val="24"/>
                <w:szCs w:val="24"/>
                <w:lang w:val="en-CA"/>
              </w:rPr>
            </w:pPr>
          </w:p>
        </w:tc>
        <w:tc>
          <w:tcPr>
            <w:tcW w:w="1530" w:type="dxa"/>
            <w:tcBorders>
              <w:top w:val="single" w:sz="4" w:space="0" w:color="auto"/>
              <w:left w:val="single" w:sz="4" w:space="0" w:color="auto"/>
              <w:bottom w:val="single" w:sz="4" w:space="0" w:color="auto"/>
              <w:right w:val="single" w:sz="4" w:space="0" w:color="auto"/>
            </w:tcBorders>
            <w:noWrap/>
            <w:vAlign w:val="bottom"/>
            <w:hideMark/>
          </w:tcPr>
          <w:p w14:paraId="78F0E999" w14:textId="77777777" w:rsidR="00CB60F0" w:rsidRPr="000A4D7E" w:rsidRDefault="00CB60F0" w:rsidP="00CB60F0">
            <w:pPr>
              <w:rPr>
                <w:rFonts w:ascii="Calibri" w:hAnsi="Calibri" w:cs="Calibri"/>
                <w:b/>
                <w:bCs/>
                <w:sz w:val="22"/>
                <w:szCs w:val="22"/>
                <w:lang w:val="en-CA"/>
              </w:rPr>
            </w:pPr>
            <w:proofErr w:type="spellStart"/>
            <w:r w:rsidRPr="000A4D7E">
              <w:rPr>
                <w:rFonts w:ascii="Calibri" w:hAnsi="Calibri" w:cs="Calibri"/>
                <w:b/>
                <w:bCs/>
                <w:sz w:val="22"/>
                <w:szCs w:val="22"/>
                <w:lang w:val="en-CA"/>
              </w:rPr>
              <w:t>Tintake-Tctd</w:t>
            </w:r>
            <w:proofErr w:type="spellEnd"/>
          </w:p>
        </w:tc>
        <w:tc>
          <w:tcPr>
            <w:tcW w:w="1170" w:type="dxa"/>
            <w:tcBorders>
              <w:top w:val="single" w:sz="4" w:space="0" w:color="auto"/>
              <w:left w:val="nil"/>
              <w:bottom w:val="single" w:sz="4" w:space="0" w:color="auto"/>
              <w:right w:val="single" w:sz="4" w:space="0" w:color="auto"/>
            </w:tcBorders>
            <w:noWrap/>
            <w:vAlign w:val="bottom"/>
            <w:hideMark/>
          </w:tcPr>
          <w:p w14:paraId="4D3E7929" w14:textId="77777777" w:rsidR="00CB60F0" w:rsidRPr="000A4D7E" w:rsidRDefault="00CB60F0" w:rsidP="00CB60F0">
            <w:pPr>
              <w:rPr>
                <w:rFonts w:ascii="Calibri" w:hAnsi="Calibri" w:cs="Calibri"/>
                <w:b/>
                <w:bCs/>
                <w:sz w:val="22"/>
                <w:szCs w:val="22"/>
                <w:lang w:val="en-CA"/>
              </w:rPr>
            </w:pPr>
            <w:proofErr w:type="spellStart"/>
            <w:r w:rsidRPr="000A4D7E">
              <w:rPr>
                <w:rFonts w:ascii="Calibri" w:hAnsi="Calibri" w:cs="Calibri"/>
                <w:b/>
                <w:bCs/>
                <w:sz w:val="22"/>
                <w:szCs w:val="22"/>
                <w:lang w:val="en-CA"/>
              </w:rPr>
              <w:t>Tlab-Tctd</w:t>
            </w:r>
            <w:proofErr w:type="spellEnd"/>
          </w:p>
        </w:tc>
        <w:tc>
          <w:tcPr>
            <w:tcW w:w="1710" w:type="dxa"/>
            <w:tcBorders>
              <w:top w:val="single" w:sz="4" w:space="0" w:color="auto"/>
              <w:left w:val="nil"/>
              <w:bottom w:val="single" w:sz="4" w:space="0" w:color="auto"/>
              <w:right w:val="single" w:sz="4" w:space="0" w:color="auto"/>
            </w:tcBorders>
            <w:noWrap/>
            <w:vAlign w:val="bottom"/>
            <w:hideMark/>
          </w:tcPr>
          <w:p w14:paraId="70BAE6FE" w14:textId="77777777" w:rsidR="00CB60F0" w:rsidRPr="000A4D7E" w:rsidRDefault="00CB60F0" w:rsidP="00CB60F0">
            <w:pPr>
              <w:rPr>
                <w:rFonts w:ascii="Calibri" w:hAnsi="Calibri" w:cs="Calibri"/>
                <w:b/>
                <w:bCs/>
                <w:sz w:val="22"/>
                <w:szCs w:val="22"/>
                <w:lang w:val="en-CA"/>
              </w:rPr>
            </w:pPr>
            <w:r w:rsidRPr="000A4D7E">
              <w:rPr>
                <w:rFonts w:ascii="Calibri" w:hAnsi="Calibri" w:cs="Calibri"/>
                <w:b/>
                <w:bCs/>
                <w:sz w:val="22"/>
                <w:szCs w:val="22"/>
                <w:lang w:val="en-CA"/>
              </w:rPr>
              <w:t>TSG Sal-CTD Sal</w:t>
            </w:r>
          </w:p>
        </w:tc>
        <w:tc>
          <w:tcPr>
            <w:tcW w:w="1710" w:type="dxa"/>
            <w:tcBorders>
              <w:top w:val="single" w:sz="4" w:space="0" w:color="auto"/>
              <w:left w:val="nil"/>
              <w:bottom w:val="single" w:sz="4" w:space="0" w:color="auto"/>
              <w:right w:val="single" w:sz="4" w:space="0" w:color="auto"/>
            </w:tcBorders>
            <w:noWrap/>
            <w:vAlign w:val="bottom"/>
            <w:hideMark/>
          </w:tcPr>
          <w:p w14:paraId="4D3C9AF4" w14:textId="77777777" w:rsidR="00CB60F0" w:rsidRPr="000A4D7E" w:rsidRDefault="00CB60F0" w:rsidP="00CB60F0">
            <w:pPr>
              <w:rPr>
                <w:rFonts w:ascii="Calibri" w:hAnsi="Calibri" w:cs="Calibri"/>
                <w:b/>
                <w:bCs/>
                <w:sz w:val="22"/>
                <w:szCs w:val="22"/>
                <w:lang w:val="en-CA"/>
              </w:rPr>
            </w:pPr>
            <w:proofErr w:type="spellStart"/>
            <w:r w:rsidRPr="000A4D7E">
              <w:rPr>
                <w:rFonts w:ascii="Calibri" w:hAnsi="Calibri" w:cs="Calibri"/>
                <w:b/>
                <w:bCs/>
                <w:sz w:val="22"/>
                <w:szCs w:val="22"/>
                <w:lang w:val="en-CA"/>
              </w:rPr>
              <w:t>TSGfl</w:t>
            </w:r>
            <w:proofErr w:type="spellEnd"/>
            <w:r w:rsidRPr="000A4D7E">
              <w:rPr>
                <w:rFonts w:ascii="Calibri" w:hAnsi="Calibri" w:cs="Calibri"/>
                <w:b/>
                <w:bCs/>
                <w:sz w:val="22"/>
                <w:szCs w:val="22"/>
                <w:lang w:val="en-CA"/>
              </w:rPr>
              <w:t>/</w:t>
            </w:r>
            <w:proofErr w:type="spellStart"/>
            <w:r w:rsidRPr="000A4D7E">
              <w:rPr>
                <w:rFonts w:ascii="Calibri" w:hAnsi="Calibri" w:cs="Calibri"/>
                <w:b/>
                <w:bCs/>
                <w:sz w:val="22"/>
                <w:szCs w:val="22"/>
                <w:lang w:val="en-CA"/>
              </w:rPr>
              <w:t>TSGctd</w:t>
            </w:r>
            <w:proofErr w:type="spellEnd"/>
          </w:p>
        </w:tc>
      </w:tr>
      <w:tr w:rsidR="000A4D7E" w:rsidRPr="000A4D7E" w14:paraId="63F01407" w14:textId="77777777" w:rsidTr="00B92591">
        <w:trPr>
          <w:trHeight w:val="300"/>
          <w:jc w:val="center"/>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1B859BCE" w14:textId="77777777" w:rsidR="000A4D7E" w:rsidRPr="000A4D7E" w:rsidRDefault="000A4D7E" w:rsidP="000A4D7E">
            <w:pPr>
              <w:rPr>
                <w:rFonts w:ascii="Calibri" w:hAnsi="Calibri" w:cs="Calibri"/>
                <w:b/>
                <w:bCs/>
                <w:sz w:val="22"/>
                <w:szCs w:val="22"/>
                <w:lang w:val="en-CA"/>
              </w:rPr>
            </w:pPr>
            <w:r w:rsidRPr="000A4D7E">
              <w:rPr>
                <w:rFonts w:ascii="Calibri" w:hAnsi="Calibri" w:cs="Calibri"/>
                <w:b/>
                <w:bCs/>
                <w:sz w:val="22"/>
                <w:szCs w:val="22"/>
                <w:lang w:val="en-CA"/>
              </w:rPr>
              <w:t xml:space="preserve">average </w:t>
            </w:r>
          </w:p>
        </w:tc>
        <w:tc>
          <w:tcPr>
            <w:tcW w:w="1530" w:type="dxa"/>
            <w:tcBorders>
              <w:top w:val="nil"/>
              <w:left w:val="nil"/>
              <w:bottom w:val="single" w:sz="4" w:space="0" w:color="auto"/>
              <w:right w:val="single" w:sz="4" w:space="0" w:color="auto"/>
            </w:tcBorders>
            <w:noWrap/>
            <w:vAlign w:val="bottom"/>
            <w:hideMark/>
          </w:tcPr>
          <w:p w14:paraId="20B760DF"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-0.20027</w:t>
            </w:r>
          </w:p>
          <w:p w14:paraId="6FB6EA73" w14:textId="49E6A7A6" w:rsidR="000A4D7E" w:rsidRPr="000A4D7E" w:rsidRDefault="000A4D7E" w:rsidP="000A4D7E">
            <w:pPr>
              <w:jc w:val="right"/>
              <w:rPr>
                <w:rFonts w:ascii="Calibri" w:hAnsi="Calibri" w:cs="Calibri"/>
                <w:sz w:val="22"/>
                <w:szCs w:val="22"/>
              </w:rPr>
            </w:pPr>
          </w:p>
        </w:tc>
        <w:tc>
          <w:tcPr>
            <w:tcW w:w="1170" w:type="dxa"/>
            <w:tcBorders>
              <w:top w:val="nil"/>
              <w:left w:val="nil"/>
              <w:bottom w:val="single" w:sz="4" w:space="0" w:color="auto"/>
              <w:right w:val="single" w:sz="4" w:space="0" w:color="auto"/>
            </w:tcBorders>
            <w:noWrap/>
            <w:vAlign w:val="bottom"/>
            <w:hideMark/>
          </w:tcPr>
          <w:p w14:paraId="1378ED61"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0.253301</w:t>
            </w:r>
          </w:p>
          <w:p w14:paraId="574D3BF5" w14:textId="17F65DE4" w:rsidR="000A4D7E" w:rsidRPr="000A4D7E" w:rsidRDefault="000A4D7E" w:rsidP="000A4D7E">
            <w:pPr>
              <w:jc w:val="right"/>
              <w:rPr>
                <w:rFonts w:ascii="Calibri" w:hAnsi="Calibri" w:cs="Calibri"/>
                <w:sz w:val="22"/>
                <w:szCs w:val="22"/>
              </w:rPr>
            </w:pPr>
          </w:p>
        </w:tc>
        <w:tc>
          <w:tcPr>
            <w:tcW w:w="1710" w:type="dxa"/>
            <w:tcBorders>
              <w:top w:val="nil"/>
              <w:left w:val="nil"/>
              <w:bottom w:val="single" w:sz="4" w:space="0" w:color="auto"/>
              <w:right w:val="single" w:sz="4" w:space="0" w:color="auto"/>
            </w:tcBorders>
            <w:noWrap/>
            <w:vAlign w:val="bottom"/>
            <w:hideMark/>
          </w:tcPr>
          <w:p w14:paraId="4901FB59" w14:textId="33CDAD58" w:rsidR="000A4D7E" w:rsidRPr="000A4D7E" w:rsidRDefault="000A4D7E" w:rsidP="000A4D7E">
            <w:pPr>
              <w:jc w:val="right"/>
              <w:rPr>
                <w:rFonts w:ascii="Calibri" w:hAnsi="Calibri" w:cs="Calibri"/>
                <w:sz w:val="22"/>
                <w:szCs w:val="22"/>
                <w:lang w:val="en-CA"/>
              </w:rPr>
            </w:pPr>
            <w:r w:rsidRPr="000A4D7E">
              <w:rPr>
                <w:rFonts w:ascii="Aptos Narrow" w:hAnsi="Aptos Narrow"/>
                <w:sz w:val="22"/>
                <w:szCs w:val="22"/>
              </w:rPr>
              <w:t>0.180215</w:t>
            </w:r>
          </w:p>
        </w:tc>
        <w:tc>
          <w:tcPr>
            <w:tcW w:w="1710" w:type="dxa"/>
            <w:tcBorders>
              <w:top w:val="nil"/>
              <w:left w:val="nil"/>
              <w:bottom w:val="single" w:sz="4" w:space="0" w:color="auto"/>
              <w:right w:val="single" w:sz="4" w:space="0" w:color="auto"/>
            </w:tcBorders>
            <w:noWrap/>
            <w:vAlign w:val="bottom"/>
            <w:hideMark/>
          </w:tcPr>
          <w:p w14:paraId="4363CF6E" w14:textId="7227778C" w:rsidR="000A4D7E" w:rsidRPr="000A4D7E" w:rsidRDefault="000A4D7E" w:rsidP="000A4D7E">
            <w:pPr>
              <w:jc w:val="right"/>
              <w:rPr>
                <w:rFonts w:ascii="Calibri" w:hAnsi="Calibri" w:cs="Calibri"/>
                <w:sz w:val="22"/>
                <w:szCs w:val="22"/>
              </w:rPr>
            </w:pPr>
            <w:r w:rsidRPr="000A4D7E">
              <w:rPr>
                <w:rFonts w:ascii="Calibri" w:hAnsi="Calibri" w:cs="Calibri"/>
                <w:sz w:val="22"/>
                <w:szCs w:val="22"/>
              </w:rPr>
              <w:t>n/a</w:t>
            </w:r>
          </w:p>
          <w:p w14:paraId="6C145AE6" w14:textId="199F164B" w:rsidR="000A4D7E" w:rsidRPr="000A4D7E" w:rsidRDefault="000A4D7E" w:rsidP="000A4D7E">
            <w:pPr>
              <w:jc w:val="right"/>
              <w:rPr>
                <w:rFonts w:ascii="Calibri" w:hAnsi="Calibri" w:cs="Calibri"/>
                <w:sz w:val="22"/>
                <w:szCs w:val="22"/>
                <w:lang w:val="en-CA"/>
              </w:rPr>
            </w:pPr>
          </w:p>
        </w:tc>
      </w:tr>
      <w:tr w:rsidR="000A4D7E" w:rsidRPr="000A4D7E" w14:paraId="34E3524E" w14:textId="77777777" w:rsidTr="00B92591">
        <w:trPr>
          <w:trHeight w:val="300"/>
          <w:jc w:val="center"/>
        </w:trPr>
        <w:tc>
          <w:tcPr>
            <w:tcW w:w="1170" w:type="dxa"/>
            <w:tcBorders>
              <w:top w:val="nil"/>
              <w:left w:val="single" w:sz="4" w:space="0" w:color="auto"/>
              <w:bottom w:val="single" w:sz="4" w:space="0" w:color="auto"/>
              <w:right w:val="single" w:sz="4" w:space="0" w:color="auto"/>
            </w:tcBorders>
            <w:noWrap/>
            <w:vAlign w:val="bottom"/>
            <w:hideMark/>
          </w:tcPr>
          <w:p w14:paraId="0C3D2EBB" w14:textId="77777777" w:rsidR="000A4D7E" w:rsidRPr="000A4D7E" w:rsidRDefault="000A4D7E" w:rsidP="000A4D7E">
            <w:pPr>
              <w:rPr>
                <w:rFonts w:ascii="Calibri" w:hAnsi="Calibri" w:cs="Calibri"/>
                <w:b/>
                <w:bCs/>
                <w:sz w:val="22"/>
                <w:szCs w:val="22"/>
                <w:lang w:val="en-CA"/>
              </w:rPr>
            </w:pPr>
            <w:proofErr w:type="spellStart"/>
            <w:r w:rsidRPr="000A4D7E">
              <w:rPr>
                <w:rFonts w:ascii="Calibri" w:hAnsi="Calibri" w:cs="Calibri"/>
                <w:b/>
                <w:bCs/>
                <w:sz w:val="22"/>
                <w:szCs w:val="22"/>
                <w:lang w:val="en-CA"/>
              </w:rPr>
              <w:t>stdev</w:t>
            </w:r>
            <w:proofErr w:type="spellEnd"/>
          </w:p>
        </w:tc>
        <w:tc>
          <w:tcPr>
            <w:tcW w:w="1530" w:type="dxa"/>
            <w:tcBorders>
              <w:top w:val="nil"/>
              <w:left w:val="nil"/>
              <w:bottom w:val="single" w:sz="4" w:space="0" w:color="auto"/>
              <w:right w:val="single" w:sz="4" w:space="0" w:color="auto"/>
            </w:tcBorders>
            <w:noWrap/>
            <w:vAlign w:val="bottom"/>
            <w:hideMark/>
          </w:tcPr>
          <w:p w14:paraId="039BEFC9"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0.591178</w:t>
            </w:r>
          </w:p>
          <w:p w14:paraId="22367BC6" w14:textId="3F67A6EE" w:rsidR="000A4D7E" w:rsidRPr="000A4D7E" w:rsidRDefault="000A4D7E" w:rsidP="000A4D7E">
            <w:pPr>
              <w:jc w:val="right"/>
              <w:rPr>
                <w:rFonts w:ascii="Calibri" w:hAnsi="Calibri" w:cs="Calibri"/>
                <w:sz w:val="22"/>
                <w:szCs w:val="22"/>
                <w:lang w:val="en-CA"/>
              </w:rPr>
            </w:pPr>
          </w:p>
        </w:tc>
        <w:tc>
          <w:tcPr>
            <w:tcW w:w="1170" w:type="dxa"/>
            <w:tcBorders>
              <w:top w:val="nil"/>
              <w:left w:val="nil"/>
              <w:bottom w:val="single" w:sz="4" w:space="0" w:color="auto"/>
              <w:right w:val="single" w:sz="4" w:space="0" w:color="auto"/>
            </w:tcBorders>
            <w:noWrap/>
            <w:vAlign w:val="bottom"/>
            <w:hideMark/>
          </w:tcPr>
          <w:p w14:paraId="7E72131A"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0.279603</w:t>
            </w:r>
          </w:p>
          <w:p w14:paraId="1F372B7B" w14:textId="38C86E2D" w:rsidR="000A4D7E" w:rsidRPr="000A4D7E" w:rsidRDefault="000A4D7E" w:rsidP="000A4D7E">
            <w:pPr>
              <w:jc w:val="right"/>
              <w:rPr>
                <w:rFonts w:ascii="Calibri" w:hAnsi="Calibri" w:cs="Calibri"/>
                <w:sz w:val="22"/>
                <w:szCs w:val="22"/>
                <w:lang w:val="en-CA"/>
              </w:rPr>
            </w:pPr>
          </w:p>
        </w:tc>
        <w:tc>
          <w:tcPr>
            <w:tcW w:w="1710" w:type="dxa"/>
            <w:tcBorders>
              <w:top w:val="nil"/>
              <w:left w:val="nil"/>
              <w:bottom w:val="single" w:sz="4" w:space="0" w:color="auto"/>
              <w:right w:val="single" w:sz="4" w:space="0" w:color="auto"/>
            </w:tcBorders>
            <w:noWrap/>
            <w:vAlign w:val="bottom"/>
            <w:hideMark/>
          </w:tcPr>
          <w:p w14:paraId="6AF46F03"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2.64362</w:t>
            </w:r>
          </w:p>
          <w:p w14:paraId="228BCB47" w14:textId="33A48DAC" w:rsidR="000A4D7E" w:rsidRPr="000A4D7E" w:rsidRDefault="000A4D7E" w:rsidP="000A4D7E">
            <w:pPr>
              <w:jc w:val="right"/>
              <w:rPr>
                <w:rFonts w:ascii="Calibri" w:hAnsi="Calibri" w:cs="Calibri"/>
                <w:sz w:val="22"/>
                <w:szCs w:val="22"/>
                <w:lang w:val="en-CA"/>
              </w:rPr>
            </w:pPr>
          </w:p>
        </w:tc>
        <w:tc>
          <w:tcPr>
            <w:tcW w:w="1710" w:type="dxa"/>
            <w:tcBorders>
              <w:top w:val="nil"/>
              <w:left w:val="nil"/>
              <w:bottom w:val="single" w:sz="4" w:space="0" w:color="auto"/>
              <w:right w:val="single" w:sz="4" w:space="0" w:color="auto"/>
            </w:tcBorders>
            <w:noWrap/>
            <w:vAlign w:val="bottom"/>
            <w:hideMark/>
          </w:tcPr>
          <w:p w14:paraId="6802221B" w14:textId="699F5C1A" w:rsidR="000A4D7E" w:rsidRPr="000A4D7E" w:rsidRDefault="000A4D7E" w:rsidP="000A4D7E">
            <w:pPr>
              <w:jc w:val="right"/>
              <w:rPr>
                <w:rFonts w:ascii="Calibri" w:hAnsi="Calibri" w:cs="Calibri"/>
                <w:sz w:val="22"/>
                <w:szCs w:val="22"/>
              </w:rPr>
            </w:pPr>
            <w:r w:rsidRPr="000A4D7E">
              <w:rPr>
                <w:rFonts w:ascii="Calibri" w:hAnsi="Calibri" w:cs="Calibri"/>
                <w:sz w:val="22"/>
                <w:szCs w:val="22"/>
              </w:rPr>
              <w:t>n/a</w:t>
            </w:r>
          </w:p>
        </w:tc>
      </w:tr>
      <w:tr w:rsidR="000A4D7E" w:rsidRPr="000A4D7E" w14:paraId="0A2805EC" w14:textId="77777777" w:rsidTr="00B92591">
        <w:trPr>
          <w:trHeight w:val="300"/>
          <w:jc w:val="center"/>
        </w:trPr>
        <w:tc>
          <w:tcPr>
            <w:tcW w:w="1170" w:type="dxa"/>
            <w:tcBorders>
              <w:top w:val="nil"/>
              <w:left w:val="single" w:sz="4" w:space="0" w:color="auto"/>
              <w:bottom w:val="single" w:sz="4" w:space="0" w:color="auto"/>
              <w:right w:val="single" w:sz="4" w:space="0" w:color="auto"/>
            </w:tcBorders>
            <w:noWrap/>
            <w:vAlign w:val="bottom"/>
            <w:hideMark/>
          </w:tcPr>
          <w:p w14:paraId="0FD954C7" w14:textId="77777777" w:rsidR="00CB60F0" w:rsidRPr="000A4D7E" w:rsidRDefault="00CB60F0" w:rsidP="00CB60F0">
            <w:pPr>
              <w:rPr>
                <w:rFonts w:ascii="Calibri" w:hAnsi="Calibri" w:cs="Calibri"/>
                <w:b/>
                <w:bCs/>
                <w:sz w:val="22"/>
                <w:szCs w:val="22"/>
                <w:lang w:val="en-CA"/>
              </w:rPr>
            </w:pPr>
            <w:r w:rsidRPr="000A4D7E">
              <w:rPr>
                <w:rFonts w:ascii="Calibri" w:hAnsi="Calibri" w:cs="Calibri"/>
                <w:b/>
                <w:bCs/>
                <w:sz w:val="22"/>
                <w:szCs w:val="22"/>
                <w:lang w:val="en-CA"/>
              </w:rPr>
              <w:t>median</w:t>
            </w:r>
          </w:p>
        </w:tc>
        <w:tc>
          <w:tcPr>
            <w:tcW w:w="1530" w:type="dxa"/>
            <w:tcBorders>
              <w:top w:val="nil"/>
              <w:left w:val="nil"/>
              <w:bottom w:val="single" w:sz="4" w:space="0" w:color="auto"/>
              <w:right w:val="single" w:sz="4" w:space="0" w:color="auto"/>
            </w:tcBorders>
            <w:noWrap/>
            <w:vAlign w:val="bottom"/>
            <w:hideMark/>
          </w:tcPr>
          <w:p w14:paraId="75A8C012"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0.00125</w:t>
            </w:r>
          </w:p>
          <w:p w14:paraId="1F9612FD" w14:textId="1593DFD3" w:rsidR="00CB60F0" w:rsidRPr="000A4D7E" w:rsidRDefault="00CB60F0" w:rsidP="00CB60F0">
            <w:pPr>
              <w:jc w:val="right"/>
              <w:rPr>
                <w:rFonts w:ascii="Calibri" w:hAnsi="Calibri" w:cs="Calibri"/>
                <w:sz w:val="22"/>
                <w:szCs w:val="22"/>
                <w:lang w:val="en-CA"/>
              </w:rPr>
            </w:pPr>
          </w:p>
        </w:tc>
        <w:tc>
          <w:tcPr>
            <w:tcW w:w="1170" w:type="dxa"/>
            <w:tcBorders>
              <w:top w:val="nil"/>
              <w:left w:val="nil"/>
              <w:bottom w:val="single" w:sz="4" w:space="0" w:color="auto"/>
              <w:right w:val="single" w:sz="4" w:space="0" w:color="auto"/>
            </w:tcBorders>
            <w:noWrap/>
            <w:vAlign w:val="bottom"/>
            <w:hideMark/>
          </w:tcPr>
          <w:p w14:paraId="132DD77B"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0.1855</w:t>
            </w:r>
          </w:p>
          <w:p w14:paraId="5B632C54" w14:textId="2F3DD46C" w:rsidR="00CB60F0" w:rsidRPr="000A4D7E" w:rsidRDefault="00CB60F0" w:rsidP="004842BD">
            <w:pPr>
              <w:jc w:val="right"/>
              <w:rPr>
                <w:rFonts w:ascii="Calibri" w:hAnsi="Calibri" w:cs="Calibri"/>
                <w:sz w:val="22"/>
                <w:szCs w:val="22"/>
              </w:rPr>
            </w:pPr>
          </w:p>
        </w:tc>
        <w:tc>
          <w:tcPr>
            <w:tcW w:w="1710" w:type="dxa"/>
            <w:tcBorders>
              <w:top w:val="nil"/>
              <w:left w:val="nil"/>
              <w:bottom w:val="single" w:sz="4" w:space="0" w:color="auto"/>
              <w:right w:val="single" w:sz="4" w:space="0" w:color="auto"/>
            </w:tcBorders>
            <w:noWrap/>
            <w:vAlign w:val="bottom"/>
            <w:hideMark/>
          </w:tcPr>
          <w:p w14:paraId="7CA816AF"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-0.306</w:t>
            </w:r>
          </w:p>
          <w:p w14:paraId="06A88A1B" w14:textId="0FA5D398" w:rsidR="00CB60F0" w:rsidRPr="000A4D7E" w:rsidRDefault="00CB60F0" w:rsidP="004842BD">
            <w:pPr>
              <w:jc w:val="right"/>
              <w:rPr>
                <w:rFonts w:ascii="Calibri" w:hAnsi="Calibri" w:cs="Calibri"/>
                <w:sz w:val="22"/>
                <w:szCs w:val="22"/>
              </w:rPr>
            </w:pPr>
          </w:p>
        </w:tc>
        <w:tc>
          <w:tcPr>
            <w:tcW w:w="1710" w:type="dxa"/>
            <w:tcBorders>
              <w:top w:val="nil"/>
              <w:left w:val="nil"/>
              <w:bottom w:val="single" w:sz="4" w:space="0" w:color="auto"/>
              <w:right w:val="single" w:sz="4" w:space="0" w:color="auto"/>
            </w:tcBorders>
            <w:noWrap/>
            <w:vAlign w:val="bottom"/>
            <w:hideMark/>
          </w:tcPr>
          <w:p w14:paraId="0AC6DD64" w14:textId="5694E41C" w:rsidR="00CB60F0" w:rsidRPr="000A4D7E" w:rsidRDefault="000A4D7E" w:rsidP="000A4D7E">
            <w:pPr>
              <w:jc w:val="right"/>
              <w:rPr>
                <w:rFonts w:ascii="Calibri" w:hAnsi="Calibri" w:cs="Calibri"/>
                <w:sz w:val="22"/>
                <w:szCs w:val="22"/>
              </w:rPr>
            </w:pPr>
            <w:r w:rsidRPr="000A4D7E">
              <w:rPr>
                <w:rFonts w:ascii="Calibri" w:hAnsi="Calibri" w:cs="Calibri"/>
                <w:sz w:val="22"/>
                <w:szCs w:val="22"/>
              </w:rPr>
              <w:t>n/a</w:t>
            </w:r>
          </w:p>
        </w:tc>
      </w:tr>
      <w:tr w:rsidR="000A4D7E" w:rsidRPr="000A4D7E" w14:paraId="32170F65" w14:textId="77777777" w:rsidTr="00B92591">
        <w:trPr>
          <w:trHeight w:val="300"/>
          <w:jc w:val="center"/>
        </w:trPr>
        <w:tc>
          <w:tcPr>
            <w:tcW w:w="1170" w:type="dxa"/>
            <w:tcBorders>
              <w:top w:val="nil"/>
              <w:left w:val="single" w:sz="4" w:space="0" w:color="auto"/>
              <w:bottom w:val="single" w:sz="4" w:space="0" w:color="auto"/>
              <w:right w:val="single" w:sz="4" w:space="0" w:color="auto"/>
            </w:tcBorders>
            <w:noWrap/>
            <w:vAlign w:val="bottom"/>
            <w:hideMark/>
          </w:tcPr>
          <w:p w14:paraId="3C77D1E0" w14:textId="77777777" w:rsidR="00CB60F0" w:rsidRPr="000A4D7E" w:rsidRDefault="00CB60F0" w:rsidP="00CB60F0">
            <w:pPr>
              <w:rPr>
                <w:rFonts w:ascii="Calibri" w:hAnsi="Calibri" w:cs="Calibri"/>
                <w:b/>
                <w:bCs/>
                <w:sz w:val="22"/>
                <w:szCs w:val="22"/>
                <w:lang w:val="en-CA"/>
              </w:rPr>
            </w:pPr>
            <w:r w:rsidRPr="000A4D7E">
              <w:rPr>
                <w:rFonts w:ascii="Calibri" w:hAnsi="Calibri" w:cs="Calibri"/>
                <w:b/>
                <w:bCs/>
                <w:sz w:val="22"/>
                <w:szCs w:val="22"/>
                <w:lang w:val="en-CA"/>
              </w:rPr>
              <w:t>min</w:t>
            </w:r>
          </w:p>
        </w:tc>
        <w:tc>
          <w:tcPr>
            <w:tcW w:w="1530" w:type="dxa"/>
            <w:tcBorders>
              <w:top w:val="nil"/>
              <w:left w:val="nil"/>
              <w:bottom w:val="single" w:sz="4" w:space="0" w:color="auto"/>
              <w:right w:val="single" w:sz="4" w:space="0" w:color="auto"/>
            </w:tcBorders>
            <w:noWrap/>
            <w:vAlign w:val="bottom"/>
            <w:hideMark/>
          </w:tcPr>
          <w:p w14:paraId="54A6ABCA"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-2.5284</w:t>
            </w:r>
          </w:p>
          <w:p w14:paraId="5BBB5F7B" w14:textId="7B05AE23" w:rsidR="00CB60F0" w:rsidRPr="000A4D7E" w:rsidRDefault="00CB60F0" w:rsidP="00CB60F0">
            <w:pPr>
              <w:jc w:val="right"/>
              <w:rPr>
                <w:rFonts w:ascii="Calibri" w:hAnsi="Calibri" w:cs="Calibri"/>
                <w:sz w:val="22"/>
                <w:szCs w:val="22"/>
                <w:lang w:val="en-CA"/>
              </w:rPr>
            </w:pPr>
          </w:p>
        </w:tc>
        <w:tc>
          <w:tcPr>
            <w:tcW w:w="1170" w:type="dxa"/>
            <w:tcBorders>
              <w:top w:val="nil"/>
              <w:left w:val="nil"/>
              <w:bottom w:val="single" w:sz="4" w:space="0" w:color="auto"/>
              <w:right w:val="single" w:sz="4" w:space="0" w:color="auto"/>
            </w:tcBorders>
            <w:noWrap/>
            <w:vAlign w:val="bottom"/>
            <w:hideMark/>
          </w:tcPr>
          <w:p w14:paraId="1673CE4A"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-0.4708</w:t>
            </w:r>
          </w:p>
          <w:p w14:paraId="3E4ADB1C" w14:textId="54B35B34" w:rsidR="00CB60F0" w:rsidRPr="000A4D7E" w:rsidRDefault="00CB60F0" w:rsidP="00CB60F0">
            <w:pPr>
              <w:jc w:val="right"/>
              <w:rPr>
                <w:rFonts w:ascii="Calibri" w:hAnsi="Calibri" w:cs="Calibri"/>
                <w:sz w:val="22"/>
                <w:szCs w:val="22"/>
                <w:lang w:val="en-CA"/>
              </w:rPr>
            </w:pPr>
          </w:p>
        </w:tc>
        <w:tc>
          <w:tcPr>
            <w:tcW w:w="1710" w:type="dxa"/>
            <w:tcBorders>
              <w:top w:val="nil"/>
              <w:left w:val="nil"/>
              <w:bottom w:val="single" w:sz="4" w:space="0" w:color="auto"/>
              <w:right w:val="single" w:sz="4" w:space="0" w:color="auto"/>
            </w:tcBorders>
            <w:noWrap/>
            <w:vAlign w:val="bottom"/>
            <w:hideMark/>
          </w:tcPr>
          <w:p w14:paraId="21E844C4"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-9.6147</w:t>
            </w:r>
          </w:p>
          <w:p w14:paraId="58C48A73" w14:textId="430658EB" w:rsidR="00CB60F0" w:rsidRPr="000A4D7E" w:rsidRDefault="00CB60F0" w:rsidP="004842BD">
            <w:pPr>
              <w:jc w:val="right"/>
              <w:rPr>
                <w:rFonts w:ascii="Calibri" w:hAnsi="Calibri" w:cs="Calibri"/>
                <w:sz w:val="22"/>
                <w:szCs w:val="22"/>
              </w:rPr>
            </w:pPr>
          </w:p>
        </w:tc>
        <w:tc>
          <w:tcPr>
            <w:tcW w:w="1710" w:type="dxa"/>
            <w:tcBorders>
              <w:top w:val="nil"/>
              <w:left w:val="nil"/>
              <w:bottom w:val="single" w:sz="4" w:space="0" w:color="auto"/>
              <w:right w:val="single" w:sz="4" w:space="0" w:color="auto"/>
            </w:tcBorders>
            <w:noWrap/>
            <w:vAlign w:val="bottom"/>
            <w:hideMark/>
          </w:tcPr>
          <w:p w14:paraId="07005059" w14:textId="405D5D4A" w:rsidR="00CB60F0" w:rsidRPr="000A4D7E" w:rsidRDefault="000A4D7E" w:rsidP="000A4D7E">
            <w:pPr>
              <w:jc w:val="right"/>
              <w:rPr>
                <w:rFonts w:ascii="Calibri" w:hAnsi="Calibri" w:cs="Calibri"/>
                <w:sz w:val="22"/>
                <w:szCs w:val="22"/>
              </w:rPr>
            </w:pPr>
            <w:r w:rsidRPr="000A4D7E">
              <w:rPr>
                <w:rFonts w:ascii="Calibri" w:hAnsi="Calibri" w:cs="Calibri"/>
                <w:sz w:val="22"/>
                <w:szCs w:val="22"/>
              </w:rPr>
              <w:t>n/a</w:t>
            </w:r>
          </w:p>
        </w:tc>
      </w:tr>
      <w:tr w:rsidR="00CB60F0" w:rsidRPr="000A4D7E" w14:paraId="5D5367FD" w14:textId="77777777" w:rsidTr="00B92591">
        <w:trPr>
          <w:trHeight w:val="300"/>
          <w:jc w:val="center"/>
        </w:trPr>
        <w:tc>
          <w:tcPr>
            <w:tcW w:w="1170" w:type="dxa"/>
            <w:tcBorders>
              <w:top w:val="nil"/>
              <w:left w:val="single" w:sz="4" w:space="0" w:color="auto"/>
              <w:bottom w:val="single" w:sz="4" w:space="0" w:color="auto"/>
              <w:right w:val="single" w:sz="4" w:space="0" w:color="auto"/>
            </w:tcBorders>
            <w:noWrap/>
            <w:vAlign w:val="bottom"/>
            <w:hideMark/>
          </w:tcPr>
          <w:p w14:paraId="39B65DD9" w14:textId="77777777" w:rsidR="00CB60F0" w:rsidRPr="000A4D7E" w:rsidRDefault="00CB60F0" w:rsidP="00CB60F0">
            <w:pPr>
              <w:rPr>
                <w:rFonts w:ascii="Calibri" w:hAnsi="Calibri" w:cs="Calibri"/>
                <w:b/>
                <w:bCs/>
                <w:sz w:val="22"/>
                <w:szCs w:val="22"/>
                <w:lang w:val="en-CA"/>
              </w:rPr>
            </w:pPr>
            <w:r w:rsidRPr="000A4D7E">
              <w:rPr>
                <w:rFonts w:ascii="Calibri" w:hAnsi="Calibri" w:cs="Calibri"/>
                <w:b/>
                <w:bCs/>
                <w:sz w:val="22"/>
                <w:szCs w:val="22"/>
                <w:lang w:val="en-CA"/>
              </w:rPr>
              <w:t>max</w:t>
            </w:r>
          </w:p>
        </w:tc>
        <w:tc>
          <w:tcPr>
            <w:tcW w:w="1530" w:type="dxa"/>
            <w:tcBorders>
              <w:top w:val="nil"/>
              <w:left w:val="nil"/>
              <w:bottom w:val="single" w:sz="4" w:space="0" w:color="auto"/>
              <w:right w:val="single" w:sz="4" w:space="0" w:color="auto"/>
            </w:tcBorders>
            <w:noWrap/>
            <w:vAlign w:val="bottom"/>
            <w:hideMark/>
          </w:tcPr>
          <w:p w14:paraId="36ABB164"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0.6825</w:t>
            </w:r>
          </w:p>
          <w:p w14:paraId="243B249A" w14:textId="310513A0" w:rsidR="00CB60F0" w:rsidRPr="000A4D7E" w:rsidRDefault="00CB60F0" w:rsidP="004842BD">
            <w:pPr>
              <w:jc w:val="right"/>
              <w:rPr>
                <w:rFonts w:ascii="Calibri" w:hAnsi="Calibri" w:cs="Calibri"/>
                <w:sz w:val="22"/>
                <w:szCs w:val="22"/>
              </w:rPr>
            </w:pPr>
          </w:p>
        </w:tc>
        <w:tc>
          <w:tcPr>
            <w:tcW w:w="1170" w:type="dxa"/>
            <w:tcBorders>
              <w:top w:val="nil"/>
              <w:left w:val="nil"/>
              <w:bottom w:val="single" w:sz="4" w:space="0" w:color="auto"/>
              <w:right w:val="single" w:sz="4" w:space="0" w:color="auto"/>
            </w:tcBorders>
            <w:noWrap/>
            <w:vAlign w:val="bottom"/>
            <w:hideMark/>
          </w:tcPr>
          <w:p w14:paraId="5FB91698"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1.745</w:t>
            </w:r>
          </w:p>
          <w:p w14:paraId="0BF7E876" w14:textId="44CB7FFA" w:rsidR="00CB60F0" w:rsidRPr="000A4D7E" w:rsidRDefault="00CB60F0" w:rsidP="004842BD">
            <w:pPr>
              <w:jc w:val="right"/>
              <w:rPr>
                <w:rFonts w:ascii="Calibri" w:hAnsi="Calibri" w:cs="Calibri"/>
                <w:sz w:val="22"/>
                <w:szCs w:val="22"/>
              </w:rPr>
            </w:pPr>
          </w:p>
        </w:tc>
        <w:tc>
          <w:tcPr>
            <w:tcW w:w="1710" w:type="dxa"/>
            <w:tcBorders>
              <w:top w:val="nil"/>
              <w:left w:val="nil"/>
              <w:bottom w:val="single" w:sz="4" w:space="0" w:color="auto"/>
              <w:right w:val="single" w:sz="4" w:space="0" w:color="auto"/>
            </w:tcBorders>
            <w:noWrap/>
            <w:vAlign w:val="bottom"/>
            <w:hideMark/>
          </w:tcPr>
          <w:p w14:paraId="1826A4E8" w14:textId="77777777" w:rsidR="000A4D7E" w:rsidRPr="000A4D7E" w:rsidRDefault="000A4D7E" w:rsidP="000A4D7E">
            <w:pPr>
              <w:jc w:val="right"/>
              <w:rPr>
                <w:rFonts w:ascii="Aptos Narrow" w:hAnsi="Aptos Narrow"/>
                <w:sz w:val="22"/>
                <w:szCs w:val="22"/>
              </w:rPr>
            </w:pPr>
            <w:r w:rsidRPr="000A4D7E">
              <w:rPr>
                <w:rFonts w:ascii="Aptos Narrow" w:hAnsi="Aptos Narrow"/>
                <w:sz w:val="22"/>
                <w:szCs w:val="22"/>
              </w:rPr>
              <w:t>10.7795</w:t>
            </w:r>
          </w:p>
          <w:p w14:paraId="409DB967" w14:textId="4C8020E2" w:rsidR="00CB60F0" w:rsidRPr="000A4D7E" w:rsidRDefault="00CB60F0" w:rsidP="004842BD">
            <w:pPr>
              <w:jc w:val="right"/>
              <w:rPr>
                <w:rFonts w:ascii="Calibri" w:hAnsi="Calibri" w:cs="Calibri"/>
                <w:sz w:val="22"/>
                <w:szCs w:val="22"/>
              </w:rPr>
            </w:pPr>
          </w:p>
        </w:tc>
        <w:tc>
          <w:tcPr>
            <w:tcW w:w="1710" w:type="dxa"/>
            <w:tcBorders>
              <w:top w:val="nil"/>
              <w:left w:val="nil"/>
              <w:bottom w:val="single" w:sz="4" w:space="0" w:color="auto"/>
              <w:right w:val="single" w:sz="4" w:space="0" w:color="auto"/>
            </w:tcBorders>
            <w:noWrap/>
            <w:vAlign w:val="bottom"/>
            <w:hideMark/>
          </w:tcPr>
          <w:p w14:paraId="7DDE89A5" w14:textId="779882B4" w:rsidR="00CB60F0" w:rsidRPr="000A4D7E" w:rsidRDefault="000A4D7E" w:rsidP="000A4D7E">
            <w:pPr>
              <w:jc w:val="right"/>
              <w:rPr>
                <w:rFonts w:ascii="Calibri" w:hAnsi="Calibri" w:cs="Calibri"/>
                <w:sz w:val="22"/>
                <w:szCs w:val="22"/>
              </w:rPr>
            </w:pPr>
            <w:r w:rsidRPr="000A4D7E">
              <w:rPr>
                <w:rFonts w:ascii="Calibri" w:hAnsi="Calibri" w:cs="Calibri"/>
                <w:sz w:val="22"/>
                <w:szCs w:val="22"/>
              </w:rPr>
              <w:t>n/a</w:t>
            </w:r>
          </w:p>
        </w:tc>
      </w:tr>
    </w:tbl>
    <w:p w14:paraId="4DCD1B00" w14:textId="1661B241" w:rsidR="00DD0C8E" w:rsidRPr="000A4D7E" w:rsidRDefault="00DD0C8E" w:rsidP="00D05DE6">
      <w:pPr>
        <w:shd w:val="clear" w:color="auto" w:fill="FFFFFF" w:themeFill="background1"/>
        <w:rPr>
          <w:rFonts w:ascii="Calibri" w:hAnsi="Calibri" w:cs="Calibri"/>
          <w:sz w:val="22"/>
          <w:szCs w:val="22"/>
          <w:lang w:val="en-CA"/>
        </w:rPr>
      </w:pPr>
    </w:p>
    <w:p w14:paraId="39D0D7B0" w14:textId="35963D97" w:rsidR="004842BD" w:rsidRDefault="00A75DD7" w:rsidP="00D05DE6">
      <w:pPr>
        <w:shd w:val="clear" w:color="auto" w:fill="FFFFFF" w:themeFill="background1"/>
        <w:rPr>
          <w:sz w:val="22"/>
          <w:szCs w:val="22"/>
          <w:lang w:val="en-CA"/>
        </w:rPr>
      </w:pPr>
      <w:r w:rsidRPr="000A4D7E">
        <w:rPr>
          <w:sz w:val="22"/>
          <w:szCs w:val="22"/>
          <w:lang w:val="en-CA"/>
        </w:rPr>
        <w:t xml:space="preserve">The median and average differences are </w:t>
      </w:r>
      <w:r w:rsidR="004842BD" w:rsidRPr="000A4D7E">
        <w:rPr>
          <w:sz w:val="22"/>
          <w:szCs w:val="22"/>
          <w:lang w:val="en-CA"/>
        </w:rPr>
        <w:t>reasonably close together. There were a few spikes in the data which will be removed manually.</w:t>
      </w:r>
    </w:p>
    <w:p w14:paraId="07E09015" w14:textId="77777777" w:rsidR="00967993" w:rsidRDefault="00967993" w:rsidP="00D05DE6">
      <w:pPr>
        <w:shd w:val="clear" w:color="auto" w:fill="FFFFFF" w:themeFill="background1"/>
        <w:rPr>
          <w:sz w:val="22"/>
          <w:szCs w:val="22"/>
          <w:lang w:val="en-CA"/>
        </w:rPr>
      </w:pPr>
    </w:p>
    <w:p w14:paraId="31737BF5" w14:textId="55BF79D0" w:rsidR="00967993" w:rsidRPr="000A4D7E" w:rsidRDefault="00967993" w:rsidP="00967993">
      <w:pPr>
        <w:shd w:val="clear" w:color="auto" w:fill="FFFFFF" w:themeFill="background1"/>
        <w:jc w:val="center"/>
        <w:rPr>
          <w:sz w:val="22"/>
          <w:szCs w:val="22"/>
          <w:lang w:val="en-CA"/>
        </w:rPr>
      </w:pPr>
      <w:r>
        <w:rPr>
          <w:noProof/>
        </w:rPr>
        <w:drawing>
          <wp:inline distT="0" distB="0" distL="0" distR="0" wp14:anchorId="2DB10172" wp14:editId="7A9146EE">
            <wp:extent cx="4561840" cy="2757170"/>
            <wp:effectExtent l="0" t="0" r="10160" b="5080"/>
            <wp:docPr id="196369147" name="Chart 1">
              <a:extLst xmlns:a="http://schemas.openxmlformats.org/drawingml/2006/main">
                <a:ext uri="{FF2B5EF4-FFF2-40B4-BE49-F238E27FC236}">
                  <a16:creationId xmlns:a16="http://schemas.microsoft.com/office/drawing/2014/main" id="{4A75B6D5-51DC-4486-923F-CB480C9330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ACFAC5" w14:textId="77777777" w:rsidR="004842BD" w:rsidRPr="0031510C" w:rsidRDefault="004842BD" w:rsidP="00D05DE6">
      <w:pPr>
        <w:shd w:val="clear" w:color="auto" w:fill="FFFFFF" w:themeFill="background1"/>
        <w:rPr>
          <w:rFonts w:ascii="Calibri" w:hAnsi="Calibri" w:cs="Calibri"/>
          <w:color w:val="278FF8" w:themeColor="accent2" w:themeShade="BF"/>
          <w:sz w:val="22"/>
          <w:szCs w:val="22"/>
          <w:lang w:val="en-CA"/>
        </w:rPr>
      </w:pPr>
    </w:p>
    <w:p w14:paraId="561D558F" w14:textId="77777777" w:rsidR="004842BD" w:rsidRPr="0031510C" w:rsidRDefault="004842BD" w:rsidP="00D05DE6">
      <w:pPr>
        <w:shd w:val="clear" w:color="auto" w:fill="FFFFFF" w:themeFill="background1"/>
        <w:rPr>
          <w:rFonts w:ascii="Calibri" w:hAnsi="Calibri" w:cs="Calibri"/>
          <w:color w:val="278FF8" w:themeColor="accent2" w:themeShade="BF"/>
          <w:sz w:val="22"/>
          <w:szCs w:val="22"/>
          <w:lang w:val="en-CA"/>
        </w:rPr>
      </w:pPr>
    </w:p>
    <w:p w14:paraId="3FC5FE77" w14:textId="14ABA123" w:rsidR="004842BD" w:rsidRPr="0031510C" w:rsidRDefault="00967993" w:rsidP="00D71A44">
      <w:pPr>
        <w:shd w:val="clear" w:color="auto" w:fill="FFFFFF" w:themeFill="background1"/>
        <w:jc w:val="center"/>
        <w:rPr>
          <w:rFonts w:ascii="Calibri" w:hAnsi="Calibri" w:cs="Calibri"/>
          <w:color w:val="278FF8" w:themeColor="accent2" w:themeShade="BF"/>
          <w:sz w:val="22"/>
          <w:szCs w:val="22"/>
          <w:lang w:val="en-CA"/>
        </w:rPr>
      </w:pPr>
      <w:r>
        <w:rPr>
          <w:noProof/>
        </w:rPr>
        <w:drawing>
          <wp:inline distT="0" distB="0" distL="0" distR="0" wp14:anchorId="17518958" wp14:editId="2E0EAF57">
            <wp:extent cx="4555490" cy="2733040"/>
            <wp:effectExtent l="0" t="0" r="16510" b="10160"/>
            <wp:docPr id="1829452178" name="Chart 1">
              <a:extLst xmlns:a="http://schemas.openxmlformats.org/drawingml/2006/main">
                <a:ext uri="{FF2B5EF4-FFF2-40B4-BE49-F238E27FC236}">
                  <a16:creationId xmlns:a16="http://schemas.microsoft.com/office/drawing/2014/main" id="{C1C64FC3-40F1-4F9B-9FB0-F86977DF4A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B0CAA5" w14:textId="77777777" w:rsidR="004842BD" w:rsidRPr="0031510C" w:rsidRDefault="004842BD" w:rsidP="00D05DE6">
      <w:pPr>
        <w:shd w:val="clear" w:color="auto" w:fill="FFFFFF" w:themeFill="background1"/>
        <w:rPr>
          <w:rFonts w:ascii="Calibri" w:hAnsi="Calibri" w:cs="Calibri"/>
          <w:color w:val="278FF8" w:themeColor="accent2" w:themeShade="BF"/>
          <w:sz w:val="22"/>
          <w:szCs w:val="22"/>
          <w:lang w:val="en-CA"/>
        </w:rPr>
      </w:pPr>
    </w:p>
    <w:p w14:paraId="69B3EC6F" w14:textId="7F5D33F3" w:rsidR="004842BD" w:rsidRPr="0031510C" w:rsidRDefault="004842BD" w:rsidP="00D71A44">
      <w:pPr>
        <w:shd w:val="clear" w:color="auto" w:fill="FFFFFF" w:themeFill="background1"/>
        <w:jc w:val="center"/>
        <w:rPr>
          <w:rFonts w:ascii="Calibri" w:hAnsi="Calibri" w:cs="Calibri"/>
          <w:color w:val="278FF8" w:themeColor="accent2" w:themeShade="BF"/>
          <w:sz w:val="22"/>
          <w:szCs w:val="22"/>
          <w:lang w:val="en-CA"/>
        </w:rPr>
      </w:pPr>
    </w:p>
    <w:p w14:paraId="3F85D457" w14:textId="77777777" w:rsidR="004842BD" w:rsidRPr="0031510C" w:rsidRDefault="004842BD" w:rsidP="00D05DE6">
      <w:pPr>
        <w:shd w:val="clear" w:color="auto" w:fill="FFFFFF" w:themeFill="background1"/>
        <w:rPr>
          <w:rFonts w:ascii="Calibri" w:hAnsi="Calibri" w:cs="Calibri"/>
          <w:color w:val="278FF8" w:themeColor="accent2" w:themeShade="BF"/>
          <w:sz w:val="22"/>
          <w:szCs w:val="22"/>
          <w:lang w:val="en-CA"/>
        </w:rPr>
      </w:pPr>
    </w:p>
    <w:p w14:paraId="24561785" w14:textId="77777777" w:rsidR="004842BD" w:rsidRPr="0031510C" w:rsidRDefault="004842BD" w:rsidP="00D05DE6">
      <w:pPr>
        <w:shd w:val="clear" w:color="auto" w:fill="FFFFFF" w:themeFill="background1"/>
        <w:rPr>
          <w:rFonts w:ascii="Calibri" w:hAnsi="Calibri" w:cs="Calibri"/>
          <w:color w:val="278FF8" w:themeColor="accent2" w:themeShade="BF"/>
          <w:sz w:val="22"/>
          <w:szCs w:val="22"/>
          <w:lang w:val="en-CA"/>
        </w:rPr>
      </w:pPr>
    </w:p>
    <w:p w14:paraId="439E3D86" w14:textId="50E533A3" w:rsidR="00EF4D48" w:rsidRPr="0031510C" w:rsidRDefault="00967993" w:rsidP="00014BF0">
      <w:pPr>
        <w:shd w:val="clear" w:color="auto" w:fill="FFFFFF" w:themeFill="background1"/>
        <w:jc w:val="center"/>
        <w:rPr>
          <w:rFonts w:ascii="Calibri" w:hAnsi="Calibri" w:cs="Calibri"/>
          <w:color w:val="278FF8" w:themeColor="accent2" w:themeShade="BF"/>
          <w:sz w:val="22"/>
          <w:szCs w:val="22"/>
          <w:lang w:val="en-CA"/>
        </w:rPr>
      </w:pPr>
      <w:r>
        <w:rPr>
          <w:noProof/>
        </w:rPr>
        <w:drawing>
          <wp:inline distT="0" distB="0" distL="0" distR="0" wp14:anchorId="03FACEA8" wp14:editId="47D6BFB9">
            <wp:extent cx="4554220" cy="2739390"/>
            <wp:effectExtent l="0" t="0" r="17780" b="3810"/>
            <wp:docPr id="994279287" name="Chart 1">
              <a:extLst xmlns:a="http://schemas.openxmlformats.org/drawingml/2006/main">
                <a:ext uri="{FF2B5EF4-FFF2-40B4-BE49-F238E27FC236}">
                  <a16:creationId xmlns:a16="http://schemas.microsoft.com/office/drawing/2014/main" id="{725909FB-E764-4572-AE93-5BF9ADC56A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72D3CF" w14:textId="77777777" w:rsidR="0010755E" w:rsidRPr="0031510C" w:rsidRDefault="0010755E" w:rsidP="00D05DE6">
      <w:pPr>
        <w:shd w:val="clear" w:color="auto" w:fill="FFFFFF" w:themeFill="background1"/>
        <w:rPr>
          <w:rFonts w:ascii="Calibri" w:hAnsi="Calibri" w:cs="Calibri"/>
          <w:color w:val="278FF8" w:themeColor="accent2" w:themeShade="BF"/>
          <w:sz w:val="22"/>
          <w:szCs w:val="22"/>
          <w:lang w:val="en-CA"/>
        </w:rPr>
      </w:pPr>
    </w:p>
    <w:p w14:paraId="5DC4E247" w14:textId="11CE33BF" w:rsidR="0010755E" w:rsidRPr="00A701ED" w:rsidRDefault="00E14C58" w:rsidP="00D05DE6">
      <w:pPr>
        <w:shd w:val="clear" w:color="auto" w:fill="FFFFFF" w:themeFill="background1"/>
        <w:rPr>
          <w:rFonts w:ascii="Calibri" w:hAnsi="Calibri" w:cs="Calibri"/>
          <w:sz w:val="22"/>
          <w:szCs w:val="22"/>
          <w:lang w:val="en-CA"/>
        </w:rPr>
      </w:pPr>
      <w:r w:rsidRPr="00A701ED">
        <w:rPr>
          <w:rFonts w:ascii="Calibri" w:hAnsi="Calibri" w:cs="Calibri"/>
          <w:sz w:val="22"/>
          <w:szCs w:val="22"/>
          <w:lang w:val="en-CA"/>
        </w:rPr>
        <w:t>Heating in the Loop</w:t>
      </w:r>
    </w:p>
    <w:p w14:paraId="740B5143" w14:textId="4CE0ADBE" w:rsidR="00A701ED" w:rsidRPr="0031510C" w:rsidRDefault="00A701ED" w:rsidP="00D05DE6">
      <w:pPr>
        <w:shd w:val="clear" w:color="auto" w:fill="FFFFFF" w:themeFill="background1"/>
        <w:rPr>
          <w:rFonts w:ascii="Calibri" w:hAnsi="Calibri" w:cs="Calibri"/>
          <w:color w:val="278FF8" w:themeColor="accent2" w:themeShade="BF"/>
          <w:sz w:val="22"/>
          <w:szCs w:val="22"/>
          <w:lang w:val="en-CA"/>
        </w:rPr>
      </w:pPr>
      <w:r>
        <w:rPr>
          <w:noProof/>
        </w:rPr>
        <w:drawing>
          <wp:inline distT="0" distB="0" distL="0" distR="0" wp14:anchorId="62762365" wp14:editId="6938BD92">
            <wp:extent cx="5725160" cy="3439160"/>
            <wp:effectExtent l="0" t="0" r="8890" b="8890"/>
            <wp:docPr id="1865515451" name="Chart 1">
              <a:extLst xmlns:a="http://schemas.openxmlformats.org/drawingml/2006/main">
                <a:ext uri="{FF2B5EF4-FFF2-40B4-BE49-F238E27FC236}">
                  <a16:creationId xmlns:a16="http://schemas.microsoft.com/office/drawing/2014/main" id="{FBAA9A0F-E035-400C-8227-C581D224A6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4EB773" w14:textId="631DFDCC" w:rsidR="00E14C58" w:rsidRPr="0031510C" w:rsidRDefault="00E14C58" w:rsidP="00E14C58">
      <w:pPr>
        <w:shd w:val="clear" w:color="auto" w:fill="FFFFFF" w:themeFill="background1"/>
        <w:jc w:val="center"/>
        <w:rPr>
          <w:rFonts w:ascii="Calibri" w:hAnsi="Calibri" w:cs="Calibri"/>
          <w:color w:val="278FF8" w:themeColor="accent2" w:themeShade="BF"/>
          <w:sz w:val="22"/>
          <w:szCs w:val="22"/>
          <w:lang w:val="en-CA"/>
        </w:rPr>
      </w:pPr>
    </w:p>
    <w:p w14:paraId="42C21293" w14:textId="77777777" w:rsidR="00EF4D48" w:rsidRPr="0031510C" w:rsidRDefault="00EF4D48" w:rsidP="00D05DE6">
      <w:pPr>
        <w:shd w:val="clear" w:color="auto" w:fill="FFFFFF" w:themeFill="background1"/>
        <w:rPr>
          <w:rFonts w:ascii="Calibri" w:hAnsi="Calibri" w:cs="Calibri"/>
          <w:color w:val="278FF8" w:themeColor="accent2" w:themeShade="BF"/>
          <w:sz w:val="22"/>
          <w:szCs w:val="22"/>
          <w:lang w:val="en-CA"/>
        </w:rPr>
      </w:pPr>
    </w:p>
    <w:p w14:paraId="3B06A7B2" w14:textId="777CAB8C" w:rsidR="00AB4DC9" w:rsidRPr="00E966F6" w:rsidRDefault="00AB4DC9" w:rsidP="00916466">
      <w:pPr>
        <w:shd w:val="clear" w:color="auto" w:fill="FFFFFF" w:themeFill="background1"/>
        <w:rPr>
          <w:rFonts w:ascii="Calibri" w:hAnsi="Calibri" w:cs="Calibri"/>
          <w:sz w:val="22"/>
          <w:szCs w:val="22"/>
          <w:lang w:val="en-CA"/>
        </w:rPr>
      </w:pPr>
      <w:r w:rsidRPr="00E966F6">
        <w:rPr>
          <w:rFonts w:ascii="Calibri" w:hAnsi="Calibri" w:cs="Calibri"/>
          <w:sz w:val="22"/>
          <w:szCs w:val="22"/>
          <w:lang w:val="en-CA"/>
        </w:rPr>
        <w:t>The average difference between the intake temperature and lab temperature was 0.4 deg C with a standard deviation of 0.</w:t>
      </w:r>
      <w:r w:rsidR="00E966F6" w:rsidRPr="00E966F6">
        <w:rPr>
          <w:rFonts w:ascii="Calibri" w:hAnsi="Calibri" w:cs="Calibri"/>
          <w:sz w:val="22"/>
          <w:szCs w:val="22"/>
          <w:lang w:val="en-CA"/>
        </w:rPr>
        <w:t>6</w:t>
      </w:r>
      <w:r w:rsidRPr="00E966F6">
        <w:rPr>
          <w:rFonts w:ascii="Calibri" w:hAnsi="Calibri" w:cs="Calibri"/>
          <w:sz w:val="22"/>
          <w:szCs w:val="22"/>
          <w:lang w:val="en-CA"/>
        </w:rPr>
        <w:t xml:space="preserve"> deg C.</w:t>
      </w:r>
    </w:p>
    <w:p w14:paraId="54A6A0F1" w14:textId="77777777" w:rsidR="004B34BE" w:rsidRPr="00E966F6" w:rsidRDefault="004B34BE" w:rsidP="00D05DE6">
      <w:pPr>
        <w:shd w:val="clear" w:color="auto" w:fill="FFFFFF" w:themeFill="background1"/>
        <w:rPr>
          <w:rFonts w:ascii="Calibri" w:hAnsi="Calibri" w:cs="Calibri"/>
          <w:sz w:val="22"/>
          <w:szCs w:val="22"/>
          <w:lang w:val="en-CA"/>
        </w:rPr>
      </w:pPr>
    </w:p>
    <w:p w14:paraId="0C0BDC2F" w14:textId="16EADDBA" w:rsidR="00E845C2" w:rsidRPr="00E966F6" w:rsidRDefault="005C1A8A" w:rsidP="00B74630">
      <w:pPr>
        <w:shd w:val="clear" w:color="auto" w:fill="FFFFFF" w:themeFill="background1"/>
        <w:rPr>
          <w:rFonts w:ascii="Calibri" w:hAnsi="Calibri" w:cs="Calibri"/>
          <w:b/>
          <w:bCs/>
          <w:sz w:val="22"/>
          <w:szCs w:val="22"/>
        </w:rPr>
      </w:pPr>
      <w:r w:rsidRPr="00E966F6">
        <w:rPr>
          <w:rFonts w:ascii="Calibri" w:hAnsi="Calibri" w:cs="Calibri"/>
          <w:b/>
          <w:bCs/>
          <w:sz w:val="22"/>
          <w:szCs w:val="22"/>
        </w:rPr>
        <w:t xml:space="preserve">Comparisons </w:t>
      </w:r>
      <w:r w:rsidR="002E600F" w:rsidRPr="00E966F6">
        <w:rPr>
          <w:rFonts w:ascii="Calibri" w:hAnsi="Calibri" w:cs="Calibri"/>
          <w:b/>
          <w:bCs/>
          <w:sz w:val="22"/>
          <w:szCs w:val="22"/>
        </w:rPr>
        <w:t>of</w:t>
      </w:r>
      <w:r w:rsidR="0025598C" w:rsidRPr="00E966F6">
        <w:rPr>
          <w:rFonts w:ascii="Calibri" w:hAnsi="Calibri" w:cs="Calibri"/>
          <w:b/>
          <w:bCs/>
          <w:sz w:val="22"/>
          <w:szCs w:val="22"/>
        </w:rPr>
        <w:t xml:space="preserve"> L</w:t>
      </w:r>
      <w:r w:rsidRPr="00E966F6">
        <w:rPr>
          <w:rFonts w:ascii="Calibri" w:hAnsi="Calibri" w:cs="Calibri"/>
          <w:b/>
          <w:bCs/>
          <w:sz w:val="22"/>
          <w:szCs w:val="22"/>
        </w:rPr>
        <w:t>oop samples</w:t>
      </w:r>
      <w:r w:rsidR="00D53079" w:rsidRPr="00E966F6">
        <w:rPr>
          <w:rFonts w:ascii="Calibri" w:hAnsi="Calibri" w:cs="Calibri"/>
          <w:b/>
          <w:bCs/>
          <w:sz w:val="22"/>
          <w:szCs w:val="22"/>
        </w:rPr>
        <w:t xml:space="preserve"> </w:t>
      </w:r>
      <w:r w:rsidR="002E600F" w:rsidRPr="00E966F6">
        <w:rPr>
          <w:rFonts w:ascii="Calibri" w:hAnsi="Calibri" w:cs="Calibri"/>
          <w:b/>
          <w:bCs/>
          <w:sz w:val="22"/>
          <w:szCs w:val="22"/>
        </w:rPr>
        <w:t>and</w:t>
      </w:r>
      <w:r w:rsidR="00D53079" w:rsidRPr="00E966F6">
        <w:rPr>
          <w:rFonts w:ascii="Calibri" w:hAnsi="Calibri" w:cs="Calibri"/>
          <w:b/>
          <w:bCs/>
          <w:sz w:val="22"/>
          <w:szCs w:val="22"/>
        </w:rPr>
        <w:t xml:space="preserve"> TSG data</w:t>
      </w:r>
    </w:p>
    <w:p w14:paraId="256DB0B3" w14:textId="330AADEA" w:rsidR="001A494D" w:rsidRPr="00E966F6" w:rsidRDefault="00C13349" w:rsidP="00D05DE6">
      <w:pPr>
        <w:shd w:val="clear" w:color="auto" w:fill="FFFFFF" w:themeFill="background1"/>
        <w:rPr>
          <w:rFonts w:ascii="Calibri" w:hAnsi="Calibri" w:cs="Calibri"/>
          <w:sz w:val="22"/>
          <w:szCs w:val="22"/>
        </w:rPr>
      </w:pPr>
      <w:r w:rsidRPr="00E966F6">
        <w:rPr>
          <w:rFonts w:ascii="Calibri" w:hAnsi="Calibri" w:cs="Calibri"/>
          <w:sz w:val="22"/>
          <w:szCs w:val="22"/>
        </w:rPr>
        <w:t xml:space="preserve">There were </w:t>
      </w:r>
      <w:r w:rsidR="00E966F6" w:rsidRPr="00E966F6">
        <w:rPr>
          <w:rFonts w:ascii="Calibri" w:hAnsi="Calibri" w:cs="Calibri"/>
          <w:sz w:val="22"/>
          <w:szCs w:val="22"/>
        </w:rPr>
        <w:t>24</w:t>
      </w:r>
      <w:r w:rsidR="00737A6B" w:rsidRPr="00E966F6">
        <w:rPr>
          <w:rFonts w:ascii="Calibri" w:hAnsi="Calibri" w:cs="Calibri"/>
          <w:sz w:val="22"/>
          <w:szCs w:val="22"/>
        </w:rPr>
        <w:t xml:space="preserve"> overlapping</w:t>
      </w:r>
      <w:r w:rsidRPr="00E966F6">
        <w:rPr>
          <w:rFonts w:ascii="Calibri" w:hAnsi="Calibri" w:cs="Calibri"/>
          <w:sz w:val="22"/>
          <w:szCs w:val="22"/>
        </w:rPr>
        <w:t xml:space="preserve"> loop </w:t>
      </w:r>
      <w:r w:rsidR="00187014" w:rsidRPr="00E966F6">
        <w:rPr>
          <w:rFonts w:ascii="Calibri" w:hAnsi="Calibri" w:cs="Calibri"/>
          <w:sz w:val="22"/>
          <w:szCs w:val="22"/>
        </w:rPr>
        <w:t>salinity samples</w:t>
      </w:r>
      <w:r w:rsidR="00E966F6" w:rsidRPr="00E966F6">
        <w:rPr>
          <w:rFonts w:ascii="Calibri" w:hAnsi="Calibri" w:cs="Calibri"/>
          <w:sz w:val="22"/>
          <w:szCs w:val="22"/>
        </w:rPr>
        <w:t>.</w:t>
      </w:r>
    </w:p>
    <w:p w14:paraId="137ABFED" w14:textId="77777777" w:rsidR="00737A6B" w:rsidRPr="0031510C" w:rsidRDefault="00737A6B" w:rsidP="00D05DE6">
      <w:pPr>
        <w:shd w:val="clear" w:color="auto" w:fill="FFFFFF" w:themeFill="background1"/>
        <w:rPr>
          <w:rFonts w:ascii="Calibri" w:hAnsi="Calibri" w:cs="Calibri"/>
          <w:color w:val="278FF8" w:themeColor="accent2" w:themeShade="BF"/>
          <w:sz w:val="22"/>
          <w:szCs w:val="22"/>
        </w:rPr>
      </w:pPr>
    </w:p>
    <w:p w14:paraId="44D22F96" w14:textId="7DCCC362" w:rsidR="001A494D" w:rsidRPr="00E966F6" w:rsidRDefault="001A494D" w:rsidP="00D05DE6">
      <w:pPr>
        <w:shd w:val="clear" w:color="auto" w:fill="FFFFFF" w:themeFill="background1"/>
        <w:rPr>
          <w:rFonts w:ascii="Calibri" w:hAnsi="Calibri" w:cs="Calibri"/>
          <w:sz w:val="22"/>
          <w:szCs w:val="22"/>
        </w:rPr>
      </w:pPr>
      <w:r w:rsidRPr="00E966F6">
        <w:rPr>
          <w:rFonts w:ascii="Calibri" w:hAnsi="Calibri" w:cs="Calibri"/>
          <w:sz w:val="22"/>
          <w:szCs w:val="22"/>
        </w:rPr>
        <w:t xml:space="preserve">The TSG salinity is lower than loop samples by a median of </w:t>
      </w:r>
      <w:r w:rsidR="00737A6B" w:rsidRPr="00E966F6">
        <w:rPr>
          <w:rFonts w:ascii="Calibri" w:hAnsi="Calibri" w:cs="Calibri"/>
          <w:sz w:val="22"/>
          <w:szCs w:val="22"/>
        </w:rPr>
        <w:t>0.</w:t>
      </w:r>
      <w:r w:rsidR="00E966F6" w:rsidRPr="00E966F6">
        <w:rPr>
          <w:rFonts w:ascii="Calibri" w:hAnsi="Calibri" w:cs="Calibri"/>
          <w:sz w:val="22"/>
          <w:szCs w:val="22"/>
        </w:rPr>
        <w:t>3098</w:t>
      </w:r>
      <w:r w:rsidR="00737A6B" w:rsidRPr="00E966F6">
        <w:rPr>
          <w:rFonts w:ascii="Calibri" w:hAnsi="Calibri" w:cs="Calibri"/>
          <w:sz w:val="22"/>
          <w:szCs w:val="22"/>
        </w:rPr>
        <w:t xml:space="preserve"> PSU</w:t>
      </w:r>
      <w:r w:rsidRPr="00E966F6">
        <w:rPr>
          <w:rFonts w:ascii="Calibri" w:hAnsi="Calibri" w:cs="Calibri"/>
          <w:sz w:val="22"/>
          <w:szCs w:val="22"/>
        </w:rPr>
        <w:t xml:space="preserve"> with a </w:t>
      </w:r>
      <w:r w:rsidR="00737A6B" w:rsidRPr="00E966F6">
        <w:rPr>
          <w:rFonts w:ascii="Calibri" w:hAnsi="Calibri" w:cs="Calibri"/>
          <w:sz w:val="22"/>
          <w:szCs w:val="22"/>
        </w:rPr>
        <w:t>minimum of 0.</w:t>
      </w:r>
      <w:r w:rsidR="00E966F6" w:rsidRPr="00E966F6">
        <w:rPr>
          <w:rFonts w:ascii="Calibri" w:hAnsi="Calibri" w:cs="Calibri"/>
          <w:sz w:val="22"/>
          <w:szCs w:val="22"/>
        </w:rPr>
        <w:t>2898</w:t>
      </w:r>
      <w:r w:rsidR="00737A6B" w:rsidRPr="00E966F6">
        <w:rPr>
          <w:rFonts w:ascii="Calibri" w:hAnsi="Calibri" w:cs="Calibri"/>
          <w:sz w:val="22"/>
          <w:szCs w:val="22"/>
        </w:rPr>
        <w:t xml:space="preserve"> PSU and a maximum of 0.</w:t>
      </w:r>
      <w:r w:rsidR="00E966F6" w:rsidRPr="00E966F6">
        <w:rPr>
          <w:rFonts w:ascii="Calibri" w:hAnsi="Calibri" w:cs="Calibri"/>
          <w:sz w:val="22"/>
          <w:szCs w:val="22"/>
        </w:rPr>
        <w:t>3776</w:t>
      </w:r>
      <w:r w:rsidR="00737A6B" w:rsidRPr="00E966F6">
        <w:rPr>
          <w:rFonts w:ascii="Calibri" w:hAnsi="Calibri" w:cs="Calibri"/>
          <w:sz w:val="22"/>
          <w:szCs w:val="22"/>
        </w:rPr>
        <w:t xml:space="preserve"> PSU. </w:t>
      </w:r>
    </w:p>
    <w:p w14:paraId="6D439F40" w14:textId="77777777" w:rsidR="00771AE4" w:rsidRPr="0031510C" w:rsidRDefault="00771AE4" w:rsidP="00D05DE6">
      <w:pPr>
        <w:shd w:val="clear" w:color="auto" w:fill="FFFFFF" w:themeFill="background1"/>
        <w:rPr>
          <w:rFonts w:ascii="Calibri" w:hAnsi="Calibri" w:cs="Calibri"/>
          <w:color w:val="278FF8" w:themeColor="accent2" w:themeShade="BF"/>
          <w:sz w:val="22"/>
          <w:szCs w:val="22"/>
          <w:lang w:val="en-CA"/>
        </w:rPr>
      </w:pPr>
    </w:p>
    <w:p w14:paraId="3AB98C7B" w14:textId="24AC50A5" w:rsidR="00A6199B" w:rsidRPr="00792141" w:rsidRDefault="00D355AE" w:rsidP="00D05DE6">
      <w:pPr>
        <w:shd w:val="clear" w:color="auto" w:fill="FFFFFF" w:themeFill="background1"/>
        <w:rPr>
          <w:rFonts w:ascii="Calibri" w:hAnsi="Calibri" w:cs="Calibri"/>
          <w:sz w:val="22"/>
          <w:szCs w:val="22"/>
          <w:u w:val="single"/>
          <w:lang w:val="en-CA"/>
        </w:rPr>
      </w:pPr>
      <w:r w:rsidRPr="00792141">
        <w:rPr>
          <w:rFonts w:ascii="Calibri" w:hAnsi="Calibri" w:cs="Calibri"/>
          <w:sz w:val="22"/>
          <w:szCs w:val="22"/>
          <w:lang w:val="en-CA"/>
        </w:rPr>
        <w:t>f</w:t>
      </w:r>
      <w:r w:rsidR="008A21FA" w:rsidRPr="00792141">
        <w:rPr>
          <w:rFonts w:ascii="Calibri" w:hAnsi="Calibri" w:cs="Calibri"/>
          <w:sz w:val="22"/>
          <w:szCs w:val="22"/>
          <w:lang w:val="en-CA"/>
        </w:rPr>
        <w:t xml:space="preserve">.) </w:t>
      </w:r>
      <w:r w:rsidR="00C97A62" w:rsidRPr="00792141">
        <w:rPr>
          <w:rFonts w:ascii="Calibri" w:hAnsi="Calibri" w:cs="Calibri"/>
          <w:sz w:val="22"/>
          <w:szCs w:val="22"/>
          <w:u w:val="single"/>
          <w:lang w:val="en-CA"/>
        </w:rPr>
        <w:t>Ed</w:t>
      </w:r>
      <w:r w:rsidR="00A6199B" w:rsidRPr="00792141">
        <w:rPr>
          <w:rFonts w:ascii="Calibri" w:hAnsi="Calibri" w:cs="Calibri"/>
          <w:sz w:val="22"/>
          <w:szCs w:val="22"/>
          <w:u w:val="single"/>
          <w:lang w:val="en-CA"/>
        </w:rPr>
        <w:t xml:space="preserve">iting </w:t>
      </w:r>
    </w:p>
    <w:p w14:paraId="1A1EE167" w14:textId="46457545" w:rsidR="00187EE8" w:rsidRPr="00792141" w:rsidRDefault="00187EE8" w:rsidP="00D05DE6">
      <w:pPr>
        <w:shd w:val="clear" w:color="auto" w:fill="FFFFFF" w:themeFill="background1"/>
        <w:rPr>
          <w:rFonts w:ascii="Calibri" w:hAnsi="Calibri" w:cs="Calibri"/>
          <w:sz w:val="22"/>
          <w:szCs w:val="22"/>
          <w:lang w:val="en-CA"/>
        </w:rPr>
      </w:pPr>
      <w:r w:rsidRPr="00792141">
        <w:rPr>
          <w:rFonts w:ascii="Calibri" w:hAnsi="Calibri" w:cs="Calibri"/>
          <w:sz w:val="22"/>
          <w:szCs w:val="22"/>
          <w:lang w:val="en-CA"/>
        </w:rPr>
        <w:t>TSG data were edited using CTDEDIT.</w:t>
      </w:r>
    </w:p>
    <w:p w14:paraId="753EF3A7" w14:textId="3B434631" w:rsidR="00535890" w:rsidRPr="00792141" w:rsidRDefault="00535890">
      <w:pPr>
        <w:pStyle w:val="ListParagraph"/>
        <w:numPr>
          <w:ilvl w:val="0"/>
          <w:numId w:val="7"/>
        </w:numPr>
        <w:shd w:val="clear" w:color="auto" w:fill="FFFFFF" w:themeFill="background1"/>
        <w:rPr>
          <w:rFonts w:ascii="Calibri" w:hAnsi="Calibri" w:cs="Calibri"/>
          <w:sz w:val="22"/>
          <w:szCs w:val="22"/>
          <w:lang w:val="en-CA"/>
        </w:rPr>
      </w:pPr>
      <w:r w:rsidRPr="00792141">
        <w:rPr>
          <w:rFonts w:ascii="Calibri" w:hAnsi="Calibri" w:cs="Calibri"/>
          <w:sz w:val="22"/>
          <w:szCs w:val="22"/>
          <w:lang w:val="en-CA"/>
        </w:rPr>
        <w:t>Isolated spikes were removed throughout.</w:t>
      </w:r>
    </w:p>
    <w:p w14:paraId="41084625" w14:textId="24ECB72C" w:rsidR="00792141" w:rsidRPr="00792141" w:rsidRDefault="00792141">
      <w:pPr>
        <w:pStyle w:val="ListParagraph"/>
        <w:numPr>
          <w:ilvl w:val="0"/>
          <w:numId w:val="7"/>
        </w:numPr>
        <w:shd w:val="clear" w:color="auto" w:fill="FFFFFF" w:themeFill="background1"/>
        <w:rPr>
          <w:rFonts w:ascii="Calibri" w:hAnsi="Calibri" w:cs="Calibri"/>
          <w:sz w:val="22"/>
          <w:szCs w:val="22"/>
          <w:lang w:val="en-CA"/>
        </w:rPr>
      </w:pPr>
      <w:r w:rsidRPr="00792141">
        <w:rPr>
          <w:rFonts w:ascii="Calibri" w:hAnsi="Calibri" w:cs="Calibri"/>
          <w:sz w:val="22"/>
          <w:szCs w:val="22"/>
          <w:lang w:val="en-CA"/>
        </w:rPr>
        <w:t>In file 20240915, the flow rate dipped to zero for a short period—other data was removed for this time</w:t>
      </w:r>
    </w:p>
    <w:p w14:paraId="18D1C7B0" w14:textId="2AE5D7BF" w:rsidR="00792141" w:rsidRPr="00792141" w:rsidRDefault="00792141">
      <w:pPr>
        <w:pStyle w:val="ListParagraph"/>
        <w:numPr>
          <w:ilvl w:val="0"/>
          <w:numId w:val="7"/>
        </w:numPr>
        <w:shd w:val="clear" w:color="auto" w:fill="FFFFFF" w:themeFill="background1"/>
        <w:rPr>
          <w:rFonts w:ascii="Calibri" w:hAnsi="Calibri" w:cs="Calibri"/>
          <w:sz w:val="22"/>
          <w:szCs w:val="22"/>
          <w:lang w:val="en-CA"/>
        </w:rPr>
      </w:pPr>
      <w:r w:rsidRPr="00792141">
        <w:rPr>
          <w:rFonts w:ascii="Calibri" w:hAnsi="Calibri" w:cs="Calibri"/>
          <w:sz w:val="22"/>
          <w:szCs w:val="22"/>
          <w:lang w:val="en-CA"/>
        </w:rPr>
        <w:t>In file 20240925, a few hours in the flow rate dropped to zero and remained here for the rest of the cruise. Data appears to be fine and it was assumed the flow metre failed.</w:t>
      </w:r>
    </w:p>
    <w:p w14:paraId="0CB77203" w14:textId="77777777" w:rsidR="00642CCF" w:rsidRPr="0031510C" w:rsidRDefault="00642CCF" w:rsidP="00D05DE6">
      <w:pPr>
        <w:shd w:val="clear" w:color="auto" w:fill="FFFFFF" w:themeFill="background1"/>
        <w:rPr>
          <w:rFonts w:ascii="Calibri" w:hAnsi="Calibri" w:cs="Calibri"/>
          <w:color w:val="278FF8" w:themeColor="accent2" w:themeShade="BF"/>
          <w:sz w:val="22"/>
          <w:szCs w:val="22"/>
          <w:lang w:val="en-CA"/>
        </w:rPr>
      </w:pPr>
    </w:p>
    <w:p w14:paraId="50030948" w14:textId="1E2E10C9" w:rsidR="0056319F" w:rsidRPr="00EE7B88" w:rsidRDefault="00D355AE" w:rsidP="00D05DE6">
      <w:pPr>
        <w:shd w:val="clear" w:color="auto" w:fill="FFFFFF" w:themeFill="background1"/>
        <w:rPr>
          <w:rFonts w:ascii="Calibri" w:hAnsi="Calibri" w:cs="Calibri"/>
          <w:sz w:val="22"/>
          <w:szCs w:val="22"/>
          <w:lang w:val="en-CA"/>
        </w:rPr>
      </w:pPr>
      <w:r w:rsidRPr="00EE7B88">
        <w:rPr>
          <w:rFonts w:ascii="Calibri" w:hAnsi="Calibri" w:cs="Calibri"/>
          <w:sz w:val="22"/>
          <w:szCs w:val="22"/>
          <w:lang w:val="en-CA"/>
        </w:rPr>
        <w:t>g</w:t>
      </w:r>
      <w:r w:rsidR="0056319F" w:rsidRPr="00EE7B88">
        <w:rPr>
          <w:rFonts w:ascii="Calibri" w:hAnsi="Calibri" w:cs="Calibri"/>
          <w:sz w:val="22"/>
          <w:szCs w:val="22"/>
          <w:lang w:val="en-CA"/>
        </w:rPr>
        <w:t xml:space="preserve">.) </w:t>
      </w:r>
      <w:r w:rsidR="005B6668" w:rsidRPr="00EE7B88">
        <w:rPr>
          <w:rFonts w:ascii="Calibri" w:hAnsi="Calibri" w:cs="Calibri"/>
          <w:sz w:val="22"/>
          <w:szCs w:val="22"/>
          <w:u w:val="single"/>
          <w:lang w:val="en-CA"/>
        </w:rPr>
        <w:t>CALIBRATE</w:t>
      </w:r>
      <w:r w:rsidR="00AB4343" w:rsidRPr="00EE7B88">
        <w:rPr>
          <w:rFonts w:ascii="Calibri" w:hAnsi="Calibri" w:cs="Calibri"/>
          <w:sz w:val="22"/>
          <w:szCs w:val="22"/>
          <w:u w:val="single"/>
          <w:lang w:val="en-CA"/>
        </w:rPr>
        <w:t>,</w:t>
      </w:r>
      <w:r w:rsidR="007F4BB9" w:rsidRPr="00EE7B88">
        <w:rPr>
          <w:rFonts w:ascii="Calibri" w:hAnsi="Calibri" w:cs="Calibri"/>
          <w:sz w:val="22"/>
          <w:szCs w:val="22"/>
          <w:u w:val="single"/>
          <w:lang w:val="en-CA"/>
        </w:rPr>
        <w:t xml:space="preserve"> REMOVE</w:t>
      </w:r>
      <w:r w:rsidR="00AB4343" w:rsidRPr="00EE7B88">
        <w:rPr>
          <w:rFonts w:ascii="Calibri" w:hAnsi="Calibri" w:cs="Calibri"/>
          <w:sz w:val="22"/>
          <w:szCs w:val="22"/>
          <w:u w:val="single"/>
          <w:lang w:val="en-CA"/>
        </w:rPr>
        <w:t xml:space="preserve"> and </w:t>
      </w:r>
      <w:r w:rsidR="008B0E8D" w:rsidRPr="00EE7B88">
        <w:rPr>
          <w:rFonts w:ascii="Calibri" w:hAnsi="Calibri" w:cs="Calibri"/>
          <w:sz w:val="22"/>
          <w:szCs w:val="22"/>
          <w:u w:val="single"/>
          <w:lang w:val="en-CA"/>
        </w:rPr>
        <w:t>CLEAN</w:t>
      </w:r>
    </w:p>
    <w:p w14:paraId="5470E51E" w14:textId="79D10EE3" w:rsidR="00613B42" w:rsidRPr="00EE7B88" w:rsidRDefault="00CC5EBE">
      <w:pPr>
        <w:pStyle w:val="ListParagraph"/>
        <w:numPr>
          <w:ilvl w:val="0"/>
          <w:numId w:val="26"/>
        </w:numPr>
        <w:shd w:val="clear" w:color="auto" w:fill="FFFFFF" w:themeFill="background1"/>
        <w:rPr>
          <w:rFonts w:ascii="Calibri" w:hAnsi="Calibri" w:cs="Calibri"/>
          <w:sz w:val="22"/>
          <w:szCs w:val="22"/>
          <w:lang w:val="en-CA"/>
        </w:rPr>
      </w:pPr>
      <w:r w:rsidRPr="00EE7B88">
        <w:rPr>
          <w:rFonts w:ascii="Calibri" w:hAnsi="Calibri" w:cs="Calibri"/>
          <w:sz w:val="22"/>
          <w:szCs w:val="22"/>
          <w:lang w:val="en-CA"/>
        </w:rPr>
        <w:t xml:space="preserve">Based on the small salinity difference between the bottle and TSG </w:t>
      </w:r>
      <w:r w:rsidR="00A22267" w:rsidRPr="00EE7B88">
        <w:rPr>
          <w:rFonts w:ascii="Calibri" w:hAnsi="Calibri" w:cs="Calibri"/>
          <w:sz w:val="22"/>
          <w:szCs w:val="22"/>
          <w:lang w:val="en-CA"/>
        </w:rPr>
        <w:t xml:space="preserve">CALIBRATE was </w:t>
      </w:r>
      <w:r w:rsidRPr="00EE7B88">
        <w:rPr>
          <w:rFonts w:ascii="Calibri" w:hAnsi="Calibri" w:cs="Calibri"/>
          <w:sz w:val="22"/>
          <w:szCs w:val="22"/>
          <w:lang w:val="en-CA"/>
        </w:rPr>
        <w:t>deemed unnecessary.</w:t>
      </w:r>
    </w:p>
    <w:p w14:paraId="5855BDB0" w14:textId="6C5AFE0C" w:rsidR="004E44C4" w:rsidRPr="00242980" w:rsidRDefault="004E44C4">
      <w:pPr>
        <w:pStyle w:val="ListParagraph"/>
        <w:numPr>
          <w:ilvl w:val="0"/>
          <w:numId w:val="26"/>
        </w:numPr>
        <w:shd w:val="clear" w:color="auto" w:fill="FFFFFF" w:themeFill="background1"/>
        <w:rPr>
          <w:rFonts w:ascii="Calibri" w:hAnsi="Calibri" w:cs="Calibri"/>
          <w:sz w:val="22"/>
          <w:szCs w:val="22"/>
          <w:lang w:val="en-CA"/>
        </w:rPr>
      </w:pPr>
      <w:r w:rsidRPr="00242980">
        <w:rPr>
          <w:rFonts w:ascii="Calibri" w:hAnsi="Calibri" w:cs="Calibri"/>
          <w:sz w:val="22"/>
          <w:szCs w:val="22"/>
          <w:lang w:val="en-CA"/>
        </w:rPr>
        <w:t xml:space="preserve">Sigma-T was derived earlier. First, Pressure needed to be added to enable the calculation. ADD CHANNEL was run to add pressure = 4.5db. Then DERIVE was run to derive sigma-T. </w:t>
      </w:r>
    </w:p>
    <w:p w14:paraId="4BAE2AF7" w14:textId="532B1D3B" w:rsidR="00572FAC" w:rsidRPr="00AA7261" w:rsidRDefault="00A0424F">
      <w:pPr>
        <w:pStyle w:val="ListParagraph"/>
        <w:numPr>
          <w:ilvl w:val="0"/>
          <w:numId w:val="26"/>
        </w:numPr>
        <w:shd w:val="clear" w:color="auto" w:fill="FFFFFF" w:themeFill="background1"/>
        <w:rPr>
          <w:rFonts w:ascii="Calibri" w:hAnsi="Calibri" w:cs="Calibri"/>
          <w:sz w:val="22"/>
          <w:szCs w:val="22"/>
          <w:lang w:val="en-CA"/>
        </w:rPr>
      </w:pPr>
      <w:r w:rsidRPr="00AA7261">
        <w:rPr>
          <w:rFonts w:ascii="Calibri" w:hAnsi="Calibri" w:cs="Calibri"/>
          <w:sz w:val="22"/>
          <w:szCs w:val="22"/>
          <w:lang w:val="en-CA"/>
        </w:rPr>
        <w:t xml:space="preserve">REMOVE was run to remove channels </w:t>
      </w:r>
      <w:proofErr w:type="spellStart"/>
      <w:r w:rsidRPr="00AA7261">
        <w:rPr>
          <w:rFonts w:ascii="Calibri" w:hAnsi="Calibri" w:cs="Calibri"/>
          <w:sz w:val="22"/>
          <w:szCs w:val="22"/>
          <w:lang w:val="en-CA"/>
        </w:rPr>
        <w:t>Temperature:Difference</w:t>
      </w:r>
      <w:proofErr w:type="spellEnd"/>
      <w:r w:rsidR="004E44C4" w:rsidRPr="00AA7261">
        <w:rPr>
          <w:rFonts w:ascii="Calibri" w:hAnsi="Calibri" w:cs="Calibri"/>
          <w:sz w:val="22"/>
          <w:szCs w:val="22"/>
          <w:lang w:val="en-CA"/>
        </w:rPr>
        <w:t>,</w:t>
      </w:r>
      <w:r w:rsidRPr="00AA7261">
        <w:rPr>
          <w:rFonts w:ascii="Calibri" w:hAnsi="Calibri" w:cs="Calibri"/>
          <w:sz w:val="22"/>
          <w:szCs w:val="22"/>
          <w:lang w:val="en-CA"/>
        </w:rPr>
        <w:t xml:space="preserve"> Record #</w:t>
      </w:r>
      <w:r w:rsidR="004E44C4" w:rsidRPr="00AA7261">
        <w:rPr>
          <w:rFonts w:ascii="Calibri" w:hAnsi="Calibri" w:cs="Calibri"/>
          <w:sz w:val="22"/>
          <w:szCs w:val="22"/>
          <w:lang w:val="en-CA"/>
        </w:rPr>
        <w:t xml:space="preserve"> and pressure</w:t>
      </w:r>
      <w:r w:rsidRPr="00AA7261">
        <w:rPr>
          <w:rFonts w:ascii="Calibri" w:hAnsi="Calibri" w:cs="Calibri"/>
          <w:sz w:val="22"/>
          <w:szCs w:val="22"/>
          <w:lang w:val="en-CA"/>
        </w:rPr>
        <w:t>.</w:t>
      </w:r>
      <w:r w:rsidR="004E44C4" w:rsidRPr="00AA7261">
        <w:rPr>
          <w:rFonts w:ascii="Calibri" w:hAnsi="Calibri" w:cs="Calibri"/>
          <w:sz w:val="22"/>
          <w:szCs w:val="22"/>
          <w:lang w:val="en-CA"/>
        </w:rPr>
        <w:t xml:space="preserve"> </w:t>
      </w:r>
      <w:r w:rsidR="00572FAC" w:rsidRPr="00AA7261">
        <w:rPr>
          <w:rFonts w:ascii="Calibri" w:hAnsi="Calibri" w:cs="Calibri"/>
          <w:sz w:val="22"/>
          <w:szCs w:val="22"/>
          <w:lang w:val="en-CA"/>
        </w:rPr>
        <w:t>The flow rate channels were left in the files.</w:t>
      </w:r>
    </w:p>
    <w:p w14:paraId="7A71A8BB" w14:textId="77777777" w:rsidR="002F5838" w:rsidRPr="0031510C" w:rsidRDefault="002F5838" w:rsidP="00D05DE6">
      <w:pPr>
        <w:shd w:val="clear" w:color="auto" w:fill="FFFFFF" w:themeFill="background1"/>
        <w:rPr>
          <w:rFonts w:ascii="Calibri" w:hAnsi="Calibri" w:cs="Calibri"/>
          <w:color w:val="278FF8" w:themeColor="accent2" w:themeShade="BF"/>
          <w:sz w:val="22"/>
          <w:szCs w:val="22"/>
          <w:lang w:val="en-CA"/>
        </w:rPr>
      </w:pPr>
    </w:p>
    <w:p w14:paraId="267A99BA" w14:textId="6D8240A5" w:rsidR="003D1A3F" w:rsidRPr="000D5822" w:rsidRDefault="00D355AE" w:rsidP="00D05DE6">
      <w:pPr>
        <w:shd w:val="clear" w:color="auto" w:fill="FFFFFF" w:themeFill="background1"/>
        <w:rPr>
          <w:rFonts w:ascii="Calibri" w:hAnsi="Calibri" w:cs="Calibri"/>
          <w:sz w:val="22"/>
          <w:szCs w:val="22"/>
          <w:lang w:val="en-CA"/>
        </w:rPr>
      </w:pPr>
      <w:r w:rsidRPr="000D5822">
        <w:rPr>
          <w:rFonts w:ascii="Calibri" w:hAnsi="Calibri" w:cs="Calibri"/>
          <w:sz w:val="22"/>
          <w:szCs w:val="22"/>
          <w:lang w:val="en-CA"/>
        </w:rPr>
        <w:t>h</w:t>
      </w:r>
      <w:r w:rsidR="003D1A3F" w:rsidRPr="000D5822">
        <w:rPr>
          <w:rFonts w:ascii="Calibri" w:hAnsi="Calibri" w:cs="Calibri"/>
          <w:sz w:val="22"/>
          <w:szCs w:val="22"/>
          <w:lang w:val="en-CA"/>
        </w:rPr>
        <w:t xml:space="preserve">) </w:t>
      </w:r>
      <w:r w:rsidR="003D1A3F" w:rsidRPr="000D5822">
        <w:rPr>
          <w:rFonts w:ascii="Calibri" w:hAnsi="Calibri" w:cs="Calibri"/>
          <w:sz w:val="22"/>
          <w:szCs w:val="22"/>
          <w:u w:val="single"/>
          <w:lang w:val="en-CA"/>
        </w:rPr>
        <w:t>Preparing Final Files</w:t>
      </w:r>
      <w:r w:rsidR="003D1A3F" w:rsidRPr="000D5822">
        <w:rPr>
          <w:rFonts w:ascii="Calibri" w:hAnsi="Calibri" w:cs="Calibri"/>
          <w:sz w:val="22"/>
          <w:szCs w:val="22"/>
          <w:lang w:val="en-CA"/>
        </w:rPr>
        <w:t xml:space="preserve"> </w:t>
      </w:r>
    </w:p>
    <w:p w14:paraId="087C8D76" w14:textId="1A484FD9" w:rsidR="002601DF" w:rsidRPr="000D5822" w:rsidRDefault="00A6199B">
      <w:pPr>
        <w:pStyle w:val="ListParagraph"/>
        <w:numPr>
          <w:ilvl w:val="0"/>
          <w:numId w:val="25"/>
        </w:numPr>
        <w:shd w:val="clear" w:color="auto" w:fill="FFFFFF" w:themeFill="background1"/>
        <w:rPr>
          <w:rFonts w:ascii="Calibri" w:hAnsi="Calibri" w:cs="Calibri"/>
          <w:sz w:val="22"/>
          <w:szCs w:val="22"/>
          <w:lang w:val="en-CA"/>
        </w:rPr>
      </w:pPr>
      <w:r w:rsidRPr="000D5822">
        <w:rPr>
          <w:rFonts w:ascii="Calibri" w:hAnsi="Calibri" w:cs="Calibri"/>
          <w:sz w:val="22"/>
          <w:szCs w:val="22"/>
          <w:lang w:val="en-CA"/>
        </w:rPr>
        <w:t xml:space="preserve">HEADER EDIT was used to change the </w:t>
      </w:r>
      <w:smartTag w:uri="urn:schemas-microsoft-com:office:smarttags" w:element="stockticker">
        <w:r w:rsidRPr="000D5822">
          <w:rPr>
            <w:rFonts w:ascii="Calibri" w:hAnsi="Calibri" w:cs="Calibri"/>
            <w:sz w:val="22"/>
            <w:szCs w:val="22"/>
            <w:lang w:val="en-CA"/>
          </w:rPr>
          <w:t>DATA</w:t>
        </w:r>
      </w:smartTag>
      <w:r w:rsidRPr="000D5822">
        <w:rPr>
          <w:rFonts w:ascii="Calibri" w:hAnsi="Calibri" w:cs="Calibri"/>
          <w:sz w:val="22"/>
          <w:szCs w:val="22"/>
          <w:lang w:val="en-CA"/>
        </w:rPr>
        <w:t xml:space="preserve"> </w:t>
      </w:r>
      <w:r w:rsidR="007C5EC6" w:rsidRPr="000D5822">
        <w:rPr>
          <w:rFonts w:ascii="Calibri" w:hAnsi="Calibri" w:cs="Calibri"/>
          <w:sz w:val="22"/>
          <w:szCs w:val="22"/>
          <w:lang w:val="en-CA"/>
        </w:rPr>
        <w:t>DESCRIPTION</w:t>
      </w:r>
      <w:r w:rsidRPr="000D5822">
        <w:rPr>
          <w:rFonts w:ascii="Calibri" w:hAnsi="Calibri" w:cs="Calibri"/>
          <w:sz w:val="22"/>
          <w:szCs w:val="22"/>
          <w:lang w:val="en-CA"/>
        </w:rPr>
        <w:t xml:space="preserve"> to THERMOSALINOGRAPH and add the depth of sampling to the header and to change channel names to standard names and formats and to add comment</w:t>
      </w:r>
      <w:r w:rsidR="004B4BEE" w:rsidRPr="000D5822">
        <w:rPr>
          <w:rFonts w:ascii="Calibri" w:hAnsi="Calibri" w:cs="Calibri"/>
          <w:sz w:val="22"/>
          <w:szCs w:val="22"/>
          <w:lang w:val="en-CA"/>
        </w:rPr>
        <w:t>s.</w:t>
      </w:r>
    </w:p>
    <w:p w14:paraId="49BB6352" w14:textId="45FEAA6B" w:rsidR="00A6199B" w:rsidRPr="0015695E" w:rsidRDefault="00A6199B">
      <w:pPr>
        <w:pStyle w:val="ListParagraph"/>
        <w:numPr>
          <w:ilvl w:val="0"/>
          <w:numId w:val="25"/>
        </w:numPr>
        <w:shd w:val="clear" w:color="auto" w:fill="FFFFFF" w:themeFill="background1"/>
        <w:rPr>
          <w:rFonts w:ascii="Calibri" w:hAnsi="Calibri" w:cs="Calibri"/>
          <w:sz w:val="22"/>
          <w:szCs w:val="22"/>
          <w:lang w:val="en-CA"/>
        </w:rPr>
      </w:pPr>
      <w:r w:rsidRPr="0015695E">
        <w:rPr>
          <w:rFonts w:ascii="Calibri" w:hAnsi="Calibri" w:cs="Calibri"/>
          <w:sz w:val="22"/>
          <w:szCs w:val="22"/>
          <w:lang w:val="en-CA"/>
        </w:rPr>
        <w:t xml:space="preserve">The </w:t>
      </w:r>
      <w:smartTag w:uri="urn:schemas-microsoft-com:office:smarttags" w:element="stockticker">
        <w:r w:rsidRPr="0015695E">
          <w:rPr>
            <w:rFonts w:ascii="Calibri" w:hAnsi="Calibri" w:cs="Calibri"/>
            <w:sz w:val="22"/>
            <w:szCs w:val="22"/>
            <w:lang w:val="en-CA"/>
          </w:rPr>
          <w:t>TSG</w:t>
        </w:r>
      </w:smartTag>
      <w:r w:rsidRPr="0015695E">
        <w:rPr>
          <w:rFonts w:ascii="Calibri" w:hAnsi="Calibri" w:cs="Calibri"/>
          <w:sz w:val="22"/>
          <w:szCs w:val="22"/>
          <w:lang w:val="en-CA"/>
        </w:rPr>
        <w:t xml:space="preserve"> sensor history was updated. </w:t>
      </w:r>
    </w:p>
    <w:p w14:paraId="34DE17B5" w14:textId="7DFBBE11" w:rsidR="004265FF" w:rsidRPr="00561059" w:rsidRDefault="00A6199B">
      <w:pPr>
        <w:pStyle w:val="ListParagraph"/>
        <w:numPr>
          <w:ilvl w:val="0"/>
          <w:numId w:val="25"/>
        </w:numPr>
        <w:shd w:val="clear" w:color="auto" w:fill="FFFFFF" w:themeFill="background1"/>
        <w:rPr>
          <w:rFonts w:ascii="Calibri" w:hAnsi="Calibri" w:cs="Calibri"/>
          <w:sz w:val="22"/>
          <w:szCs w:val="22"/>
          <w:lang w:val="en-CA"/>
        </w:rPr>
      </w:pPr>
      <w:r w:rsidRPr="00561059">
        <w:rPr>
          <w:rFonts w:ascii="Calibri" w:hAnsi="Calibri" w:cs="Calibri"/>
          <w:sz w:val="22"/>
          <w:szCs w:val="22"/>
          <w:lang w:val="en-CA"/>
        </w:rPr>
        <w:t>As a final check plots were made of the cruise track and time-series</w:t>
      </w:r>
      <w:r w:rsidR="003C37B0" w:rsidRPr="00561059">
        <w:rPr>
          <w:rFonts w:ascii="Calibri" w:hAnsi="Calibri" w:cs="Calibri"/>
          <w:sz w:val="22"/>
          <w:szCs w:val="22"/>
          <w:lang w:val="en-CA"/>
        </w:rPr>
        <w:t xml:space="preserve"> </w:t>
      </w:r>
      <w:r w:rsidR="003815A9" w:rsidRPr="00561059">
        <w:rPr>
          <w:rFonts w:ascii="Calibri" w:hAnsi="Calibri" w:cs="Calibri"/>
          <w:sz w:val="22"/>
          <w:szCs w:val="22"/>
          <w:lang w:val="en-CA"/>
        </w:rPr>
        <w:t>an</w:t>
      </w:r>
      <w:r w:rsidR="000D75A5" w:rsidRPr="00561059">
        <w:rPr>
          <w:rFonts w:ascii="Calibri" w:hAnsi="Calibri" w:cs="Calibri"/>
          <w:sz w:val="22"/>
          <w:szCs w:val="22"/>
          <w:lang w:val="en-CA"/>
        </w:rPr>
        <w:t xml:space="preserve">d </w:t>
      </w:r>
      <w:r w:rsidR="003815A9" w:rsidRPr="00561059">
        <w:rPr>
          <w:rFonts w:ascii="Calibri" w:hAnsi="Calibri" w:cs="Calibri"/>
          <w:sz w:val="22"/>
          <w:szCs w:val="22"/>
          <w:lang w:val="en-CA"/>
        </w:rPr>
        <w:t>all look fine.</w:t>
      </w:r>
      <w:r w:rsidR="00612CE6" w:rsidRPr="00561059">
        <w:rPr>
          <w:rFonts w:ascii="Calibri" w:hAnsi="Calibri" w:cs="Calibri"/>
          <w:sz w:val="22"/>
          <w:szCs w:val="22"/>
          <w:lang w:val="en-CA"/>
        </w:rPr>
        <w:t xml:space="preserve"> </w:t>
      </w:r>
    </w:p>
    <w:p w14:paraId="7062EB99" w14:textId="1913BE29" w:rsidR="008B0E8D" w:rsidRPr="009475FD" w:rsidRDefault="0022368A">
      <w:pPr>
        <w:pStyle w:val="ListParagraph"/>
        <w:numPr>
          <w:ilvl w:val="0"/>
          <w:numId w:val="25"/>
        </w:numPr>
        <w:shd w:val="clear" w:color="auto" w:fill="FFFFFF" w:themeFill="background1"/>
        <w:rPr>
          <w:rFonts w:ascii="Calibri" w:hAnsi="Calibri" w:cs="Calibri"/>
          <w:sz w:val="22"/>
          <w:szCs w:val="22"/>
          <w:lang w:val="en-CA"/>
        </w:rPr>
      </w:pPr>
      <w:r w:rsidRPr="009475FD">
        <w:rPr>
          <w:rFonts w:ascii="Calibri" w:hAnsi="Calibri" w:cs="Calibri"/>
          <w:sz w:val="22"/>
          <w:szCs w:val="22"/>
          <w:lang w:val="en-CA"/>
        </w:rPr>
        <w:t>A cross-reference list was prepared</w:t>
      </w:r>
      <w:r w:rsidR="0013344F" w:rsidRPr="009475FD">
        <w:rPr>
          <w:rFonts w:ascii="Calibri" w:hAnsi="Calibri" w:cs="Calibri"/>
          <w:sz w:val="22"/>
          <w:szCs w:val="22"/>
          <w:lang w:val="en-CA"/>
        </w:rPr>
        <w:t>.</w:t>
      </w:r>
    </w:p>
    <w:p w14:paraId="45DDFE59" w14:textId="11D5EAB1" w:rsidR="003C5D3A" w:rsidRPr="0031510C" w:rsidRDefault="003C5D3A" w:rsidP="00D05DE6">
      <w:pPr>
        <w:shd w:val="clear" w:color="auto" w:fill="FFFFFF" w:themeFill="background1"/>
        <w:rPr>
          <w:rFonts w:ascii="Calibri" w:hAnsi="Calibri" w:cs="Calibri"/>
          <w:color w:val="278FF8" w:themeColor="accent2" w:themeShade="BF"/>
          <w:sz w:val="22"/>
          <w:szCs w:val="22"/>
          <w:highlight w:val="lightGray"/>
          <w:lang w:val="en-CA"/>
        </w:rPr>
      </w:pPr>
    </w:p>
    <w:p w14:paraId="0845308D" w14:textId="77777777" w:rsidR="00B25589" w:rsidRPr="00E966F6" w:rsidRDefault="00B25589" w:rsidP="001E547A">
      <w:pPr>
        <w:pStyle w:val="Heading5"/>
      </w:pPr>
      <w:bookmarkStart w:id="7" w:name="_Ref415233393"/>
      <w:r w:rsidRPr="00E966F6">
        <w:t>Loop File</w:t>
      </w:r>
      <w:bookmarkEnd w:id="7"/>
      <w:r w:rsidRPr="00E966F6">
        <w:t xml:space="preserve"> </w:t>
      </w:r>
    </w:p>
    <w:p w14:paraId="263074CD" w14:textId="7E5A36F7" w:rsidR="0077168D" w:rsidRDefault="0077168D">
      <w:pPr>
        <w:pStyle w:val="ListParagraph"/>
        <w:numPr>
          <w:ilvl w:val="0"/>
          <w:numId w:val="21"/>
        </w:numPr>
        <w:shd w:val="clear" w:color="auto" w:fill="FFFFFF" w:themeFill="background1"/>
        <w:rPr>
          <w:rFonts w:ascii="Calibri" w:hAnsi="Calibri" w:cs="Calibri"/>
          <w:sz w:val="22"/>
          <w:szCs w:val="22"/>
          <w:lang w:val="en-CA"/>
        </w:rPr>
      </w:pPr>
      <w:r w:rsidRPr="0077168D">
        <w:rPr>
          <w:rFonts w:ascii="Calibri" w:hAnsi="Calibri" w:cs="Calibri"/>
          <w:sz w:val="22"/>
          <w:szCs w:val="22"/>
          <w:lang w:val="en-CA"/>
        </w:rPr>
        <w:t>Derived Quantities was run to derive Sigma-T</w:t>
      </w:r>
      <w:r>
        <w:rPr>
          <w:rFonts w:ascii="Calibri" w:hAnsi="Calibri" w:cs="Calibri"/>
          <w:sz w:val="22"/>
          <w:szCs w:val="22"/>
          <w:lang w:val="en-CA"/>
        </w:rPr>
        <w:t xml:space="preserve"> and add it to</w:t>
      </w:r>
      <w:r w:rsidRPr="0077168D">
        <w:rPr>
          <w:rFonts w:ascii="Calibri" w:hAnsi="Calibri" w:cs="Calibri"/>
          <w:sz w:val="22"/>
          <w:szCs w:val="22"/>
          <w:lang w:val="en-CA"/>
        </w:rPr>
        <w:t xml:space="preserve"> the CHE files</w:t>
      </w:r>
      <w:r w:rsidRPr="0031510C">
        <w:rPr>
          <w:rFonts w:ascii="Calibri" w:hAnsi="Calibri" w:cs="Calibri"/>
          <w:color w:val="278FF8" w:themeColor="accent2" w:themeShade="BF"/>
          <w:sz w:val="22"/>
          <w:szCs w:val="22"/>
          <w:lang w:val="en-CA"/>
        </w:rPr>
        <w:t>.</w:t>
      </w:r>
      <w:r>
        <w:rPr>
          <w:rFonts w:ascii="Calibri" w:hAnsi="Calibri" w:cs="Calibri"/>
          <w:color w:val="278FF8" w:themeColor="accent2" w:themeShade="BF"/>
          <w:sz w:val="22"/>
          <w:szCs w:val="22"/>
          <w:lang w:val="en-CA"/>
        </w:rPr>
        <w:t xml:space="preserve"> </w:t>
      </w:r>
      <w:r w:rsidRPr="0077168D">
        <w:rPr>
          <w:rFonts w:ascii="Calibri" w:hAnsi="Calibri" w:cs="Calibri"/>
          <w:sz w:val="22"/>
          <w:szCs w:val="22"/>
          <w:lang w:val="en-CA"/>
        </w:rPr>
        <w:t>These files were clipped to 7bd then exported to a spreadsheet.</w:t>
      </w:r>
    </w:p>
    <w:p w14:paraId="35129534" w14:textId="1A4ECD90" w:rsidR="0077168D" w:rsidRPr="0077168D" w:rsidRDefault="0077168D">
      <w:pPr>
        <w:pStyle w:val="ListParagraph"/>
        <w:numPr>
          <w:ilvl w:val="0"/>
          <w:numId w:val="21"/>
        </w:numPr>
        <w:shd w:val="clear" w:color="auto" w:fill="FFFFFF" w:themeFill="background1"/>
        <w:rPr>
          <w:rFonts w:ascii="Calibri" w:hAnsi="Calibri" w:cs="Calibri"/>
          <w:sz w:val="22"/>
          <w:szCs w:val="22"/>
          <w:lang w:val="en-CA"/>
        </w:rPr>
      </w:pPr>
      <w:r>
        <w:rPr>
          <w:rFonts w:ascii="Calibri" w:hAnsi="Calibri" w:cs="Calibri"/>
          <w:sz w:val="22"/>
          <w:szCs w:val="22"/>
          <w:lang w:val="en-CA"/>
        </w:rPr>
        <w:t>L</w:t>
      </w:r>
      <w:r w:rsidRPr="0077168D">
        <w:rPr>
          <w:rFonts w:ascii="Calibri" w:hAnsi="Calibri" w:cs="Calibri"/>
          <w:sz w:val="22"/>
          <w:szCs w:val="22"/>
          <w:lang w:val="en-CA"/>
        </w:rPr>
        <w:t>oop samples</w:t>
      </w:r>
      <w:r>
        <w:rPr>
          <w:rFonts w:ascii="Calibri" w:hAnsi="Calibri" w:cs="Calibri"/>
          <w:sz w:val="22"/>
          <w:szCs w:val="22"/>
          <w:lang w:val="en-CA"/>
        </w:rPr>
        <w:t xml:space="preserve"> were added into the spreadsheet</w:t>
      </w:r>
      <w:r w:rsidRPr="0077168D">
        <w:rPr>
          <w:rFonts w:ascii="Calibri" w:hAnsi="Calibri" w:cs="Calibri"/>
          <w:sz w:val="22"/>
          <w:szCs w:val="22"/>
          <w:lang w:val="en-CA"/>
        </w:rPr>
        <w:t>.</w:t>
      </w:r>
      <w:r w:rsidR="00D12BC0">
        <w:rPr>
          <w:rFonts w:ascii="Calibri" w:hAnsi="Calibri" w:cs="Calibri"/>
          <w:sz w:val="22"/>
          <w:szCs w:val="22"/>
          <w:lang w:val="en-CA"/>
        </w:rPr>
        <w:t xml:space="preserve"> There were no DMS or DMSP samples corresponding to the loops, these parameters were dropped.</w:t>
      </w:r>
    </w:p>
    <w:p w14:paraId="384DFA07" w14:textId="0BC65292" w:rsidR="000E6A38" w:rsidRPr="0077168D" w:rsidRDefault="000E6A38">
      <w:pPr>
        <w:pStyle w:val="ListParagraph"/>
        <w:numPr>
          <w:ilvl w:val="0"/>
          <w:numId w:val="21"/>
        </w:numPr>
        <w:shd w:val="clear" w:color="auto" w:fill="FFFFFF" w:themeFill="background1"/>
        <w:rPr>
          <w:rFonts w:ascii="Calibri" w:hAnsi="Calibri" w:cs="Calibri"/>
          <w:sz w:val="22"/>
          <w:szCs w:val="22"/>
          <w:lang w:val="en-CA"/>
        </w:rPr>
      </w:pPr>
      <w:r w:rsidRPr="0077168D">
        <w:rPr>
          <w:rFonts w:ascii="Calibri" w:hAnsi="Calibri" w:cs="Calibri"/>
          <w:sz w:val="22"/>
          <w:szCs w:val="22"/>
          <w:lang w:val="en-CA"/>
        </w:rPr>
        <w:t xml:space="preserve">The sampling method column </w:t>
      </w:r>
      <w:r w:rsidR="008B6B37" w:rsidRPr="0077168D">
        <w:rPr>
          <w:rFonts w:ascii="Calibri" w:hAnsi="Calibri" w:cs="Calibri"/>
          <w:sz w:val="22"/>
          <w:szCs w:val="22"/>
          <w:lang w:val="en-CA"/>
        </w:rPr>
        <w:t>indicates ROS or USW for loops.</w:t>
      </w:r>
      <w:r w:rsidR="00E7662D" w:rsidRPr="0077168D">
        <w:rPr>
          <w:rFonts w:ascii="Calibri" w:hAnsi="Calibri" w:cs="Calibri"/>
          <w:sz w:val="22"/>
          <w:szCs w:val="22"/>
          <w:lang w:val="en-CA"/>
        </w:rPr>
        <w:t xml:space="preserve"> </w:t>
      </w:r>
    </w:p>
    <w:p w14:paraId="277B876C" w14:textId="18D49E47" w:rsidR="00D85802" w:rsidRPr="0077168D" w:rsidRDefault="00D85802">
      <w:pPr>
        <w:pStyle w:val="ListParagraph"/>
        <w:numPr>
          <w:ilvl w:val="0"/>
          <w:numId w:val="21"/>
        </w:numPr>
        <w:shd w:val="clear" w:color="auto" w:fill="FFFFFF" w:themeFill="background1"/>
        <w:rPr>
          <w:rFonts w:ascii="Calibri" w:hAnsi="Calibri" w:cs="Calibri"/>
          <w:sz w:val="22"/>
          <w:szCs w:val="22"/>
          <w:lang w:val="en-CA"/>
        </w:rPr>
      </w:pPr>
      <w:r w:rsidRPr="0077168D">
        <w:rPr>
          <w:rFonts w:ascii="Calibri" w:hAnsi="Calibri" w:cs="Calibri"/>
          <w:sz w:val="22"/>
          <w:szCs w:val="22"/>
          <w:lang w:val="en-CA"/>
        </w:rPr>
        <w:t>6-line headers were added and the usual headers removed.</w:t>
      </w:r>
    </w:p>
    <w:p w14:paraId="4A50AD6E" w14:textId="4D4DF11C" w:rsidR="00D85802" w:rsidRPr="0077168D" w:rsidRDefault="00D85802">
      <w:pPr>
        <w:pStyle w:val="ListParagraph"/>
        <w:numPr>
          <w:ilvl w:val="0"/>
          <w:numId w:val="21"/>
        </w:numPr>
        <w:shd w:val="clear" w:color="auto" w:fill="FFFFFF" w:themeFill="background1"/>
        <w:rPr>
          <w:rFonts w:ascii="Calibri" w:hAnsi="Calibri" w:cs="Calibri"/>
          <w:sz w:val="22"/>
          <w:szCs w:val="22"/>
          <w:lang w:val="en-CA"/>
        </w:rPr>
      </w:pPr>
      <w:r w:rsidRPr="0077168D">
        <w:rPr>
          <w:rFonts w:ascii="Calibri" w:hAnsi="Calibri" w:cs="Calibri"/>
          <w:sz w:val="22"/>
          <w:szCs w:val="22"/>
          <w:lang w:val="en-CA"/>
        </w:rPr>
        <w:t>The columns were rearranged in</w:t>
      </w:r>
      <w:r w:rsidR="00230A1D" w:rsidRPr="0077168D">
        <w:rPr>
          <w:rFonts w:ascii="Calibri" w:hAnsi="Calibri" w:cs="Calibri"/>
          <w:sz w:val="22"/>
          <w:szCs w:val="22"/>
          <w:lang w:val="en-CA"/>
        </w:rPr>
        <w:t>to</w:t>
      </w:r>
      <w:r w:rsidRPr="0077168D">
        <w:rPr>
          <w:rFonts w:ascii="Calibri" w:hAnsi="Calibri" w:cs="Calibri"/>
          <w:sz w:val="22"/>
          <w:szCs w:val="22"/>
          <w:lang w:val="en-CA"/>
        </w:rPr>
        <w:t xml:space="preserve"> the usual order of the 6linehdr files. </w:t>
      </w:r>
    </w:p>
    <w:p w14:paraId="16BDA04C" w14:textId="493F7295" w:rsidR="00D85802" w:rsidRPr="0077168D" w:rsidRDefault="00D85802">
      <w:pPr>
        <w:pStyle w:val="ListParagraph"/>
        <w:numPr>
          <w:ilvl w:val="0"/>
          <w:numId w:val="21"/>
        </w:numPr>
        <w:shd w:val="clear" w:color="auto" w:fill="FFFFFF" w:themeFill="background1"/>
        <w:rPr>
          <w:rFonts w:ascii="Calibri" w:hAnsi="Calibri" w:cs="Calibri"/>
          <w:sz w:val="22"/>
          <w:szCs w:val="22"/>
          <w:lang w:val="en-CA"/>
        </w:rPr>
      </w:pPr>
      <w:r w:rsidRPr="0077168D">
        <w:rPr>
          <w:rFonts w:ascii="Calibri" w:hAnsi="Calibri" w:cs="Calibri"/>
          <w:sz w:val="22"/>
          <w:szCs w:val="22"/>
          <w:lang w:val="en-CA"/>
        </w:rPr>
        <w:t>The file was saved as 2024-00</w:t>
      </w:r>
      <w:r w:rsidR="0077168D" w:rsidRPr="0077168D">
        <w:rPr>
          <w:rFonts w:ascii="Calibri" w:hAnsi="Calibri" w:cs="Calibri"/>
          <w:sz w:val="22"/>
          <w:szCs w:val="22"/>
          <w:lang w:val="en-CA"/>
        </w:rPr>
        <w:t>8</w:t>
      </w:r>
      <w:r w:rsidRPr="0077168D">
        <w:rPr>
          <w:rFonts w:ascii="Calibri" w:hAnsi="Calibri" w:cs="Calibri"/>
          <w:sz w:val="22"/>
          <w:szCs w:val="22"/>
          <w:lang w:val="en-CA"/>
        </w:rPr>
        <w:t>-</w:t>
      </w:r>
      <w:r w:rsidR="00E13D72" w:rsidRPr="0077168D">
        <w:rPr>
          <w:rFonts w:ascii="Calibri" w:hAnsi="Calibri" w:cs="Calibri"/>
          <w:sz w:val="22"/>
          <w:szCs w:val="22"/>
          <w:lang w:val="en-CA"/>
        </w:rPr>
        <w:t>surface-</w:t>
      </w:r>
      <w:r w:rsidRPr="0077168D">
        <w:rPr>
          <w:rFonts w:ascii="Calibri" w:hAnsi="Calibri" w:cs="Calibri"/>
          <w:sz w:val="22"/>
          <w:szCs w:val="22"/>
          <w:lang w:val="en-CA"/>
        </w:rPr>
        <w:t>6linehdr.csv</w:t>
      </w:r>
    </w:p>
    <w:p w14:paraId="6D4B8EB6" w14:textId="14B33C92" w:rsidR="00B25589" w:rsidRPr="0077168D" w:rsidRDefault="00B25589">
      <w:pPr>
        <w:pStyle w:val="ListParagraph"/>
        <w:numPr>
          <w:ilvl w:val="0"/>
          <w:numId w:val="21"/>
        </w:numPr>
        <w:shd w:val="clear" w:color="auto" w:fill="FFFFFF" w:themeFill="background1"/>
        <w:rPr>
          <w:rFonts w:ascii="Calibri" w:hAnsi="Calibri" w:cs="Calibri"/>
          <w:sz w:val="22"/>
          <w:szCs w:val="22"/>
          <w:lang w:val="en-CA"/>
        </w:rPr>
      </w:pPr>
      <w:r w:rsidRPr="0077168D">
        <w:rPr>
          <w:rFonts w:ascii="Calibri" w:hAnsi="Calibri" w:cs="Calibri"/>
          <w:sz w:val="22"/>
          <w:szCs w:val="22"/>
          <w:lang w:val="en-CA"/>
        </w:rPr>
        <w:t xml:space="preserve">The file break column was filled with value 1 so all data </w:t>
      </w:r>
      <w:r w:rsidR="0030214E" w:rsidRPr="0077168D">
        <w:rPr>
          <w:rFonts w:ascii="Calibri" w:hAnsi="Calibri" w:cs="Calibri"/>
          <w:sz w:val="22"/>
          <w:szCs w:val="22"/>
          <w:lang w:val="en-CA"/>
        </w:rPr>
        <w:t xml:space="preserve">to ensure only </w:t>
      </w:r>
      <w:r w:rsidRPr="0077168D">
        <w:rPr>
          <w:rFonts w:ascii="Calibri" w:hAnsi="Calibri" w:cs="Calibri"/>
          <w:sz w:val="22"/>
          <w:szCs w:val="22"/>
          <w:lang w:val="en-CA"/>
        </w:rPr>
        <w:t xml:space="preserve">a single file </w:t>
      </w:r>
      <w:r w:rsidR="0030214E" w:rsidRPr="0077168D">
        <w:rPr>
          <w:rFonts w:ascii="Calibri" w:hAnsi="Calibri" w:cs="Calibri"/>
          <w:sz w:val="22"/>
          <w:szCs w:val="22"/>
          <w:lang w:val="en-CA"/>
        </w:rPr>
        <w:t>is created in conversion.</w:t>
      </w:r>
    </w:p>
    <w:p w14:paraId="034BE8D7" w14:textId="769D7139" w:rsidR="0077168D" w:rsidRPr="00753450" w:rsidRDefault="00B25589" w:rsidP="00753450">
      <w:pPr>
        <w:pStyle w:val="ListParagraph"/>
        <w:numPr>
          <w:ilvl w:val="0"/>
          <w:numId w:val="22"/>
        </w:numPr>
        <w:shd w:val="clear" w:color="auto" w:fill="FFFFFF" w:themeFill="background1"/>
        <w:rPr>
          <w:rFonts w:ascii="Calibri" w:hAnsi="Calibri" w:cs="Calibri"/>
          <w:sz w:val="22"/>
          <w:szCs w:val="22"/>
          <w:lang w:val="en-CA"/>
        </w:rPr>
      </w:pPr>
      <w:r w:rsidRPr="0077168D">
        <w:rPr>
          <w:rFonts w:ascii="Calibri" w:hAnsi="Calibri" w:cs="Calibri"/>
          <w:sz w:val="22"/>
          <w:szCs w:val="22"/>
          <w:lang w:val="en-CA"/>
        </w:rPr>
        <w:t>CONVERT was run to produce an IOS Header file</w:t>
      </w:r>
      <w:r w:rsidR="00FC50E4" w:rsidRPr="0077168D">
        <w:rPr>
          <w:rFonts w:ascii="Calibri" w:hAnsi="Calibri" w:cs="Calibri"/>
          <w:sz w:val="22"/>
          <w:szCs w:val="22"/>
          <w:lang w:val="en-CA"/>
        </w:rPr>
        <w:t>.</w:t>
      </w:r>
    </w:p>
    <w:p w14:paraId="79BD9032" w14:textId="64B2DD77" w:rsidR="00B25589" w:rsidRPr="00753450" w:rsidRDefault="00B25589">
      <w:pPr>
        <w:pStyle w:val="ListParagraph"/>
        <w:numPr>
          <w:ilvl w:val="0"/>
          <w:numId w:val="22"/>
        </w:numPr>
        <w:shd w:val="clear" w:color="auto" w:fill="FFFFFF" w:themeFill="background1"/>
        <w:rPr>
          <w:rFonts w:ascii="Calibri" w:hAnsi="Calibri" w:cs="Calibri"/>
          <w:sz w:val="22"/>
          <w:szCs w:val="22"/>
          <w:lang w:val="en-CA"/>
        </w:rPr>
      </w:pPr>
      <w:r w:rsidRPr="00753450">
        <w:rPr>
          <w:rFonts w:ascii="Calibri" w:hAnsi="Calibri" w:cs="Calibri"/>
          <w:sz w:val="22"/>
          <w:szCs w:val="22"/>
          <w:lang w:val="en-CA"/>
        </w:rPr>
        <w:t>CLEAN was run to get start and stop times and to add flag 0 to empty flag cells.</w:t>
      </w:r>
    </w:p>
    <w:p w14:paraId="3CE6FE4A" w14:textId="48990253" w:rsidR="00EE3C16" w:rsidRPr="00682DC3" w:rsidRDefault="00FC50E4" w:rsidP="00682DC3">
      <w:pPr>
        <w:pStyle w:val="ListParagraph"/>
        <w:numPr>
          <w:ilvl w:val="0"/>
          <w:numId w:val="22"/>
        </w:numPr>
        <w:shd w:val="clear" w:color="auto" w:fill="FFFFFF" w:themeFill="background1"/>
        <w:rPr>
          <w:rFonts w:ascii="Calibri" w:hAnsi="Calibri" w:cs="Calibri"/>
          <w:sz w:val="22"/>
          <w:szCs w:val="22"/>
          <w:lang w:val="en-CA"/>
        </w:rPr>
      </w:pPr>
      <w:r w:rsidRPr="00682DC3">
        <w:rPr>
          <w:rFonts w:ascii="Calibri" w:hAnsi="Calibri" w:cs="Calibri"/>
          <w:sz w:val="22"/>
          <w:szCs w:val="22"/>
          <w:lang w:val="en-CA"/>
        </w:rPr>
        <w:t>Edit Headers was used to add header comments about the cruise, CTD data and sample analysis.</w:t>
      </w:r>
    </w:p>
    <w:p w14:paraId="2B17EA3A" w14:textId="097BE2E0" w:rsidR="00B25589" w:rsidRPr="00682DC3" w:rsidRDefault="00B25589">
      <w:pPr>
        <w:pStyle w:val="ListParagraph"/>
        <w:numPr>
          <w:ilvl w:val="0"/>
          <w:numId w:val="22"/>
        </w:numPr>
        <w:shd w:val="clear" w:color="auto" w:fill="FFFFFF" w:themeFill="background1"/>
        <w:rPr>
          <w:rFonts w:ascii="Calibri" w:hAnsi="Calibri" w:cs="Calibri"/>
          <w:sz w:val="22"/>
          <w:szCs w:val="22"/>
          <w:lang w:val="en-CA"/>
        </w:rPr>
      </w:pPr>
      <w:r w:rsidRPr="00682DC3">
        <w:rPr>
          <w:rFonts w:ascii="Calibri" w:hAnsi="Calibri" w:cs="Calibri"/>
          <w:sz w:val="22"/>
          <w:szCs w:val="22"/>
          <w:lang w:val="en-CA"/>
        </w:rPr>
        <w:t>The track plot look</w:t>
      </w:r>
      <w:r w:rsidR="0060430D" w:rsidRPr="00682DC3">
        <w:rPr>
          <w:rFonts w:ascii="Calibri" w:hAnsi="Calibri" w:cs="Calibri"/>
          <w:sz w:val="22"/>
          <w:szCs w:val="22"/>
          <w:lang w:val="en-CA"/>
        </w:rPr>
        <w:t>s</w:t>
      </w:r>
      <w:r w:rsidRPr="00682DC3">
        <w:rPr>
          <w:rFonts w:ascii="Calibri" w:hAnsi="Calibri" w:cs="Calibri"/>
          <w:sz w:val="22"/>
          <w:szCs w:val="22"/>
          <w:lang w:val="en-CA"/>
        </w:rPr>
        <w:t xml:space="preserve"> </w:t>
      </w:r>
      <w:r w:rsidR="00B74630" w:rsidRPr="00682DC3">
        <w:rPr>
          <w:rFonts w:ascii="Calibri" w:hAnsi="Calibri" w:cs="Calibri"/>
          <w:sz w:val="22"/>
          <w:szCs w:val="22"/>
          <w:lang w:val="en-CA"/>
        </w:rPr>
        <w:t>reasonable</w:t>
      </w:r>
      <w:r w:rsidRPr="00682DC3">
        <w:rPr>
          <w:rFonts w:ascii="Calibri" w:hAnsi="Calibri" w:cs="Calibri"/>
          <w:sz w:val="22"/>
          <w:szCs w:val="22"/>
          <w:lang w:val="en-CA"/>
        </w:rPr>
        <w:t>.</w:t>
      </w:r>
    </w:p>
    <w:p w14:paraId="34207668" w14:textId="5C6B31F8" w:rsidR="00551671" w:rsidRPr="0031510C" w:rsidRDefault="00551671" w:rsidP="003C5773">
      <w:pPr>
        <w:shd w:val="clear" w:color="auto" w:fill="FFFFFF" w:themeFill="background1"/>
        <w:rPr>
          <w:rFonts w:ascii="Calibri" w:hAnsi="Calibri" w:cs="Calibri"/>
          <w:color w:val="278FF8" w:themeColor="accent2" w:themeShade="BF"/>
          <w:sz w:val="22"/>
          <w:szCs w:val="22"/>
          <w:lang w:val="en-CA"/>
        </w:rPr>
      </w:pPr>
    </w:p>
    <w:p w14:paraId="7CD8CCFF" w14:textId="6B36BFDF" w:rsidR="00AC79F9" w:rsidRDefault="00AC79F9" w:rsidP="003C5773">
      <w:pPr>
        <w:shd w:val="clear" w:color="auto" w:fill="FFFFFF" w:themeFill="background1"/>
        <w:rPr>
          <w:rFonts w:ascii="Calibri" w:hAnsi="Calibri" w:cs="Calibri"/>
          <w:color w:val="AEAAAA" w:themeColor="background2" w:themeShade="BF"/>
          <w:lang w:val="en-CA"/>
        </w:rPr>
      </w:pPr>
    </w:p>
    <w:p w14:paraId="3DD95BE7" w14:textId="22F24E09" w:rsidR="00682DC3" w:rsidRPr="00C86178" w:rsidRDefault="00682DC3" w:rsidP="003C5773">
      <w:pPr>
        <w:shd w:val="clear" w:color="auto" w:fill="FFFFFF" w:themeFill="background1"/>
        <w:rPr>
          <w:rFonts w:ascii="Calibri" w:hAnsi="Calibri" w:cs="Calibri"/>
          <w:color w:val="AEAAAA" w:themeColor="background2" w:themeShade="BF"/>
          <w:lang w:val="en-CA"/>
        </w:rPr>
      </w:pPr>
    </w:p>
    <w:p w14:paraId="4462364E" w14:textId="084250D8" w:rsidR="009E50E3" w:rsidRDefault="009E50E3">
      <w:pPr>
        <w:rPr>
          <w:sz w:val="22"/>
          <w:szCs w:val="22"/>
        </w:rPr>
      </w:pPr>
    </w:p>
    <w:tbl>
      <w:tblPr>
        <w:tblW w:w="935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67"/>
        <w:gridCol w:w="1260"/>
        <w:gridCol w:w="990"/>
        <w:gridCol w:w="1022"/>
        <w:gridCol w:w="1948"/>
        <w:gridCol w:w="3269"/>
      </w:tblGrid>
      <w:tr w:rsidR="00DF37F4" w:rsidRPr="00551671" w14:paraId="0107FBC0" w14:textId="77777777" w:rsidTr="00780FE5">
        <w:trPr>
          <w:trHeight w:val="258"/>
        </w:trPr>
        <w:tc>
          <w:tcPr>
            <w:tcW w:w="867" w:type="dxa"/>
            <w:tcBorders>
              <w:bottom w:val="double" w:sz="6" w:space="0" w:color="auto"/>
              <w:right w:val="nil"/>
            </w:tcBorders>
          </w:tcPr>
          <w:p w14:paraId="06E95729" w14:textId="7DD0679C" w:rsidR="00DF37F4" w:rsidRPr="00551671" w:rsidRDefault="00551671" w:rsidP="005D5AD8">
            <w:pPr>
              <w:jc w:val="center"/>
              <w:rPr>
                <w:b/>
                <w:lang w:val="en-CA"/>
              </w:rPr>
            </w:pPr>
            <w:r w:rsidRPr="00551671">
              <w:rPr>
                <w:b/>
                <w:lang w:val="en-CA"/>
              </w:rPr>
              <w:lastRenderedPageBreak/>
              <w:t>C</w:t>
            </w:r>
            <w:r w:rsidR="00DF37F4" w:rsidRPr="00551671">
              <w:rPr>
                <w:b/>
                <w:lang w:val="en-CA"/>
              </w:rPr>
              <w:t>TD#</w:t>
            </w:r>
          </w:p>
        </w:tc>
        <w:tc>
          <w:tcPr>
            <w:tcW w:w="1260" w:type="dxa"/>
            <w:tcBorders>
              <w:left w:val="double" w:sz="6" w:space="0" w:color="auto"/>
              <w:bottom w:val="double" w:sz="6" w:space="0" w:color="auto"/>
            </w:tcBorders>
          </w:tcPr>
          <w:p w14:paraId="40C1838E" w14:textId="77777777" w:rsidR="00DF37F4" w:rsidRPr="00551671" w:rsidRDefault="00DF37F4" w:rsidP="005D5AD8">
            <w:pPr>
              <w:jc w:val="center"/>
              <w:rPr>
                <w:b/>
                <w:lang w:val="en-CA"/>
              </w:rPr>
            </w:pPr>
            <w:r w:rsidRPr="00551671">
              <w:rPr>
                <w:b/>
                <w:lang w:val="en-CA"/>
              </w:rPr>
              <w:t>Make</w:t>
            </w:r>
          </w:p>
        </w:tc>
        <w:tc>
          <w:tcPr>
            <w:tcW w:w="990" w:type="dxa"/>
            <w:tcBorders>
              <w:bottom w:val="double" w:sz="6" w:space="0" w:color="auto"/>
            </w:tcBorders>
          </w:tcPr>
          <w:p w14:paraId="5AE0B93F" w14:textId="77777777" w:rsidR="00DF37F4" w:rsidRPr="00551671" w:rsidRDefault="00DF37F4" w:rsidP="005D5AD8">
            <w:pPr>
              <w:jc w:val="center"/>
              <w:rPr>
                <w:b/>
                <w:lang w:val="en-CA"/>
              </w:rPr>
            </w:pPr>
            <w:r w:rsidRPr="00551671">
              <w:rPr>
                <w:b/>
                <w:lang w:val="en-CA"/>
              </w:rPr>
              <w:t>Model</w:t>
            </w:r>
          </w:p>
        </w:tc>
        <w:tc>
          <w:tcPr>
            <w:tcW w:w="1022" w:type="dxa"/>
            <w:tcBorders>
              <w:bottom w:val="double" w:sz="6" w:space="0" w:color="auto"/>
            </w:tcBorders>
          </w:tcPr>
          <w:p w14:paraId="7A2F9DD8" w14:textId="77777777" w:rsidR="00DF37F4" w:rsidRPr="00551671" w:rsidRDefault="00DF37F4" w:rsidP="005D5AD8">
            <w:pPr>
              <w:jc w:val="center"/>
              <w:rPr>
                <w:b/>
                <w:lang w:val="en-CA"/>
              </w:rPr>
            </w:pPr>
            <w:r w:rsidRPr="00551671">
              <w:rPr>
                <w:b/>
                <w:lang w:val="en-CA"/>
              </w:rPr>
              <w:t>Serial#</w:t>
            </w:r>
          </w:p>
        </w:tc>
        <w:tc>
          <w:tcPr>
            <w:tcW w:w="1948" w:type="dxa"/>
            <w:tcBorders>
              <w:bottom w:val="double" w:sz="6" w:space="0" w:color="auto"/>
            </w:tcBorders>
          </w:tcPr>
          <w:p w14:paraId="0FC76042" w14:textId="77777777" w:rsidR="00DF37F4" w:rsidRPr="00551671" w:rsidRDefault="00DF37F4" w:rsidP="005D5AD8">
            <w:pPr>
              <w:jc w:val="center"/>
              <w:rPr>
                <w:b/>
                <w:lang w:val="en-CA"/>
              </w:rPr>
            </w:pPr>
            <w:r w:rsidRPr="00551671">
              <w:rPr>
                <w:b/>
                <w:lang w:val="en-CA"/>
              </w:rPr>
              <w:t>Used with Rosette?</w:t>
            </w:r>
          </w:p>
        </w:tc>
        <w:tc>
          <w:tcPr>
            <w:tcW w:w="3269" w:type="dxa"/>
            <w:tcBorders>
              <w:bottom w:val="double" w:sz="6" w:space="0" w:color="auto"/>
            </w:tcBorders>
          </w:tcPr>
          <w:p w14:paraId="6EC46FF5" w14:textId="77777777" w:rsidR="00DF37F4" w:rsidRPr="00551671" w:rsidRDefault="00DF37F4" w:rsidP="005D5AD8">
            <w:pPr>
              <w:jc w:val="center"/>
              <w:rPr>
                <w:b/>
                <w:lang w:val="en-CA"/>
              </w:rPr>
            </w:pPr>
            <w:r w:rsidRPr="00551671">
              <w:rPr>
                <w:b/>
                <w:lang w:val="en-CA"/>
              </w:rPr>
              <w:t>CTD Calibration Sheet Competed?</w:t>
            </w:r>
          </w:p>
        </w:tc>
      </w:tr>
      <w:tr w:rsidR="009217D7" w:rsidRPr="00551671" w14:paraId="4C77D4B7" w14:textId="77777777" w:rsidTr="00780FE5">
        <w:trPr>
          <w:trHeight w:val="225"/>
        </w:trPr>
        <w:tc>
          <w:tcPr>
            <w:tcW w:w="867" w:type="dxa"/>
            <w:tcBorders>
              <w:top w:val="double" w:sz="6" w:space="0" w:color="auto"/>
              <w:bottom w:val="double" w:sz="6" w:space="0" w:color="auto"/>
              <w:right w:val="nil"/>
            </w:tcBorders>
          </w:tcPr>
          <w:p w14:paraId="6DD21456" w14:textId="62FC816A" w:rsidR="009217D7" w:rsidRPr="00551671" w:rsidRDefault="00780FE5" w:rsidP="005D5AD8">
            <w:pPr>
              <w:jc w:val="center"/>
              <w:rPr>
                <w:b/>
                <w:lang w:val="en-CA"/>
              </w:rPr>
            </w:pPr>
            <w:r>
              <w:rPr>
                <w:b/>
                <w:lang w:val="en-CA"/>
              </w:rPr>
              <w:t>1</w:t>
            </w:r>
          </w:p>
        </w:tc>
        <w:tc>
          <w:tcPr>
            <w:tcW w:w="1260" w:type="dxa"/>
            <w:tcBorders>
              <w:top w:val="double" w:sz="6" w:space="0" w:color="auto"/>
              <w:left w:val="double" w:sz="6" w:space="0" w:color="auto"/>
              <w:bottom w:val="double" w:sz="6" w:space="0" w:color="auto"/>
            </w:tcBorders>
          </w:tcPr>
          <w:p w14:paraId="2F6322CD" w14:textId="514C9483" w:rsidR="009217D7" w:rsidRPr="00551671" w:rsidRDefault="009217D7" w:rsidP="005D5AD8">
            <w:pPr>
              <w:jc w:val="center"/>
              <w:rPr>
                <w:b/>
                <w:lang w:val="en-CA"/>
              </w:rPr>
            </w:pPr>
            <w:r>
              <w:rPr>
                <w:b/>
                <w:lang w:val="en-CA"/>
              </w:rPr>
              <w:t>SEABIRD</w:t>
            </w:r>
          </w:p>
        </w:tc>
        <w:tc>
          <w:tcPr>
            <w:tcW w:w="990" w:type="dxa"/>
            <w:tcBorders>
              <w:top w:val="double" w:sz="6" w:space="0" w:color="auto"/>
              <w:bottom w:val="double" w:sz="6" w:space="0" w:color="auto"/>
            </w:tcBorders>
          </w:tcPr>
          <w:p w14:paraId="093ADA2F" w14:textId="4969361C" w:rsidR="009217D7" w:rsidRPr="00551671" w:rsidRDefault="009217D7" w:rsidP="005D5AD8">
            <w:pPr>
              <w:jc w:val="center"/>
              <w:rPr>
                <w:b/>
                <w:lang w:val="en-CA"/>
              </w:rPr>
            </w:pPr>
            <w:r>
              <w:rPr>
                <w:b/>
                <w:lang w:val="en-CA"/>
              </w:rPr>
              <w:t>911+</w:t>
            </w:r>
          </w:p>
        </w:tc>
        <w:tc>
          <w:tcPr>
            <w:tcW w:w="1022" w:type="dxa"/>
            <w:tcBorders>
              <w:top w:val="double" w:sz="6" w:space="0" w:color="auto"/>
              <w:bottom w:val="double" w:sz="6" w:space="0" w:color="auto"/>
            </w:tcBorders>
          </w:tcPr>
          <w:p w14:paraId="31D0EA08" w14:textId="548F9117" w:rsidR="009217D7" w:rsidRPr="00551671" w:rsidRDefault="00FF797B" w:rsidP="005D5AD8">
            <w:pPr>
              <w:jc w:val="center"/>
              <w:rPr>
                <w:b/>
                <w:lang w:val="en-CA"/>
              </w:rPr>
            </w:pPr>
            <w:r>
              <w:rPr>
                <w:b/>
                <w:lang w:val="en-CA"/>
              </w:rPr>
              <w:t>0443</w:t>
            </w:r>
          </w:p>
        </w:tc>
        <w:tc>
          <w:tcPr>
            <w:tcW w:w="1948" w:type="dxa"/>
            <w:tcBorders>
              <w:top w:val="double" w:sz="6" w:space="0" w:color="auto"/>
              <w:bottom w:val="double" w:sz="6" w:space="0" w:color="auto"/>
            </w:tcBorders>
          </w:tcPr>
          <w:p w14:paraId="36AF0E26" w14:textId="323335C6" w:rsidR="009217D7" w:rsidRPr="00551671" w:rsidRDefault="009217D7" w:rsidP="005D5AD8">
            <w:pPr>
              <w:jc w:val="center"/>
              <w:rPr>
                <w:b/>
                <w:lang w:val="en-CA"/>
              </w:rPr>
            </w:pPr>
            <w:r>
              <w:rPr>
                <w:b/>
                <w:lang w:val="en-CA"/>
              </w:rPr>
              <w:t>Yes</w:t>
            </w:r>
          </w:p>
        </w:tc>
        <w:tc>
          <w:tcPr>
            <w:tcW w:w="3269" w:type="dxa"/>
            <w:tcBorders>
              <w:top w:val="double" w:sz="6" w:space="0" w:color="auto"/>
              <w:bottom w:val="double" w:sz="6" w:space="0" w:color="auto"/>
            </w:tcBorders>
          </w:tcPr>
          <w:p w14:paraId="74BE8817" w14:textId="05359839" w:rsidR="009217D7" w:rsidRPr="00551671" w:rsidRDefault="00222E09" w:rsidP="005D5AD8">
            <w:pPr>
              <w:jc w:val="center"/>
              <w:rPr>
                <w:b/>
                <w:lang w:val="en-CA"/>
              </w:rPr>
            </w:pPr>
            <w:r>
              <w:rPr>
                <w:b/>
                <w:lang w:val="en-CA"/>
              </w:rPr>
              <w:t>Yes</w:t>
            </w:r>
          </w:p>
        </w:tc>
      </w:tr>
    </w:tbl>
    <w:p w14:paraId="19C28072" w14:textId="0BFDB35A" w:rsidR="00551671" w:rsidRDefault="00551671" w:rsidP="00CD49F2">
      <w:pPr>
        <w:pStyle w:val="Heading1"/>
        <w:rPr>
          <w:sz w:val="20"/>
          <w:u w:val="none"/>
          <w:lang w:val="en-CA"/>
        </w:rPr>
      </w:pPr>
    </w:p>
    <w:tbl>
      <w:tblPr>
        <w:tblW w:w="9389" w:type="dxa"/>
        <w:tblInd w:w="108" w:type="dxa"/>
        <w:tblLayout w:type="fixed"/>
        <w:tblLook w:val="0000" w:firstRow="0" w:lastRow="0" w:firstColumn="0" w:lastColumn="0" w:noHBand="0" w:noVBand="0"/>
      </w:tblPr>
      <w:tblGrid>
        <w:gridCol w:w="2127"/>
        <w:gridCol w:w="1432"/>
        <w:gridCol w:w="1369"/>
        <w:gridCol w:w="2280"/>
        <w:gridCol w:w="1128"/>
        <w:gridCol w:w="1053"/>
      </w:tblGrid>
      <w:tr w:rsidR="009217D7" w:rsidRPr="00551671" w14:paraId="4014BFB8" w14:textId="77777777" w:rsidTr="00B030EE">
        <w:trPr>
          <w:trHeight w:val="207"/>
        </w:trPr>
        <w:tc>
          <w:tcPr>
            <w:tcW w:w="9389" w:type="dxa"/>
            <w:gridSpan w:val="6"/>
            <w:tcBorders>
              <w:top w:val="single" w:sz="12" w:space="0" w:color="auto"/>
              <w:left w:val="single" w:sz="12" w:space="0" w:color="auto"/>
              <w:bottom w:val="single" w:sz="12" w:space="0" w:color="auto"/>
              <w:right w:val="single" w:sz="12" w:space="0" w:color="auto"/>
            </w:tcBorders>
          </w:tcPr>
          <w:p w14:paraId="56456A88" w14:textId="3828AB09" w:rsidR="009217D7" w:rsidRPr="00551671" w:rsidRDefault="009217D7" w:rsidP="00B030EE">
            <w:pPr>
              <w:jc w:val="center"/>
              <w:rPr>
                <w:b/>
                <w:lang w:val="en-CA"/>
              </w:rPr>
            </w:pPr>
            <w:r w:rsidRPr="00551671">
              <w:rPr>
                <w:b/>
                <w:lang w:val="en-CA"/>
              </w:rPr>
              <w:t xml:space="preserve">Calibration Information - </w:t>
            </w:r>
            <w:r w:rsidR="00FF797B">
              <w:rPr>
                <w:b/>
                <w:lang w:val="en-CA"/>
              </w:rPr>
              <w:t>0443</w:t>
            </w:r>
          </w:p>
        </w:tc>
      </w:tr>
      <w:tr w:rsidR="009217D7" w:rsidRPr="00551671" w14:paraId="5388AB0C" w14:textId="77777777" w:rsidTr="00B030EE">
        <w:trPr>
          <w:trHeight w:val="335"/>
        </w:trPr>
        <w:tc>
          <w:tcPr>
            <w:tcW w:w="3559" w:type="dxa"/>
            <w:gridSpan w:val="2"/>
            <w:tcBorders>
              <w:top w:val="single" w:sz="12" w:space="0" w:color="auto"/>
              <w:left w:val="single" w:sz="12" w:space="0" w:color="auto"/>
              <w:bottom w:val="single" w:sz="6" w:space="0" w:color="auto"/>
            </w:tcBorders>
          </w:tcPr>
          <w:p w14:paraId="770BC74A" w14:textId="77777777" w:rsidR="009217D7" w:rsidRPr="00551671" w:rsidRDefault="009217D7" w:rsidP="00B030EE">
            <w:pPr>
              <w:jc w:val="center"/>
              <w:rPr>
                <w:b/>
                <w:lang w:val="en-CA"/>
              </w:rPr>
            </w:pPr>
            <w:r w:rsidRPr="00551671">
              <w:rPr>
                <w:b/>
                <w:lang w:val="en-CA"/>
              </w:rPr>
              <w:t>Sensor</w:t>
            </w:r>
          </w:p>
        </w:tc>
        <w:tc>
          <w:tcPr>
            <w:tcW w:w="3649" w:type="dxa"/>
            <w:gridSpan w:val="2"/>
            <w:tcBorders>
              <w:top w:val="single" w:sz="12" w:space="0" w:color="auto"/>
              <w:left w:val="double" w:sz="6" w:space="0" w:color="auto"/>
              <w:bottom w:val="single" w:sz="6" w:space="0" w:color="auto"/>
              <w:right w:val="single" w:sz="6" w:space="0" w:color="auto"/>
            </w:tcBorders>
          </w:tcPr>
          <w:p w14:paraId="19E94CBC" w14:textId="77777777" w:rsidR="009217D7" w:rsidRPr="00551671" w:rsidRDefault="009217D7" w:rsidP="00B030EE">
            <w:pPr>
              <w:jc w:val="center"/>
              <w:rPr>
                <w:b/>
                <w:lang w:val="en-CA"/>
              </w:rPr>
            </w:pPr>
            <w:r w:rsidRPr="00551671">
              <w:rPr>
                <w:b/>
                <w:lang w:val="en-CA"/>
              </w:rPr>
              <w:t>Pre-Cruise</w:t>
            </w:r>
          </w:p>
        </w:tc>
        <w:tc>
          <w:tcPr>
            <w:tcW w:w="2181" w:type="dxa"/>
            <w:gridSpan w:val="2"/>
            <w:tcBorders>
              <w:top w:val="single" w:sz="12" w:space="0" w:color="auto"/>
              <w:left w:val="single" w:sz="6" w:space="0" w:color="auto"/>
              <w:bottom w:val="single" w:sz="6" w:space="0" w:color="auto"/>
              <w:right w:val="single" w:sz="12" w:space="0" w:color="auto"/>
            </w:tcBorders>
          </w:tcPr>
          <w:p w14:paraId="26317CAC" w14:textId="77777777" w:rsidR="009217D7" w:rsidRPr="00551671" w:rsidRDefault="009217D7" w:rsidP="00B030EE">
            <w:pPr>
              <w:jc w:val="center"/>
              <w:rPr>
                <w:b/>
                <w:lang w:val="en-CA"/>
              </w:rPr>
            </w:pPr>
            <w:r w:rsidRPr="00551671">
              <w:rPr>
                <w:b/>
                <w:lang w:val="en-CA"/>
              </w:rPr>
              <w:t>Post Cruise</w:t>
            </w:r>
          </w:p>
        </w:tc>
      </w:tr>
      <w:tr w:rsidR="009217D7" w:rsidRPr="00551671" w14:paraId="36564574" w14:textId="77777777" w:rsidTr="00B030EE">
        <w:trPr>
          <w:trHeight w:val="335"/>
        </w:trPr>
        <w:tc>
          <w:tcPr>
            <w:tcW w:w="2127" w:type="dxa"/>
            <w:tcBorders>
              <w:left w:val="single" w:sz="12" w:space="0" w:color="auto"/>
              <w:bottom w:val="double" w:sz="6" w:space="0" w:color="auto"/>
            </w:tcBorders>
          </w:tcPr>
          <w:p w14:paraId="3D16E006" w14:textId="77777777" w:rsidR="009217D7" w:rsidRPr="00551671" w:rsidRDefault="009217D7" w:rsidP="00B030EE">
            <w:pPr>
              <w:jc w:val="center"/>
              <w:rPr>
                <w:b/>
                <w:lang w:val="en-CA"/>
              </w:rPr>
            </w:pPr>
            <w:r w:rsidRPr="00551671">
              <w:rPr>
                <w:b/>
                <w:lang w:val="en-CA"/>
              </w:rPr>
              <w:t>Name</w:t>
            </w:r>
          </w:p>
        </w:tc>
        <w:tc>
          <w:tcPr>
            <w:tcW w:w="1432" w:type="dxa"/>
            <w:tcBorders>
              <w:left w:val="single" w:sz="6" w:space="0" w:color="auto"/>
              <w:bottom w:val="double" w:sz="6" w:space="0" w:color="auto"/>
            </w:tcBorders>
          </w:tcPr>
          <w:p w14:paraId="319D18E7" w14:textId="77777777" w:rsidR="009217D7" w:rsidRPr="00551671" w:rsidRDefault="009217D7" w:rsidP="00B030EE">
            <w:pPr>
              <w:jc w:val="center"/>
              <w:rPr>
                <w:b/>
                <w:lang w:val="en-CA"/>
              </w:rPr>
            </w:pPr>
            <w:r w:rsidRPr="00551671">
              <w:rPr>
                <w:b/>
                <w:lang w:val="en-CA"/>
              </w:rPr>
              <w:t>S/N</w:t>
            </w:r>
          </w:p>
        </w:tc>
        <w:tc>
          <w:tcPr>
            <w:tcW w:w="1369" w:type="dxa"/>
            <w:tcBorders>
              <w:top w:val="single" w:sz="12" w:space="0" w:color="auto"/>
              <w:left w:val="double" w:sz="6" w:space="0" w:color="auto"/>
              <w:bottom w:val="double" w:sz="6" w:space="0" w:color="auto"/>
              <w:right w:val="single" w:sz="6" w:space="0" w:color="auto"/>
            </w:tcBorders>
          </w:tcPr>
          <w:p w14:paraId="72D11DC5" w14:textId="77777777" w:rsidR="009217D7" w:rsidRPr="00551671" w:rsidRDefault="009217D7" w:rsidP="00B030EE">
            <w:pPr>
              <w:jc w:val="center"/>
              <w:rPr>
                <w:b/>
                <w:lang w:val="en-CA"/>
              </w:rPr>
            </w:pPr>
            <w:r w:rsidRPr="00551671">
              <w:rPr>
                <w:b/>
                <w:lang w:val="en-CA"/>
              </w:rPr>
              <w:t>Date</w:t>
            </w:r>
          </w:p>
        </w:tc>
        <w:tc>
          <w:tcPr>
            <w:tcW w:w="2280" w:type="dxa"/>
            <w:tcBorders>
              <w:top w:val="single" w:sz="12" w:space="0" w:color="auto"/>
              <w:left w:val="single" w:sz="6" w:space="0" w:color="auto"/>
              <w:bottom w:val="double" w:sz="6" w:space="0" w:color="auto"/>
              <w:right w:val="single" w:sz="6" w:space="0" w:color="auto"/>
            </w:tcBorders>
          </w:tcPr>
          <w:p w14:paraId="5B70162F" w14:textId="77777777" w:rsidR="009217D7" w:rsidRPr="00551671" w:rsidRDefault="009217D7" w:rsidP="00B030EE">
            <w:pPr>
              <w:jc w:val="center"/>
              <w:rPr>
                <w:b/>
                <w:lang w:val="en-CA"/>
              </w:rPr>
            </w:pPr>
            <w:r w:rsidRPr="00551671">
              <w:rPr>
                <w:b/>
                <w:lang w:val="en-CA"/>
              </w:rPr>
              <w:t>Location</w:t>
            </w:r>
          </w:p>
        </w:tc>
        <w:tc>
          <w:tcPr>
            <w:tcW w:w="1128" w:type="dxa"/>
            <w:tcBorders>
              <w:top w:val="single" w:sz="12" w:space="0" w:color="auto"/>
              <w:left w:val="single" w:sz="6" w:space="0" w:color="auto"/>
              <w:bottom w:val="double" w:sz="6" w:space="0" w:color="auto"/>
              <w:right w:val="single" w:sz="6" w:space="0" w:color="auto"/>
            </w:tcBorders>
          </w:tcPr>
          <w:p w14:paraId="76100095" w14:textId="77777777" w:rsidR="009217D7" w:rsidRPr="00551671" w:rsidRDefault="009217D7" w:rsidP="00B030EE">
            <w:pPr>
              <w:jc w:val="center"/>
              <w:rPr>
                <w:b/>
                <w:lang w:val="en-CA"/>
              </w:rPr>
            </w:pPr>
            <w:r w:rsidRPr="00551671">
              <w:rPr>
                <w:b/>
                <w:lang w:val="en-CA"/>
              </w:rPr>
              <w:t>Date</w:t>
            </w:r>
          </w:p>
        </w:tc>
        <w:tc>
          <w:tcPr>
            <w:tcW w:w="1053" w:type="dxa"/>
            <w:tcBorders>
              <w:top w:val="single" w:sz="12" w:space="0" w:color="auto"/>
              <w:left w:val="single" w:sz="6" w:space="0" w:color="auto"/>
              <w:bottom w:val="double" w:sz="6" w:space="0" w:color="auto"/>
              <w:right w:val="single" w:sz="12" w:space="0" w:color="auto"/>
            </w:tcBorders>
          </w:tcPr>
          <w:p w14:paraId="5EF34977" w14:textId="77777777" w:rsidR="009217D7" w:rsidRPr="00551671" w:rsidRDefault="009217D7" w:rsidP="00B030EE">
            <w:pPr>
              <w:jc w:val="center"/>
              <w:rPr>
                <w:b/>
                <w:lang w:val="en-CA"/>
              </w:rPr>
            </w:pPr>
            <w:r w:rsidRPr="00551671">
              <w:rPr>
                <w:b/>
                <w:lang w:val="en-CA"/>
              </w:rPr>
              <w:t>Location</w:t>
            </w:r>
          </w:p>
        </w:tc>
      </w:tr>
      <w:tr w:rsidR="009217D7" w:rsidRPr="00551671" w14:paraId="488F20EF" w14:textId="77777777" w:rsidTr="00B030EE">
        <w:trPr>
          <w:trHeight w:val="288"/>
        </w:trPr>
        <w:tc>
          <w:tcPr>
            <w:tcW w:w="2127" w:type="dxa"/>
            <w:tcBorders>
              <w:top w:val="single" w:sz="6" w:space="0" w:color="auto"/>
              <w:left w:val="single" w:sz="12" w:space="0" w:color="auto"/>
              <w:bottom w:val="single" w:sz="6" w:space="0" w:color="auto"/>
            </w:tcBorders>
          </w:tcPr>
          <w:p w14:paraId="26B34A36" w14:textId="77777777" w:rsidR="009217D7" w:rsidRPr="00551671" w:rsidRDefault="009217D7" w:rsidP="00B030EE">
            <w:pPr>
              <w:jc w:val="center"/>
              <w:rPr>
                <w:b/>
                <w:lang w:val="en-CA"/>
              </w:rPr>
            </w:pPr>
            <w:r w:rsidRPr="00551671">
              <w:rPr>
                <w:b/>
                <w:lang w:val="en-CA"/>
              </w:rPr>
              <w:t>Temperature</w:t>
            </w:r>
          </w:p>
        </w:tc>
        <w:tc>
          <w:tcPr>
            <w:tcW w:w="1432" w:type="dxa"/>
            <w:tcBorders>
              <w:top w:val="single" w:sz="6" w:space="0" w:color="auto"/>
              <w:left w:val="single" w:sz="6" w:space="0" w:color="auto"/>
              <w:bottom w:val="single" w:sz="6" w:space="0" w:color="auto"/>
            </w:tcBorders>
          </w:tcPr>
          <w:p w14:paraId="4732AFA4" w14:textId="146171F0" w:rsidR="009217D7" w:rsidRPr="00551671" w:rsidRDefault="009B32EF" w:rsidP="00B030EE">
            <w:pPr>
              <w:jc w:val="center"/>
              <w:rPr>
                <w:b/>
                <w:lang w:val="en-CA"/>
              </w:rPr>
            </w:pPr>
            <w:r>
              <w:rPr>
                <w:b/>
                <w:lang w:val="en-CA"/>
              </w:rPr>
              <w:t>2106</w:t>
            </w:r>
          </w:p>
        </w:tc>
        <w:tc>
          <w:tcPr>
            <w:tcW w:w="1369" w:type="dxa"/>
            <w:tcBorders>
              <w:top w:val="single" w:sz="6" w:space="0" w:color="auto"/>
              <w:left w:val="double" w:sz="6" w:space="0" w:color="auto"/>
              <w:bottom w:val="single" w:sz="6" w:space="0" w:color="auto"/>
              <w:right w:val="single" w:sz="6" w:space="0" w:color="auto"/>
            </w:tcBorders>
          </w:tcPr>
          <w:p w14:paraId="7E88FEFD" w14:textId="75CA6766" w:rsidR="009217D7" w:rsidRPr="00A73F0A" w:rsidRDefault="009217D7" w:rsidP="00B030EE">
            <w:pPr>
              <w:jc w:val="center"/>
              <w:rPr>
                <w:b/>
                <w:lang w:val="en-CA"/>
              </w:rPr>
            </w:pPr>
            <w:r w:rsidRPr="00A73F0A">
              <w:rPr>
                <w:b/>
                <w:lang w:val="en-CA"/>
              </w:rPr>
              <w:t>16Feb2023</w:t>
            </w:r>
          </w:p>
        </w:tc>
        <w:tc>
          <w:tcPr>
            <w:tcW w:w="2280" w:type="dxa"/>
            <w:tcBorders>
              <w:top w:val="single" w:sz="6" w:space="0" w:color="auto"/>
              <w:left w:val="single" w:sz="6" w:space="0" w:color="auto"/>
              <w:bottom w:val="single" w:sz="6" w:space="0" w:color="auto"/>
              <w:right w:val="single" w:sz="6" w:space="0" w:color="auto"/>
            </w:tcBorders>
          </w:tcPr>
          <w:p w14:paraId="68AB3CFF" w14:textId="77777777" w:rsidR="009217D7" w:rsidRPr="00551671" w:rsidRDefault="009217D7" w:rsidP="00B030EE">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0C50040B" w14:textId="77777777" w:rsidR="009217D7" w:rsidRPr="00551671" w:rsidRDefault="009217D7" w:rsidP="00B030EE">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74B7C1B5" w14:textId="77777777" w:rsidR="009217D7" w:rsidRPr="00551671" w:rsidRDefault="009217D7" w:rsidP="00B030EE">
            <w:pPr>
              <w:jc w:val="center"/>
              <w:rPr>
                <w:b/>
                <w:lang w:val="en-CA"/>
              </w:rPr>
            </w:pPr>
          </w:p>
        </w:tc>
      </w:tr>
      <w:tr w:rsidR="009217D7" w:rsidRPr="00551671" w14:paraId="67BABB32" w14:textId="77777777" w:rsidTr="00B030EE">
        <w:trPr>
          <w:trHeight w:val="255"/>
        </w:trPr>
        <w:tc>
          <w:tcPr>
            <w:tcW w:w="2127" w:type="dxa"/>
            <w:tcBorders>
              <w:top w:val="single" w:sz="6" w:space="0" w:color="auto"/>
              <w:left w:val="single" w:sz="12" w:space="0" w:color="auto"/>
              <w:bottom w:val="single" w:sz="6" w:space="0" w:color="auto"/>
            </w:tcBorders>
          </w:tcPr>
          <w:p w14:paraId="35EF451F" w14:textId="77777777" w:rsidR="009217D7" w:rsidRPr="00551671" w:rsidRDefault="009217D7" w:rsidP="00B030EE">
            <w:pPr>
              <w:jc w:val="center"/>
              <w:rPr>
                <w:b/>
                <w:lang w:val="en-CA"/>
              </w:rPr>
            </w:pPr>
            <w:r w:rsidRPr="00551671">
              <w:rPr>
                <w:b/>
                <w:lang w:val="en-CA"/>
              </w:rPr>
              <w:t>Conductivity</w:t>
            </w:r>
          </w:p>
        </w:tc>
        <w:tc>
          <w:tcPr>
            <w:tcW w:w="1432" w:type="dxa"/>
            <w:tcBorders>
              <w:top w:val="single" w:sz="6" w:space="0" w:color="auto"/>
              <w:left w:val="single" w:sz="6" w:space="0" w:color="auto"/>
              <w:bottom w:val="single" w:sz="6" w:space="0" w:color="auto"/>
            </w:tcBorders>
          </w:tcPr>
          <w:p w14:paraId="373B7700" w14:textId="60289F1D" w:rsidR="009217D7" w:rsidRPr="00551671" w:rsidRDefault="009B32EF" w:rsidP="00B030EE">
            <w:pPr>
              <w:jc w:val="center"/>
              <w:rPr>
                <w:b/>
                <w:lang w:val="en-CA"/>
              </w:rPr>
            </w:pPr>
            <w:r>
              <w:rPr>
                <w:b/>
                <w:lang w:val="en-CA"/>
              </w:rPr>
              <w:t>2754</w:t>
            </w:r>
          </w:p>
        </w:tc>
        <w:tc>
          <w:tcPr>
            <w:tcW w:w="1369" w:type="dxa"/>
            <w:tcBorders>
              <w:top w:val="single" w:sz="6" w:space="0" w:color="auto"/>
              <w:left w:val="double" w:sz="6" w:space="0" w:color="auto"/>
              <w:bottom w:val="single" w:sz="6" w:space="0" w:color="auto"/>
              <w:right w:val="single" w:sz="6" w:space="0" w:color="auto"/>
            </w:tcBorders>
          </w:tcPr>
          <w:p w14:paraId="7F511270" w14:textId="1AEA89D6" w:rsidR="009217D7" w:rsidRPr="00A73F0A" w:rsidRDefault="009217D7" w:rsidP="00B030EE">
            <w:pPr>
              <w:jc w:val="center"/>
              <w:rPr>
                <w:b/>
                <w:lang w:val="en-CA"/>
              </w:rPr>
            </w:pPr>
            <w:r w:rsidRPr="00A73F0A">
              <w:rPr>
                <w:b/>
                <w:lang w:val="en-CA"/>
              </w:rPr>
              <w:t>18Jan23</w:t>
            </w:r>
          </w:p>
        </w:tc>
        <w:tc>
          <w:tcPr>
            <w:tcW w:w="2280" w:type="dxa"/>
            <w:tcBorders>
              <w:top w:val="single" w:sz="6" w:space="0" w:color="auto"/>
              <w:left w:val="single" w:sz="6" w:space="0" w:color="auto"/>
              <w:bottom w:val="single" w:sz="6" w:space="0" w:color="auto"/>
              <w:right w:val="single" w:sz="6" w:space="0" w:color="auto"/>
            </w:tcBorders>
          </w:tcPr>
          <w:p w14:paraId="643D51EA" w14:textId="77777777" w:rsidR="009217D7" w:rsidRPr="00551671" w:rsidRDefault="009217D7" w:rsidP="00B030EE">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1F7C6855" w14:textId="77777777" w:rsidR="009217D7" w:rsidRPr="00551671" w:rsidRDefault="009217D7" w:rsidP="00B030EE">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02BB550E" w14:textId="77777777" w:rsidR="009217D7" w:rsidRPr="00551671" w:rsidRDefault="009217D7" w:rsidP="00B030EE">
            <w:pPr>
              <w:jc w:val="center"/>
              <w:rPr>
                <w:b/>
                <w:lang w:val="en-CA"/>
              </w:rPr>
            </w:pPr>
          </w:p>
        </w:tc>
      </w:tr>
      <w:tr w:rsidR="009217D7" w:rsidRPr="00551671" w14:paraId="741B34D2" w14:textId="77777777" w:rsidTr="00B030EE">
        <w:trPr>
          <w:trHeight w:val="255"/>
        </w:trPr>
        <w:tc>
          <w:tcPr>
            <w:tcW w:w="2127" w:type="dxa"/>
            <w:tcBorders>
              <w:top w:val="single" w:sz="6" w:space="0" w:color="auto"/>
              <w:left w:val="single" w:sz="12" w:space="0" w:color="auto"/>
              <w:bottom w:val="single" w:sz="6" w:space="0" w:color="auto"/>
            </w:tcBorders>
          </w:tcPr>
          <w:p w14:paraId="01AC6774" w14:textId="77777777" w:rsidR="009217D7" w:rsidRPr="00551671" w:rsidRDefault="009217D7" w:rsidP="00B030EE">
            <w:pPr>
              <w:jc w:val="center"/>
              <w:rPr>
                <w:b/>
                <w:lang w:val="en-CA"/>
              </w:rPr>
            </w:pPr>
            <w:r w:rsidRPr="00551671">
              <w:rPr>
                <w:b/>
                <w:lang w:val="en-CA"/>
              </w:rPr>
              <w:t>Secondary Temp.</w:t>
            </w:r>
          </w:p>
        </w:tc>
        <w:tc>
          <w:tcPr>
            <w:tcW w:w="1432" w:type="dxa"/>
            <w:tcBorders>
              <w:top w:val="single" w:sz="6" w:space="0" w:color="auto"/>
              <w:left w:val="single" w:sz="6" w:space="0" w:color="auto"/>
              <w:bottom w:val="single" w:sz="6" w:space="0" w:color="auto"/>
            </w:tcBorders>
          </w:tcPr>
          <w:p w14:paraId="4E09820A" w14:textId="6AF1CA96" w:rsidR="009217D7" w:rsidRPr="00551671" w:rsidRDefault="009B32EF" w:rsidP="00B030EE">
            <w:pPr>
              <w:jc w:val="center"/>
              <w:rPr>
                <w:b/>
                <w:lang w:val="en-CA"/>
              </w:rPr>
            </w:pPr>
            <w:r>
              <w:rPr>
                <w:b/>
                <w:lang w:val="en-CA"/>
              </w:rPr>
              <w:t>5130</w:t>
            </w:r>
          </w:p>
        </w:tc>
        <w:tc>
          <w:tcPr>
            <w:tcW w:w="1369" w:type="dxa"/>
            <w:tcBorders>
              <w:top w:val="single" w:sz="6" w:space="0" w:color="auto"/>
              <w:left w:val="double" w:sz="6" w:space="0" w:color="auto"/>
              <w:bottom w:val="single" w:sz="6" w:space="0" w:color="auto"/>
              <w:right w:val="single" w:sz="6" w:space="0" w:color="auto"/>
            </w:tcBorders>
          </w:tcPr>
          <w:p w14:paraId="5DCE9C9D" w14:textId="71138927" w:rsidR="009217D7" w:rsidRPr="00A73F0A" w:rsidRDefault="00222E09" w:rsidP="00B030EE">
            <w:pPr>
              <w:jc w:val="center"/>
              <w:rPr>
                <w:b/>
                <w:lang w:val="en-CA"/>
              </w:rPr>
            </w:pPr>
            <w:r w:rsidRPr="00A73F0A">
              <w:rPr>
                <w:b/>
                <w:lang w:val="en-CA"/>
              </w:rPr>
              <w:t>23Fe</w:t>
            </w:r>
            <w:r w:rsidR="009217D7" w:rsidRPr="00A73F0A">
              <w:rPr>
                <w:b/>
                <w:lang w:val="en-CA"/>
              </w:rPr>
              <w:t>b2023</w:t>
            </w:r>
          </w:p>
        </w:tc>
        <w:tc>
          <w:tcPr>
            <w:tcW w:w="2280" w:type="dxa"/>
            <w:tcBorders>
              <w:top w:val="single" w:sz="6" w:space="0" w:color="auto"/>
              <w:left w:val="single" w:sz="6" w:space="0" w:color="auto"/>
              <w:bottom w:val="single" w:sz="6" w:space="0" w:color="auto"/>
              <w:right w:val="single" w:sz="6" w:space="0" w:color="auto"/>
            </w:tcBorders>
          </w:tcPr>
          <w:p w14:paraId="5A5B21DA" w14:textId="77777777" w:rsidR="009217D7" w:rsidRPr="00551671" w:rsidRDefault="009217D7" w:rsidP="00B030EE">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752E9AD5" w14:textId="77777777" w:rsidR="009217D7" w:rsidRPr="00551671" w:rsidRDefault="009217D7" w:rsidP="00B030EE">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17F6DA23" w14:textId="77777777" w:rsidR="009217D7" w:rsidRPr="00551671" w:rsidRDefault="009217D7" w:rsidP="00B030EE">
            <w:pPr>
              <w:jc w:val="center"/>
              <w:rPr>
                <w:b/>
                <w:lang w:val="en-CA"/>
              </w:rPr>
            </w:pPr>
          </w:p>
        </w:tc>
      </w:tr>
      <w:tr w:rsidR="009217D7" w:rsidRPr="00551671" w14:paraId="496D395B" w14:textId="77777777" w:rsidTr="00B030EE">
        <w:trPr>
          <w:trHeight w:val="255"/>
        </w:trPr>
        <w:tc>
          <w:tcPr>
            <w:tcW w:w="2127" w:type="dxa"/>
            <w:tcBorders>
              <w:top w:val="single" w:sz="6" w:space="0" w:color="auto"/>
              <w:left w:val="single" w:sz="12" w:space="0" w:color="auto"/>
              <w:bottom w:val="single" w:sz="6" w:space="0" w:color="auto"/>
            </w:tcBorders>
          </w:tcPr>
          <w:p w14:paraId="52C660C3" w14:textId="77777777" w:rsidR="009217D7" w:rsidRPr="00551671" w:rsidRDefault="009217D7" w:rsidP="00B030EE">
            <w:pPr>
              <w:jc w:val="center"/>
              <w:rPr>
                <w:b/>
                <w:lang w:val="en-CA"/>
              </w:rPr>
            </w:pPr>
            <w:r w:rsidRPr="00551671">
              <w:rPr>
                <w:b/>
                <w:lang w:val="en-CA"/>
              </w:rPr>
              <w:t>Secondary Cond.</w:t>
            </w:r>
          </w:p>
        </w:tc>
        <w:tc>
          <w:tcPr>
            <w:tcW w:w="1432" w:type="dxa"/>
            <w:tcBorders>
              <w:top w:val="single" w:sz="6" w:space="0" w:color="auto"/>
              <w:left w:val="single" w:sz="6" w:space="0" w:color="auto"/>
              <w:bottom w:val="single" w:sz="6" w:space="0" w:color="auto"/>
            </w:tcBorders>
          </w:tcPr>
          <w:p w14:paraId="1F7AF813" w14:textId="38B66DBF" w:rsidR="009217D7" w:rsidRPr="00551671" w:rsidRDefault="009B32EF" w:rsidP="00B030EE">
            <w:pPr>
              <w:jc w:val="center"/>
              <w:rPr>
                <w:b/>
                <w:lang w:val="en-CA"/>
              </w:rPr>
            </w:pPr>
            <w:r>
              <w:rPr>
                <w:b/>
                <w:lang w:val="en-CA"/>
              </w:rPr>
              <w:t>1766</w:t>
            </w:r>
          </w:p>
        </w:tc>
        <w:tc>
          <w:tcPr>
            <w:tcW w:w="1369" w:type="dxa"/>
            <w:tcBorders>
              <w:top w:val="single" w:sz="6" w:space="0" w:color="auto"/>
              <w:left w:val="double" w:sz="6" w:space="0" w:color="auto"/>
              <w:bottom w:val="single" w:sz="6" w:space="0" w:color="auto"/>
              <w:right w:val="single" w:sz="6" w:space="0" w:color="auto"/>
            </w:tcBorders>
          </w:tcPr>
          <w:p w14:paraId="4B8BC592" w14:textId="41D0F78F" w:rsidR="009217D7" w:rsidRPr="00A73F0A" w:rsidRDefault="00222E09" w:rsidP="00B030EE">
            <w:pPr>
              <w:jc w:val="center"/>
              <w:rPr>
                <w:b/>
                <w:lang w:val="en-CA"/>
              </w:rPr>
            </w:pPr>
            <w:r w:rsidRPr="00A73F0A">
              <w:rPr>
                <w:b/>
                <w:lang w:val="en-CA"/>
              </w:rPr>
              <w:t>18</w:t>
            </w:r>
            <w:r w:rsidR="009217D7" w:rsidRPr="00A73F0A">
              <w:rPr>
                <w:b/>
                <w:lang w:val="en-CA"/>
              </w:rPr>
              <w:t>Jan2023</w:t>
            </w:r>
          </w:p>
        </w:tc>
        <w:tc>
          <w:tcPr>
            <w:tcW w:w="2280" w:type="dxa"/>
            <w:tcBorders>
              <w:top w:val="single" w:sz="6" w:space="0" w:color="auto"/>
              <w:left w:val="single" w:sz="6" w:space="0" w:color="auto"/>
              <w:bottom w:val="single" w:sz="6" w:space="0" w:color="auto"/>
              <w:right w:val="single" w:sz="6" w:space="0" w:color="auto"/>
            </w:tcBorders>
          </w:tcPr>
          <w:p w14:paraId="4C27559E" w14:textId="77777777" w:rsidR="009217D7" w:rsidRPr="00551671" w:rsidRDefault="009217D7" w:rsidP="00B030EE">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1C0C779A" w14:textId="77777777" w:rsidR="009217D7" w:rsidRPr="00551671" w:rsidRDefault="009217D7" w:rsidP="00B030EE">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25550352" w14:textId="77777777" w:rsidR="009217D7" w:rsidRPr="00551671" w:rsidRDefault="009217D7" w:rsidP="00B030EE">
            <w:pPr>
              <w:jc w:val="center"/>
              <w:rPr>
                <w:b/>
                <w:lang w:val="en-CA"/>
              </w:rPr>
            </w:pPr>
          </w:p>
        </w:tc>
      </w:tr>
      <w:tr w:rsidR="00222E09" w:rsidRPr="00551671" w14:paraId="32732FEC" w14:textId="77777777" w:rsidTr="00B030EE">
        <w:trPr>
          <w:trHeight w:val="255"/>
        </w:trPr>
        <w:tc>
          <w:tcPr>
            <w:tcW w:w="2127" w:type="dxa"/>
            <w:tcBorders>
              <w:top w:val="single" w:sz="6" w:space="0" w:color="auto"/>
              <w:left w:val="single" w:sz="12" w:space="0" w:color="auto"/>
              <w:bottom w:val="single" w:sz="6" w:space="0" w:color="auto"/>
            </w:tcBorders>
          </w:tcPr>
          <w:p w14:paraId="7E3E265B" w14:textId="77777777" w:rsidR="00222E09" w:rsidRPr="00551671" w:rsidRDefault="00222E09" w:rsidP="00222E09">
            <w:pPr>
              <w:jc w:val="center"/>
              <w:rPr>
                <w:b/>
                <w:lang w:val="en-CA"/>
              </w:rPr>
            </w:pPr>
            <w:r w:rsidRPr="00551671">
              <w:rPr>
                <w:b/>
                <w:lang w:val="en-CA"/>
              </w:rPr>
              <w:t>Transmissometer</w:t>
            </w:r>
          </w:p>
        </w:tc>
        <w:tc>
          <w:tcPr>
            <w:tcW w:w="1432" w:type="dxa"/>
            <w:tcBorders>
              <w:top w:val="single" w:sz="6" w:space="0" w:color="auto"/>
              <w:left w:val="single" w:sz="6" w:space="0" w:color="auto"/>
              <w:bottom w:val="single" w:sz="6" w:space="0" w:color="auto"/>
            </w:tcBorders>
          </w:tcPr>
          <w:p w14:paraId="31526A25" w14:textId="77777777" w:rsidR="00222E09" w:rsidRPr="00551671" w:rsidRDefault="00222E09" w:rsidP="00222E09">
            <w:pPr>
              <w:jc w:val="center"/>
              <w:rPr>
                <w:b/>
                <w:lang w:val="en-CA"/>
              </w:rPr>
            </w:pPr>
            <w:r w:rsidRPr="00551671">
              <w:rPr>
                <w:b/>
                <w:lang w:val="en-CA"/>
              </w:rPr>
              <w:t>1185DR</w:t>
            </w:r>
          </w:p>
        </w:tc>
        <w:tc>
          <w:tcPr>
            <w:tcW w:w="1369" w:type="dxa"/>
            <w:tcBorders>
              <w:top w:val="single" w:sz="6" w:space="0" w:color="auto"/>
              <w:left w:val="double" w:sz="6" w:space="0" w:color="auto"/>
              <w:bottom w:val="single" w:sz="6" w:space="0" w:color="auto"/>
              <w:right w:val="single" w:sz="6" w:space="0" w:color="auto"/>
            </w:tcBorders>
          </w:tcPr>
          <w:p w14:paraId="41BED54C" w14:textId="06ADA220" w:rsidR="00222E09" w:rsidRPr="00A73F0A" w:rsidRDefault="00222E09" w:rsidP="00222E09">
            <w:pPr>
              <w:jc w:val="center"/>
              <w:rPr>
                <w:b/>
                <w:lang w:val="en-CA"/>
              </w:rPr>
            </w:pPr>
            <w:r w:rsidRPr="00A73F0A">
              <w:rPr>
                <w:b/>
                <w:lang w:val="en-CA"/>
              </w:rPr>
              <w:t>11Jan2023</w:t>
            </w:r>
          </w:p>
        </w:tc>
        <w:tc>
          <w:tcPr>
            <w:tcW w:w="2280" w:type="dxa"/>
            <w:tcBorders>
              <w:top w:val="single" w:sz="6" w:space="0" w:color="auto"/>
              <w:left w:val="single" w:sz="6" w:space="0" w:color="auto"/>
              <w:bottom w:val="single" w:sz="6" w:space="0" w:color="auto"/>
              <w:right w:val="single" w:sz="6" w:space="0" w:color="auto"/>
            </w:tcBorders>
          </w:tcPr>
          <w:p w14:paraId="5109A5DE" w14:textId="77777777" w:rsidR="00222E09" w:rsidRPr="00551671" w:rsidRDefault="00222E09" w:rsidP="00222E09">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7A2D06A5" w14:textId="77777777" w:rsidR="00222E09" w:rsidRPr="00551671" w:rsidRDefault="00222E09" w:rsidP="00222E09">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2C64CF58" w14:textId="77777777" w:rsidR="00222E09" w:rsidRPr="00551671" w:rsidRDefault="00222E09" w:rsidP="00222E09">
            <w:pPr>
              <w:jc w:val="center"/>
              <w:rPr>
                <w:b/>
                <w:lang w:val="en-CA"/>
              </w:rPr>
            </w:pPr>
          </w:p>
        </w:tc>
      </w:tr>
      <w:tr w:rsidR="00222E09" w:rsidRPr="00551671" w14:paraId="1B6646A8" w14:textId="77777777" w:rsidTr="00B030EE">
        <w:trPr>
          <w:trHeight w:val="255"/>
        </w:trPr>
        <w:tc>
          <w:tcPr>
            <w:tcW w:w="2127" w:type="dxa"/>
            <w:tcBorders>
              <w:top w:val="single" w:sz="6" w:space="0" w:color="auto"/>
              <w:left w:val="single" w:sz="12" w:space="0" w:color="auto"/>
              <w:bottom w:val="single" w:sz="6" w:space="0" w:color="auto"/>
            </w:tcBorders>
          </w:tcPr>
          <w:p w14:paraId="0802391E" w14:textId="77777777" w:rsidR="00222E09" w:rsidRPr="00551671" w:rsidRDefault="00222E09" w:rsidP="00222E09">
            <w:pPr>
              <w:jc w:val="center"/>
              <w:rPr>
                <w:b/>
                <w:lang w:val="en-CA"/>
              </w:rPr>
            </w:pPr>
            <w:r w:rsidRPr="00551671">
              <w:rPr>
                <w:b/>
                <w:lang w:val="en-CA"/>
              </w:rPr>
              <w:t>Transmissometer</w:t>
            </w:r>
          </w:p>
        </w:tc>
        <w:tc>
          <w:tcPr>
            <w:tcW w:w="1432" w:type="dxa"/>
            <w:tcBorders>
              <w:top w:val="single" w:sz="6" w:space="0" w:color="auto"/>
              <w:left w:val="single" w:sz="6" w:space="0" w:color="auto"/>
              <w:bottom w:val="single" w:sz="6" w:space="0" w:color="auto"/>
            </w:tcBorders>
          </w:tcPr>
          <w:p w14:paraId="5855F935" w14:textId="77777777" w:rsidR="00222E09" w:rsidRPr="00551671" w:rsidRDefault="00222E09" w:rsidP="00222E09">
            <w:pPr>
              <w:jc w:val="center"/>
              <w:rPr>
                <w:b/>
                <w:lang w:val="en-CA"/>
              </w:rPr>
            </w:pPr>
            <w:r w:rsidRPr="00551671">
              <w:rPr>
                <w:b/>
                <w:lang w:val="en-CA"/>
              </w:rPr>
              <w:t>1883DG</w:t>
            </w:r>
          </w:p>
        </w:tc>
        <w:tc>
          <w:tcPr>
            <w:tcW w:w="1369" w:type="dxa"/>
            <w:tcBorders>
              <w:top w:val="single" w:sz="6" w:space="0" w:color="auto"/>
              <w:left w:val="double" w:sz="6" w:space="0" w:color="auto"/>
              <w:bottom w:val="single" w:sz="6" w:space="0" w:color="auto"/>
              <w:right w:val="single" w:sz="6" w:space="0" w:color="auto"/>
            </w:tcBorders>
          </w:tcPr>
          <w:p w14:paraId="754640C4" w14:textId="53DE2704" w:rsidR="00222E09" w:rsidRPr="00A73F0A" w:rsidRDefault="00222E09" w:rsidP="00222E09">
            <w:pPr>
              <w:jc w:val="center"/>
              <w:rPr>
                <w:b/>
                <w:lang w:val="en-CA"/>
              </w:rPr>
            </w:pPr>
            <w:r w:rsidRPr="00A73F0A">
              <w:rPr>
                <w:b/>
                <w:lang w:val="en-CA"/>
              </w:rPr>
              <w:t>11Jan2023</w:t>
            </w:r>
          </w:p>
        </w:tc>
        <w:tc>
          <w:tcPr>
            <w:tcW w:w="2280" w:type="dxa"/>
            <w:tcBorders>
              <w:top w:val="single" w:sz="6" w:space="0" w:color="auto"/>
              <w:left w:val="single" w:sz="6" w:space="0" w:color="auto"/>
              <w:bottom w:val="single" w:sz="6" w:space="0" w:color="auto"/>
              <w:right w:val="single" w:sz="6" w:space="0" w:color="auto"/>
            </w:tcBorders>
          </w:tcPr>
          <w:p w14:paraId="232F893B" w14:textId="77777777" w:rsidR="00222E09" w:rsidRPr="00551671" w:rsidRDefault="00222E09" w:rsidP="00222E09">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71B050CE" w14:textId="77777777" w:rsidR="00222E09" w:rsidRPr="00551671" w:rsidRDefault="00222E09" w:rsidP="00222E09">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1418EDC4" w14:textId="77777777" w:rsidR="00222E09" w:rsidRPr="00551671" w:rsidRDefault="00222E09" w:rsidP="00222E09">
            <w:pPr>
              <w:jc w:val="center"/>
              <w:rPr>
                <w:b/>
                <w:lang w:val="en-CA"/>
              </w:rPr>
            </w:pPr>
          </w:p>
        </w:tc>
      </w:tr>
      <w:tr w:rsidR="009217D7" w:rsidRPr="00551671" w14:paraId="521E0B09" w14:textId="77777777" w:rsidTr="00B030EE">
        <w:trPr>
          <w:trHeight w:val="255"/>
        </w:trPr>
        <w:tc>
          <w:tcPr>
            <w:tcW w:w="2127" w:type="dxa"/>
            <w:tcBorders>
              <w:top w:val="single" w:sz="6" w:space="0" w:color="auto"/>
              <w:left w:val="single" w:sz="12" w:space="0" w:color="auto"/>
              <w:bottom w:val="single" w:sz="6" w:space="0" w:color="auto"/>
            </w:tcBorders>
          </w:tcPr>
          <w:p w14:paraId="3DB15553" w14:textId="77777777" w:rsidR="009217D7" w:rsidRPr="00551671" w:rsidRDefault="009217D7" w:rsidP="00B030EE">
            <w:pPr>
              <w:jc w:val="center"/>
              <w:rPr>
                <w:b/>
                <w:lang w:val="en-CA"/>
              </w:rPr>
            </w:pPr>
            <w:r w:rsidRPr="00551671">
              <w:rPr>
                <w:b/>
                <w:lang w:val="en-CA"/>
              </w:rPr>
              <w:t>SBE 43 DO sensor</w:t>
            </w:r>
          </w:p>
        </w:tc>
        <w:tc>
          <w:tcPr>
            <w:tcW w:w="1432" w:type="dxa"/>
            <w:tcBorders>
              <w:top w:val="single" w:sz="6" w:space="0" w:color="auto"/>
              <w:left w:val="single" w:sz="6" w:space="0" w:color="auto"/>
              <w:bottom w:val="single" w:sz="6" w:space="0" w:color="auto"/>
            </w:tcBorders>
          </w:tcPr>
          <w:p w14:paraId="57233721" w14:textId="07FA4FBE" w:rsidR="009217D7" w:rsidRPr="00551671" w:rsidRDefault="009B32EF" w:rsidP="00B030EE">
            <w:pPr>
              <w:jc w:val="center"/>
              <w:rPr>
                <w:b/>
                <w:lang w:val="en-CA"/>
              </w:rPr>
            </w:pPr>
            <w:r>
              <w:rPr>
                <w:b/>
                <w:lang w:val="en-CA"/>
              </w:rPr>
              <w:t>4372</w:t>
            </w:r>
          </w:p>
        </w:tc>
        <w:tc>
          <w:tcPr>
            <w:tcW w:w="1369" w:type="dxa"/>
            <w:tcBorders>
              <w:top w:val="single" w:sz="6" w:space="0" w:color="auto"/>
              <w:left w:val="double" w:sz="6" w:space="0" w:color="auto"/>
              <w:bottom w:val="single" w:sz="6" w:space="0" w:color="auto"/>
              <w:right w:val="single" w:sz="6" w:space="0" w:color="auto"/>
            </w:tcBorders>
          </w:tcPr>
          <w:p w14:paraId="7D06CEFE" w14:textId="7EF9A417" w:rsidR="009217D7" w:rsidRPr="00A73F0A" w:rsidRDefault="00222E09" w:rsidP="00B030EE">
            <w:pPr>
              <w:jc w:val="center"/>
              <w:rPr>
                <w:b/>
                <w:lang w:val="en-CA"/>
              </w:rPr>
            </w:pPr>
            <w:r w:rsidRPr="00A73F0A">
              <w:rPr>
                <w:b/>
                <w:lang w:val="en-CA"/>
              </w:rPr>
              <w:t>25Jan</w:t>
            </w:r>
            <w:r w:rsidR="009217D7" w:rsidRPr="00A73F0A">
              <w:rPr>
                <w:b/>
                <w:lang w:val="en-CA"/>
              </w:rPr>
              <w:t>2023</w:t>
            </w:r>
          </w:p>
        </w:tc>
        <w:tc>
          <w:tcPr>
            <w:tcW w:w="2280" w:type="dxa"/>
            <w:tcBorders>
              <w:top w:val="single" w:sz="6" w:space="0" w:color="auto"/>
              <w:left w:val="single" w:sz="6" w:space="0" w:color="auto"/>
              <w:bottom w:val="single" w:sz="6" w:space="0" w:color="auto"/>
              <w:right w:val="single" w:sz="6" w:space="0" w:color="auto"/>
            </w:tcBorders>
          </w:tcPr>
          <w:p w14:paraId="093FD698" w14:textId="77777777" w:rsidR="009217D7" w:rsidRPr="00551671" w:rsidRDefault="009217D7" w:rsidP="00B030EE">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7118437B" w14:textId="77777777" w:rsidR="009217D7" w:rsidRPr="00551671" w:rsidRDefault="009217D7" w:rsidP="00B030EE">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4AE1C3B6" w14:textId="77777777" w:rsidR="009217D7" w:rsidRPr="00551671" w:rsidRDefault="009217D7" w:rsidP="00B030EE">
            <w:pPr>
              <w:jc w:val="center"/>
              <w:rPr>
                <w:b/>
                <w:lang w:val="en-CA"/>
              </w:rPr>
            </w:pPr>
          </w:p>
        </w:tc>
      </w:tr>
      <w:tr w:rsidR="009217D7" w:rsidRPr="00551671" w14:paraId="2189D1A4" w14:textId="77777777" w:rsidTr="00B030EE">
        <w:trPr>
          <w:trHeight w:val="255"/>
        </w:trPr>
        <w:tc>
          <w:tcPr>
            <w:tcW w:w="2127" w:type="dxa"/>
            <w:tcBorders>
              <w:top w:val="single" w:sz="6" w:space="0" w:color="auto"/>
              <w:left w:val="single" w:sz="12" w:space="0" w:color="auto"/>
              <w:bottom w:val="single" w:sz="6" w:space="0" w:color="auto"/>
            </w:tcBorders>
          </w:tcPr>
          <w:p w14:paraId="659A4404" w14:textId="77777777" w:rsidR="009217D7" w:rsidRPr="00551671" w:rsidRDefault="009217D7" w:rsidP="00B030EE">
            <w:pPr>
              <w:jc w:val="center"/>
              <w:rPr>
                <w:b/>
                <w:lang w:val="en-CA"/>
              </w:rPr>
            </w:pPr>
            <w:r w:rsidRPr="00551671">
              <w:rPr>
                <w:b/>
                <w:lang w:val="en-CA"/>
              </w:rPr>
              <w:t>PAR sensor</w:t>
            </w:r>
          </w:p>
        </w:tc>
        <w:tc>
          <w:tcPr>
            <w:tcW w:w="1432" w:type="dxa"/>
            <w:tcBorders>
              <w:top w:val="single" w:sz="6" w:space="0" w:color="auto"/>
              <w:left w:val="single" w:sz="6" w:space="0" w:color="auto"/>
              <w:bottom w:val="single" w:sz="6" w:space="0" w:color="auto"/>
            </w:tcBorders>
          </w:tcPr>
          <w:p w14:paraId="6A302EEF" w14:textId="77777777" w:rsidR="009217D7" w:rsidRPr="00551671" w:rsidRDefault="009217D7" w:rsidP="00B030EE">
            <w:pPr>
              <w:jc w:val="center"/>
              <w:rPr>
                <w:b/>
                <w:lang w:val="en-CA"/>
              </w:rPr>
            </w:pPr>
            <w:r w:rsidRPr="00551671">
              <w:rPr>
                <w:b/>
                <w:lang w:val="en-CA"/>
              </w:rPr>
              <w:t>70613</w:t>
            </w:r>
          </w:p>
        </w:tc>
        <w:tc>
          <w:tcPr>
            <w:tcW w:w="1369" w:type="dxa"/>
            <w:tcBorders>
              <w:top w:val="single" w:sz="6" w:space="0" w:color="auto"/>
              <w:left w:val="double" w:sz="6" w:space="0" w:color="auto"/>
              <w:bottom w:val="single" w:sz="6" w:space="0" w:color="auto"/>
              <w:right w:val="single" w:sz="6" w:space="0" w:color="auto"/>
            </w:tcBorders>
          </w:tcPr>
          <w:p w14:paraId="55856CBA" w14:textId="77777777" w:rsidR="009217D7" w:rsidRPr="00A73F0A" w:rsidRDefault="009217D7" w:rsidP="00B030EE">
            <w:pPr>
              <w:jc w:val="center"/>
              <w:rPr>
                <w:b/>
                <w:lang w:val="en-CA"/>
              </w:rPr>
            </w:pPr>
            <w:r w:rsidRPr="00A73F0A">
              <w:rPr>
                <w:b/>
                <w:lang w:val="en-CA"/>
              </w:rPr>
              <w:t>24Feb2021</w:t>
            </w:r>
          </w:p>
        </w:tc>
        <w:tc>
          <w:tcPr>
            <w:tcW w:w="2280" w:type="dxa"/>
            <w:tcBorders>
              <w:top w:val="single" w:sz="6" w:space="0" w:color="auto"/>
              <w:left w:val="single" w:sz="6" w:space="0" w:color="auto"/>
              <w:bottom w:val="single" w:sz="6" w:space="0" w:color="auto"/>
              <w:right w:val="single" w:sz="6" w:space="0" w:color="auto"/>
            </w:tcBorders>
          </w:tcPr>
          <w:p w14:paraId="7AA8F69B" w14:textId="77777777" w:rsidR="009217D7" w:rsidRPr="00551671" w:rsidRDefault="009217D7" w:rsidP="00B030EE">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3F098CBF" w14:textId="77777777" w:rsidR="009217D7" w:rsidRPr="00551671" w:rsidRDefault="009217D7" w:rsidP="00B030EE">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6C695FB7" w14:textId="77777777" w:rsidR="009217D7" w:rsidRPr="00551671" w:rsidRDefault="009217D7" w:rsidP="00B030EE">
            <w:pPr>
              <w:jc w:val="center"/>
              <w:rPr>
                <w:b/>
                <w:lang w:val="en-CA"/>
              </w:rPr>
            </w:pPr>
          </w:p>
        </w:tc>
      </w:tr>
      <w:tr w:rsidR="00222E09" w:rsidRPr="00551671" w14:paraId="6C5379E7" w14:textId="77777777" w:rsidTr="00B030EE">
        <w:trPr>
          <w:trHeight w:val="255"/>
        </w:trPr>
        <w:tc>
          <w:tcPr>
            <w:tcW w:w="2127" w:type="dxa"/>
            <w:tcBorders>
              <w:top w:val="single" w:sz="6" w:space="0" w:color="auto"/>
              <w:left w:val="single" w:sz="12" w:space="0" w:color="auto"/>
              <w:bottom w:val="single" w:sz="6" w:space="0" w:color="auto"/>
            </w:tcBorders>
          </w:tcPr>
          <w:p w14:paraId="3F3C3242" w14:textId="53B36C4A" w:rsidR="00222E09" w:rsidRPr="00551671" w:rsidRDefault="00222E09" w:rsidP="00222E09">
            <w:pPr>
              <w:jc w:val="center"/>
              <w:rPr>
                <w:b/>
                <w:lang w:val="en-CA"/>
              </w:rPr>
            </w:pPr>
            <w:proofErr w:type="spellStart"/>
            <w:r w:rsidRPr="00551671">
              <w:rPr>
                <w:b/>
                <w:lang w:val="en-CA"/>
              </w:rPr>
              <w:t>SeaPoint</w:t>
            </w:r>
            <w:proofErr w:type="spellEnd"/>
            <w:r w:rsidRPr="00551671">
              <w:rPr>
                <w:b/>
                <w:lang w:val="en-CA"/>
              </w:rPr>
              <w:t xml:space="preserve"> Fluor.</w:t>
            </w:r>
          </w:p>
        </w:tc>
        <w:tc>
          <w:tcPr>
            <w:tcW w:w="1432" w:type="dxa"/>
            <w:tcBorders>
              <w:top w:val="single" w:sz="6" w:space="0" w:color="auto"/>
              <w:left w:val="single" w:sz="6" w:space="0" w:color="auto"/>
              <w:bottom w:val="single" w:sz="6" w:space="0" w:color="auto"/>
            </w:tcBorders>
          </w:tcPr>
          <w:p w14:paraId="0360D1DE" w14:textId="3CA2B4C1" w:rsidR="00222E09" w:rsidRPr="00551671" w:rsidRDefault="009B32EF" w:rsidP="00222E09">
            <w:pPr>
              <w:jc w:val="center"/>
              <w:rPr>
                <w:b/>
                <w:lang w:val="en-CA"/>
              </w:rPr>
            </w:pPr>
            <w:r>
              <w:rPr>
                <w:b/>
                <w:lang w:val="en-CA"/>
              </w:rPr>
              <w:t>4186</w:t>
            </w:r>
          </w:p>
        </w:tc>
        <w:tc>
          <w:tcPr>
            <w:tcW w:w="1369" w:type="dxa"/>
            <w:tcBorders>
              <w:top w:val="single" w:sz="6" w:space="0" w:color="auto"/>
              <w:left w:val="double" w:sz="6" w:space="0" w:color="auto"/>
              <w:bottom w:val="single" w:sz="6" w:space="0" w:color="auto"/>
              <w:right w:val="single" w:sz="6" w:space="0" w:color="auto"/>
            </w:tcBorders>
          </w:tcPr>
          <w:p w14:paraId="345FD47E" w14:textId="2EA082D9" w:rsidR="00222E09" w:rsidRPr="00A73F0A" w:rsidRDefault="00222E09" w:rsidP="00222E09">
            <w:pPr>
              <w:jc w:val="center"/>
              <w:rPr>
                <w:b/>
                <w:lang w:val="en-CA"/>
              </w:rPr>
            </w:pPr>
            <w:r w:rsidRPr="00A73F0A">
              <w:rPr>
                <w:b/>
                <w:lang w:val="en-CA"/>
              </w:rPr>
              <w:t>May 2023</w:t>
            </w:r>
          </w:p>
        </w:tc>
        <w:tc>
          <w:tcPr>
            <w:tcW w:w="2280" w:type="dxa"/>
            <w:tcBorders>
              <w:top w:val="single" w:sz="6" w:space="0" w:color="auto"/>
              <w:left w:val="single" w:sz="6" w:space="0" w:color="auto"/>
              <w:bottom w:val="single" w:sz="6" w:space="0" w:color="auto"/>
              <w:right w:val="single" w:sz="6" w:space="0" w:color="auto"/>
            </w:tcBorders>
          </w:tcPr>
          <w:p w14:paraId="5B67AB01" w14:textId="70736A70" w:rsidR="00222E09" w:rsidRPr="00551671" w:rsidRDefault="00222E09" w:rsidP="00222E09">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33183F46" w14:textId="77777777" w:rsidR="00222E09" w:rsidRPr="00551671" w:rsidRDefault="00222E09" w:rsidP="00222E09">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44402836" w14:textId="77777777" w:rsidR="00222E09" w:rsidRPr="00551671" w:rsidRDefault="00222E09" w:rsidP="00222E09">
            <w:pPr>
              <w:jc w:val="center"/>
              <w:rPr>
                <w:b/>
                <w:lang w:val="en-CA"/>
              </w:rPr>
            </w:pPr>
          </w:p>
        </w:tc>
      </w:tr>
      <w:tr w:rsidR="00222E09" w:rsidRPr="00551671" w14:paraId="221BAA02" w14:textId="77777777" w:rsidTr="00B030EE">
        <w:trPr>
          <w:trHeight w:val="255"/>
        </w:trPr>
        <w:tc>
          <w:tcPr>
            <w:tcW w:w="2127" w:type="dxa"/>
            <w:tcBorders>
              <w:top w:val="single" w:sz="6" w:space="0" w:color="auto"/>
              <w:left w:val="single" w:sz="12" w:space="0" w:color="auto"/>
              <w:bottom w:val="single" w:sz="6" w:space="0" w:color="auto"/>
            </w:tcBorders>
          </w:tcPr>
          <w:p w14:paraId="0B3DA0C5" w14:textId="1EE1D951" w:rsidR="00222E09" w:rsidRPr="00551671" w:rsidRDefault="00222E09" w:rsidP="00222E09">
            <w:pPr>
              <w:jc w:val="center"/>
              <w:rPr>
                <w:b/>
                <w:lang w:val="en-CA"/>
              </w:rPr>
            </w:pPr>
            <w:proofErr w:type="spellStart"/>
            <w:r>
              <w:rPr>
                <w:b/>
                <w:lang w:val="en-CA"/>
              </w:rPr>
              <w:t>WetLabs</w:t>
            </w:r>
            <w:proofErr w:type="spellEnd"/>
            <w:r>
              <w:rPr>
                <w:b/>
                <w:lang w:val="en-CA"/>
              </w:rPr>
              <w:t xml:space="preserve"> Fluor.</w:t>
            </w:r>
          </w:p>
        </w:tc>
        <w:tc>
          <w:tcPr>
            <w:tcW w:w="1432" w:type="dxa"/>
            <w:tcBorders>
              <w:top w:val="single" w:sz="6" w:space="0" w:color="auto"/>
              <w:left w:val="single" w:sz="6" w:space="0" w:color="auto"/>
              <w:bottom w:val="single" w:sz="6" w:space="0" w:color="auto"/>
            </w:tcBorders>
          </w:tcPr>
          <w:p w14:paraId="564D4EC7" w14:textId="12BD5F61" w:rsidR="00222E09" w:rsidRPr="00551671" w:rsidRDefault="009B32EF" w:rsidP="00222E09">
            <w:pPr>
              <w:jc w:val="center"/>
              <w:rPr>
                <w:b/>
                <w:lang w:val="en-CA"/>
              </w:rPr>
            </w:pPr>
            <w:r>
              <w:rPr>
                <w:b/>
                <w:lang w:val="en-CA"/>
              </w:rPr>
              <w:t>2216</w:t>
            </w:r>
          </w:p>
        </w:tc>
        <w:tc>
          <w:tcPr>
            <w:tcW w:w="1369" w:type="dxa"/>
            <w:tcBorders>
              <w:top w:val="single" w:sz="6" w:space="0" w:color="auto"/>
              <w:left w:val="double" w:sz="6" w:space="0" w:color="auto"/>
              <w:bottom w:val="single" w:sz="6" w:space="0" w:color="auto"/>
              <w:right w:val="single" w:sz="6" w:space="0" w:color="auto"/>
            </w:tcBorders>
          </w:tcPr>
          <w:p w14:paraId="6ED3FE62" w14:textId="5E021B61" w:rsidR="00222E09" w:rsidRPr="00A73F0A" w:rsidRDefault="00222E09" w:rsidP="00222E09">
            <w:pPr>
              <w:jc w:val="center"/>
              <w:rPr>
                <w:b/>
                <w:lang w:val="en-CA"/>
              </w:rPr>
            </w:pPr>
            <w:r w:rsidRPr="00A73F0A">
              <w:rPr>
                <w:b/>
                <w:lang w:val="en-CA"/>
              </w:rPr>
              <w:t>27Nov2018</w:t>
            </w:r>
          </w:p>
        </w:tc>
        <w:tc>
          <w:tcPr>
            <w:tcW w:w="2280" w:type="dxa"/>
            <w:tcBorders>
              <w:top w:val="single" w:sz="6" w:space="0" w:color="auto"/>
              <w:left w:val="single" w:sz="6" w:space="0" w:color="auto"/>
              <w:bottom w:val="single" w:sz="6" w:space="0" w:color="auto"/>
              <w:right w:val="single" w:sz="6" w:space="0" w:color="auto"/>
            </w:tcBorders>
          </w:tcPr>
          <w:p w14:paraId="55D2EA7D" w14:textId="16C731DE" w:rsidR="00222E09" w:rsidRPr="00551671" w:rsidRDefault="00222E09" w:rsidP="00222E09">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177AA50A" w14:textId="77777777" w:rsidR="00222E09" w:rsidRPr="00551671" w:rsidRDefault="00222E09" w:rsidP="00222E09">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571A2C20" w14:textId="77777777" w:rsidR="00222E09" w:rsidRPr="00551671" w:rsidRDefault="00222E09" w:rsidP="00222E09">
            <w:pPr>
              <w:jc w:val="center"/>
              <w:rPr>
                <w:b/>
                <w:lang w:val="en-CA"/>
              </w:rPr>
            </w:pPr>
          </w:p>
        </w:tc>
      </w:tr>
      <w:tr w:rsidR="00222E09" w:rsidRPr="00551671" w14:paraId="213795D1" w14:textId="77777777" w:rsidTr="00B030EE">
        <w:trPr>
          <w:trHeight w:val="255"/>
        </w:trPr>
        <w:tc>
          <w:tcPr>
            <w:tcW w:w="2127" w:type="dxa"/>
            <w:tcBorders>
              <w:top w:val="single" w:sz="6" w:space="0" w:color="auto"/>
              <w:left w:val="single" w:sz="12" w:space="0" w:color="auto"/>
              <w:bottom w:val="single" w:sz="6" w:space="0" w:color="auto"/>
            </w:tcBorders>
          </w:tcPr>
          <w:p w14:paraId="59788E66" w14:textId="77777777" w:rsidR="00222E09" w:rsidRPr="00551671" w:rsidRDefault="00222E09" w:rsidP="00222E09">
            <w:pPr>
              <w:jc w:val="center"/>
              <w:rPr>
                <w:b/>
                <w:lang w:val="en-CA"/>
              </w:rPr>
            </w:pPr>
            <w:r w:rsidRPr="00551671">
              <w:rPr>
                <w:b/>
                <w:lang w:val="en-CA"/>
              </w:rPr>
              <w:t>Pressure Sensor</w:t>
            </w:r>
          </w:p>
        </w:tc>
        <w:tc>
          <w:tcPr>
            <w:tcW w:w="1432" w:type="dxa"/>
            <w:tcBorders>
              <w:top w:val="single" w:sz="6" w:space="0" w:color="auto"/>
              <w:left w:val="single" w:sz="6" w:space="0" w:color="auto"/>
              <w:bottom w:val="single" w:sz="6" w:space="0" w:color="auto"/>
            </w:tcBorders>
          </w:tcPr>
          <w:p w14:paraId="00FBC616" w14:textId="2FFAD656" w:rsidR="00222E09" w:rsidRPr="00551671" w:rsidRDefault="00222E09" w:rsidP="00222E09">
            <w:pPr>
              <w:jc w:val="center"/>
              <w:rPr>
                <w:b/>
                <w:lang w:val="en-CA"/>
              </w:rPr>
            </w:pPr>
            <w:r>
              <w:rPr>
                <w:b/>
                <w:lang w:val="en-CA"/>
              </w:rPr>
              <w:t>0</w:t>
            </w:r>
            <w:r w:rsidR="009B32EF">
              <w:rPr>
                <w:b/>
                <w:lang w:val="en-CA"/>
              </w:rPr>
              <w:t>443</w:t>
            </w:r>
          </w:p>
        </w:tc>
        <w:tc>
          <w:tcPr>
            <w:tcW w:w="1369" w:type="dxa"/>
            <w:tcBorders>
              <w:top w:val="single" w:sz="6" w:space="0" w:color="auto"/>
              <w:left w:val="double" w:sz="6" w:space="0" w:color="auto"/>
              <w:bottom w:val="single" w:sz="6" w:space="0" w:color="auto"/>
              <w:right w:val="single" w:sz="6" w:space="0" w:color="auto"/>
            </w:tcBorders>
          </w:tcPr>
          <w:p w14:paraId="55EAE41A" w14:textId="6CAA5DC7" w:rsidR="00222E09" w:rsidRPr="00A73F0A" w:rsidRDefault="00222E09" w:rsidP="00222E09">
            <w:pPr>
              <w:jc w:val="center"/>
              <w:rPr>
                <w:b/>
                <w:lang w:val="en-CA"/>
              </w:rPr>
            </w:pPr>
            <w:r w:rsidRPr="00A73F0A">
              <w:rPr>
                <w:b/>
                <w:lang w:val="en-CA"/>
              </w:rPr>
              <w:t>22Feb2023</w:t>
            </w:r>
          </w:p>
        </w:tc>
        <w:tc>
          <w:tcPr>
            <w:tcW w:w="2280" w:type="dxa"/>
            <w:tcBorders>
              <w:top w:val="single" w:sz="6" w:space="0" w:color="auto"/>
              <w:left w:val="single" w:sz="6" w:space="0" w:color="auto"/>
              <w:bottom w:val="single" w:sz="6" w:space="0" w:color="auto"/>
              <w:right w:val="single" w:sz="6" w:space="0" w:color="auto"/>
            </w:tcBorders>
          </w:tcPr>
          <w:p w14:paraId="2F3D966F" w14:textId="77777777" w:rsidR="00222E09" w:rsidRPr="00551671" w:rsidRDefault="00222E09" w:rsidP="00222E09">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68C0EF39" w14:textId="77777777" w:rsidR="00222E09" w:rsidRPr="00551671" w:rsidRDefault="00222E09" w:rsidP="00222E09">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4CA641D0" w14:textId="77777777" w:rsidR="00222E09" w:rsidRPr="00551671" w:rsidRDefault="00222E09" w:rsidP="00222E09">
            <w:pPr>
              <w:jc w:val="center"/>
              <w:rPr>
                <w:b/>
                <w:lang w:val="en-CA"/>
              </w:rPr>
            </w:pPr>
          </w:p>
        </w:tc>
      </w:tr>
      <w:tr w:rsidR="00222E09" w:rsidRPr="00551671" w14:paraId="35788517" w14:textId="77777777" w:rsidTr="00454FE9">
        <w:trPr>
          <w:trHeight w:val="255"/>
        </w:trPr>
        <w:tc>
          <w:tcPr>
            <w:tcW w:w="2127" w:type="dxa"/>
            <w:tcBorders>
              <w:top w:val="single" w:sz="6" w:space="0" w:color="auto"/>
              <w:left w:val="single" w:sz="12" w:space="0" w:color="auto"/>
              <w:bottom w:val="single" w:sz="6" w:space="0" w:color="auto"/>
            </w:tcBorders>
          </w:tcPr>
          <w:p w14:paraId="6C7B30D0" w14:textId="77777777" w:rsidR="00222E09" w:rsidRPr="00551671" w:rsidRDefault="00222E09" w:rsidP="00222E09">
            <w:pPr>
              <w:jc w:val="center"/>
              <w:rPr>
                <w:b/>
                <w:lang w:val="en-CA"/>
              </w:rPr>
            </w:pPr>
            <w:proofErr w:type="spellStart"/>
            <w:r w:rsidRPr="00551671">
              <w:rPr>
                <w:b/>
                <w:lang w:val="en-CA"/>
              </w:rPr>
              <w:t>Valeport</w:t>
            </w:r>
            <w:proofErr w:type="spellEnd"/>
            <w:r w:rsidRPr="00551671">
              <w:rPr>
                <w:b/>
                <w:lang w:val="en-CA"/>
              </w:rPr>
              <w:t xml:space="preserve"> Altimeter</w:t>
            </w:r>
          </w:p>
        </w:tc>
        <w:tc>
          <w:tcPr>
            <w:tcW w:w="1432" w:type="dxa"/>
            <w:tcBorders>
              <w:top w:val="single" w:sz="6" w:space="0" w:color="auto"/>
              <w:left w:val="single" w:sz="6" w:space="0" w:color="auto"/>
              <w:bottom w:val="single" w:sz="6" w:space="0" w:color="auto"/>
            </w:tcBorders>
          </w:tcPr>
          <w:p w14:paraId="4D0C9D1D" w14:textId="122019F7" w:rsidR="00222E09" w:rsidRPr="00551671" w:rsidRDefault="008C43CF" w:rsidP="00222E09">
            <w:pPr>
              <w:jc w:val="center"/>
              <w:rPr>
                <w:b/>
                <w:lang w:val="en-CA"/>
              </w:rPr>
            </w:pPr>
            <w:r>
              <w:rPr>
                <w:b/>
                <w:lang w:val="en-CA"/>
              </w:rPr>
              <w:t>6341</w:t>
            </w:r>
          </w:p>
        </w:tc>
        <w:tc>
          <w:tcPr>
            <w:tcW w:w="1369" w:type="dxa"/>
            <w:tcBorders>
              <w:top w:val="single" w:sz="6" w:space="0" w:color="auto"/>
              <w:left w:val="double" w:sz="6" w:space="0" w:color="auto"/>
              <w:bottom w:val="single" w:sz="6" w:space="0" w:color="auto"/>
              <w:right w:val="single" w:sz="6" w:space="0" w:color="auto"/>
            </w:tcBorders>
          </w:tcPr>
          <w:p w14:paraId="77F43D9E" w14:textId="33767BDD" w:rsidR="00222E09" w:rsidRPr="00A73F0A" w:rsidRDefault="00222E09" w:rsidP="00222E09">
            <w:pPr>
              <w:jc w:val="center"/>
              <w:rPr>
                <w:b/>
                <w:lang w:val="en-CA"/>
              </w:rPr>
            </w:pPr>
            <w:r w:rsidRPr="00A73F0A">
              <w:rPr>
                <w:b/>
                <w:lang w:val="en-CA"/>
              </w:rPr>
              <w:t>23Nov2021</w:t>
            </w:r>
          </w:p>
        </w:tc>
        <w:tc>
          <w:tcPr>
            <w:tcW w:w="2280" w:type="dxa"/>
            <w:tcBorders>
              <w:top w:val="single" w:sz="6" w:space="0" w:color="auto"/>
              <w:left w:val="single" w:sz="6" w:space="0" w:color="auto"/>
              <w:bottom w:val="single" w:sz="6" w:space="0" w:color="auto"/>
              <w:right w:val="single" w:sz="6" w:space="0" w:color="auto"/>
            </w:tcBorders>
          </w:tcPr>
          <w:p w14:paraId="6FECDFAA" w14:textId="77777777" w:rsidR="00222E09" w:rsidRPr="00551671" w:rsidRDefault="00222E09" w:rsidP="00222E09">
            <w:pPr>
              <w:jc w:val="center"/>
              <w:rPr>
                <w:b/>
                <w:lang w:val="en-CA"/>
              </w:rPr>
            </w:pPr>
            <w:r w:rsidRPr="00551671">
              <w:rPr>
                <w:b/>
                <w:lang w:val="en-CA"/>
              </w:rPr>
              <w:t>Factory</w:t>
            </w:r>
          </w:p>
        </w:tc>
        <w:tc>
          <w:tcPr>
            <w:tcW w:w="1128" w:type="dxa"/>
            <w:tcBorders>
              <w:top w:val="single" w:sz="6" w:space="0" w:color="auto"/>
              <w:left w:val="single" w:sz="6" w:space="0" w:color="auto"/>
              <w:bottom w:val="single" w:sz="6" w:space="0" w:color="auto"/>
              <w:right w:val="single" w:sz="6" w:space="0" w:color="auto"/>
            </w:tcBorders>
          </w:tcPr>
          <w:p w14:paraId="6D4D73F7" w14:textId="77777777" w:rsidR="00222E09" w:rsidRPr="00551671" w:rsidRDefault="00222E09" w:rsidP="00222E09">
            <w:pPr>
              <w:jc w:val="center"/>
              <w:rPr>
                <w:b/>
                <w:lang w:val="en-CA"/>
              </w:rPr>
            </w:pPr>
          </w:p>
        </w:tc>
        <w:tc>
          <w:tcPr>
            <w:tcW w:w="1053" w:type="dxa"/>
            <w:tcBorders>
              <w:top w:val="single" w:sz="6" w:space="0" w:color="auto"/>
              <w:left w:val="single" w:sz="6" w:space="0" w:color="auto"/>
              <w:bottom w:val="single" w:sz="6" w:space="0" w:color="auto"/>
              <w:right w:val="single" w:sz="12" w:space="0" w:color="auto"/>
            </w:tcBorders>
          </w:tcPr>
          <w:p w14:paraId="4F66CAA2" w14:textId="77777777" w:rsidR="00222E09" w:rsidRPr="00551671" w:rsidRDefault="00222E09" w:rsidP="00222E09">
            <w:pPr>
              <w:jc w:val="center"/>
              <w:rPr>
                <w:b/>
                <w:lang w:val="en-CA"/>
              </w:rPr>
            </w:pPr>
          </w:p>
        </w:tc>
      </w:tr>
    </w:tbl>
    <w:p w14:paraId="11DFEAF5" w14:textId="77777777" w:rsidR="009217D7" w:rsidRDefault="009217D7" w:rsidP="00CD49F2">
      <w:pPr>
        <w:pStyle w:val="Heading1"/>
        <w:rPr>
          <w:sz w:val="20"/>
          <w:u w:val="none"/>
          <w:lang w:val="en-CA"/>
        </w:rPr>
      </w:pPr>
    </w:p>
    <w:p w14:paraId="2274A055" w14:textId="2D3747ED" w:rsidR="00D74BDB" w:rsidRPr="00551671" w:rsidRDefault="00D74BDB" w:rsidP="00CD49F2">
      <w:pPr>
        <w:pStyle w:val="Heading1"/>
        <w:rPr>
          <w:b w:val="0"/>
          <w:sz w:val="20"/>
          <w:lang w:val="en-CA"/>
        </w:rPr>
      </w:pPr>
      <w:r w:rsidRPr="00551671">
        <w:rPr>
          <w:sz w:val="20"/>
          <w:u w:val="none"/>
          <w:lang w:val="en-CA"/>
        </w:rPr>
        <w:t>TSG</w:t>
      </w:r>
      <w:r w:rsidR="001B1535" w:rsidRPr="00551671">
        <w:rPr>
          <w:sz w:val="20"/>
          <w:u w:val="none"/>
          <w:lang w:val="en-CA"/>
        </w:rPr>
        <w:t xml:space="preserve"> </w:t>
      </w:r>
      <w:r w:rsidRPr="00551671">
        <w:rPr>
          <w:sz w:val="20"/>
          <w:u w:val="none"/>
          <w:lang w:val="en-CA"/>
        </w:rPr>
        <w:t>Make/Model/Serial#:</w:t>
      </w:r>
      <w:r w:rsidRPr="00551671">
        <w:rPr>
          <w:sz w:val="20"/>
          <w:u w:val="none"/>
          <w:lang w:val="en-CA"/>
        </w:rPr>
        <w:tab/>
        <w:t>SEABIRD/</w:t>
      </w:r>
      <w:r w:rsidR="00A6199B" w:rsidRPr="00551671">
        <w:rPr>
          <w:sz w:val="20"/>
          <w:u w:val="none"/>
          <w:lang w:val="en-CA"/>
        </w:rPr>
        <w:t>45</w:t>
      </w:r>
      <w:r w:rsidRPr="00551671">
        <w:rPr>
          <w:sz w:val="20"/>
          <w:u w:val="none"/>
          <w:lang w:val="en-CA"/>
        </w:rPr>
        <w:t>/</w:t>
      </w:r>
      <w:r w:rsidR="00A6199B" w:rsidRPr="00551671">
        <w:rPr>
          <w:sz w:val="20"/>
          <w:u w:val="none"/>
          <w:lang w:val="en-CA"/>
        </w:rPr>
        <w:t>0</w:t>
      </w:r>
      <w:r w:rsidR="004C4B6C">
        <w:rPr>
          <w:sz w:val="20"/>
          <w:u w:val="none"/>
          <w:lang w:val="en-CA"/>
        </w:rPr>
        <w:t>620</w:t>
      </w:r>
    </w:p>
    <w:tbl>
      <w:tblPr>
        <w:tblW w:w="9356" w:type="dxa"/>
        <w:tblInd w:w="108" w:type="dxa"/>
        <w:tblLayout w:type="fixed"/>
        <w:tblLook w:val="0000" w:firstRow="0" w:lastRow="0" w:firstColumn="0" w:lastColumn="0" w:noHBand="0" w:noVBand="0"/>
      </w:tblPr>
      <w:tblGrid>
        <w:gridCol w:w="2410"/>
        <w:gridCol w:w="1276"/>
        <w:gridCol w:w="1276"/>
        <w:gridCol w:w="1842"/>
        <w:gridCol w:w="1418"/>
        <w:gridCol w:w="1134"/>
      </w:tblGrid>
      <w:tr w:rsidR="00D74BDB" w:rsidRPr="00551671" w14:paraId="42421DE0" w14:textId="77777777" w:rsidTr="00053DD0">
        <w:tc>
          <w:tcPr>
            <w:tcW w:w="9356" w:type="dxa"/>
            <w:gridSpan w:val="6"/>
            <w:tcBorders>
              <w:top w:val="single" w:sz="12" w:space="0" w:color="auto"/>
              <w:left w:val="single" w:sz="12" w:space="0" w:color="auto"/>
              <w:bottom w:val="single" w:sz="12" w:space="0" w:color="auto"/>
              <w:right w:val="single" w:sz="12" w:space="0" w:color="auto"/>
            </w:tcBorders>
          </w:tcPr>
          <w:p w14:paraId="6F379453" w14:textId="77777777" w:rsidR="00D74BDB" w:rsidRPr="00551671" w:rsidRDefault="00D74BDB" w:rsidP="00053DD0">
            <w:pPr>
              <w:jc w:val="center"/>
              <w:rPr>
                <w:b/>
                <w:lang w:val="en-CA"/>
              </w:rPr>
            </w:pPr>
            <w:r w:rsidRPr="00551671">
              <w:rPr>
                <w:b/>
                <w:lang w:val="en-CA"/>
              </w:rPr>
              <w:t>Calibration Information</w:t>
            </w:r>
          </w:p>
        </w:tc>
      </w:tr>
      <w:tr w:rsidR="00D74BDB" w:rsidRPr="00551671" w14:paraId="5B27573C" w14:textId="77777777" w:rsidTr="00053DD0">
        <w:tc>
          <w:tcPr>
            <w:tcW w:w="3686" w:type="dxa"/>
            <w:gridSpan w:val="2"/>
            <w:tcBorders>
              <w:top w:val="single" w:sz="12" w:space="0" w:color="auto"/>
              <w:left w:val="single" w:sz="12" w:space="0" w:color="auto"/>
              <w:bottom w:val="single" w:sz="6" w:space="0" w:color="auto"/>
            </w:tcBorders>
          </w:tcPr>
          <w:p w14:paraId="7D80FF9A" w14:textId="77777777" w:rsidR="00D74BDB" w:rsidRPr="00551671" w:rsidRDefault="00D74BDB" w:rsidP="00053DD0">
            <w:pPr>
              <w:jc w:val="center"/>
              <w:rPr>
                <w:b/>
                <w:lang w:val="en-CA"/>
              </w:rPr>
            </w:pPr>
            <w:r w:rsidRPr="00551671">
              <w:rPr>
                <w:b/>
                <w:lang w:val="en-CA"/>
              </w:rPr>
              <w:t>Sensor</w:t>
            </w:r>
          </w:p>
        </w:tc>
        <w:tc>
          <w:tcPr>
            <w:tcW w:w="3118" w:type="dxa"/>
            <w:gridSpan w:val="2"/>
            <w:tcBorders>
              <w:top w:val="single" w:sz="12" w:space="0" w:color="auto"/>
              <w:left w:val="double" w:sz="6" w:space="0" w:color="auto"/>
              <w:bottom w:val="single" w:sz="6" w:space="0" w:color="auto"/>
              <w:right w:val="single" w:sz="6" w:space="0" w:color="auto"/>
            </w:tcBorders>
          </w:tcPr>
          <w:p w14:paraId="58DA9FFE" w14:textId="77777777" w:rsidR="00D74BDB" w:rsidRPr="00551671" w:rsidRDefault="00D74BDB" w:rsidP="00053DD0">
            <w:pPr>
              <w:jc w:val="center"/>
              <w:rPr>
                <w:b/>
                <w:lang w:val="en-CA"/>
              </w:rPr>
            </w:pPr>
            <w:r w:rsidRPr="00551671">
              <w:rPr>
                <w:b/>
                <w:lang w:val="en-CA"/>
              </w:rPr>
              <w:t>Pre-Cruise</w:t>
            </w:r>
          </w:p>
        </w:tc>
        <w:tc>
          <w:tcPr>
            <w:tcW w:w="2552" w:type="dxa"/>
            <w:gridSpan w:val="2"/>
            <w:tcBorders>
              <w:top w:val="single" w:sz="12" w:space="0" w:color="auto"/>
              <w:left w:val="single" w:sz="6" w:space="0" w:color="auto"/>
              <w:bottom w:val="single" w:sz="6" w:space="0" w:color="auto"/>
              <w:right w:val="single" w:sz="12" w:space="0" w:color="auto"/>
            </w:tcBorders>
          </w:tcPr>
          <w:p w14:paraId="5638C696" w14:textId="77777777" w:rsidR="00D74BDB" w:rsidRPr="00551671" w:rsidRDefault="00D74BDB" w:rsidP="00053DD0">
            <w:pPr>
              <w:jc w:val="center"/>
              <w:rPr>
                <w:b/>
                <w:lang w:val="en-CA"/>
              </w:rPr>
            </w:pPr>
            <w:r w:rsidRPr="00551671">
              <w:rPr>
                <w:b/>
                <w:lang w:val="en-CA"/>
              </w:rPr>
              <w:t>Post Cruise</w:t>
            </w:r>
          </w:p>
        </w:tc>
      </w:tr>
      <w:tr w:rsidR="00D74BDB" w:rsidRPr="00551671" w14:paraId="07392ECC" w14:textId="77777777" w:rsidTr="00053DD0">
        <w:tc>
          <w:tcPr>
            <w:tcW w:w="2410" w:type="dxa"/>
            <w:tcBorders>
              <w:left w:val="single" w:sz="12" w:space="0" w:color="auto"/>
              <w:bottom w:val="double" w:sz="6" w:space="0" w:color="auto"/>
            </w:tcBorders>
          </w:tcPr>
          <w:p w14:paraId="0F4A8479" w14:textId="77777777" w:rsidR="00D74BDB" w:rsidRPr="00551671" w:rsidRDefault="00D74BDB" w:rsidP="00053DD0">
            <w:pPr>
              <w:jc w:val="center"/>
              <w:rPr>
                <w:b/>
                <w:lang w:val="en-CA"/>
              </w:rPr>
            </w:pPr>
            <w:r w:rsidRPr="00551671">
              <w:rPr>
                <w:b/>
                <w:lang w:val="en-CA"/>
              </w:rPr>
              <w:t>Name</w:t>
            </w:r>
          </w:p>
        </w:tc>
        <w:tc>
          <w:tcPr>
            <w:tcW w:w="1276" w:type="dxa"/>
            <w:tcBorders>
              <w:left w:val="single" w:sz="6" w:space="0" w:color="auto"/>
              <w:bottom w:val="double" w:sz="6" w:space="0" w:color="auto"/>
            </w:tcBorders>
          </w:tcPr>
          <w:p w14:paraId="38C8CA1C" w14:textId="77777777" w:rsidR="00D74BDB" w:rsidRPr="00551671" w:rsidRDefault="00D74BDB" w:rsidP="00053DD0">
            <w:pPr>
              <w:jc w:val="center"/>
              <w:rPr>
                <w:b/>
                <w:lang w:val="en-CA"/>
              </w:rPr>
            </w:pPr>
            <w:r w:rsidRPr="00551671">
              <w:rPr>
                <w:b/>
                <w:lang w:val="en-CA"/>
              </w:rPr>
              <w:t>S/N</w:t>
            </w:r>
          </w:p>
        </w:tc>
        <w:tc>
          <w:tcPr>
            <w:tcW w:w="1276" w:type="dxa"/>
            <w:tcBorders>
              <w:top w:val="single" w:sz="12" w:space="0" w:color="auto"/>
              <w:left w:val="double" w:sz="6" w:space="0" w:color="auto"/>
              <w:bottom w:val="double" w:sz="6" w:space="0" w:color="auto"/>
              <w:right w:val="single" w:sz="6" w:space="0" w:color="auto"/>
            </w:tcBorders>
          </w:tcPr>
          <w:p w14:paraId="09FE57D6" w14:textId="77777777" w:rsidR="00D74BDB" w:rsidRPr="00551671" w:rsidRDefault="00D74BDB" w:rsidP="00053DD0">
            <w:pPr>
              <w:jc w:val="center"/>
              <w:rPr>
                <w:b/>
                <w:lang w:val="en-CA"/>
              </w:rPr>
            </w:pPr>
            <w:r w:rsidRPr="00551671">
              <w:rPr>
                <w:b/>
                <w:lang w:val="en-CA"/>
              </w:rPr>
              <w:t>Date</w:t>
            </w:r>
          </w:p>
        </w:tc>
        <w:tc>
          <w:tcPr>
            <w:tcW w:w="1842" w:type="dxa"/>
            <w:tcBorders>
              <w:top w:val="single" w:sz="12" w:space="0" w:color="auto"/>
              <w:left w:val="single" w:sz="6" w:space="0" w:color="auto"/>
              <w:bottom w:val="double" w:sz="6" w:space="0" w:color="auto"/>
              <w:right w:val="single" w:sz="6" w:space="0" w:color="auto"/>
            </w:tcBorders>
          </w:tcPr>
          <w:p w14:paraId="7D7C610A" w14:textId="77777777" w:rsidR="00D74BDB" w:rsidRPr="00551671" w:rsidRDefault="00D74BDB" w:rsidP="00053DD0">
            <w:pPr>
              <w:jc w:val="center"/>
              <w:rPr>
                <w:b/>
                <w:lang w:val="en-CA"/>
              </w:rPr>
            </w:pPr>
            <w:r w:rsidRPr="00551671">
              <w:rPr>
                <w:b/>
                <w:lang w:val="en-CA"/>
              </w:rPr>
              <w:t>Location</w:t>
            </w:r>
          </w:p>
        </w:tc>
        <w:tc>
          <w:tcPr>
            <w:tcW w:w="1418" w:type="dxa"/>
            <w:tcBorders>
              <w:top w:val="single" w:sz="12" w:space="0" w:color="auto"/>
              <w:left w:val="single" w:sz="6" w:space="0" w:color="auto"/>
              <w:bottom w:val="double" w:sz="6" w:space="0" w:color="auto"/>
              <w:right w:val="single" w:sz="6" w:space="0" w:color="auto"/>
            </w:tcBorders>
          </w:tcPr>
          <w:p w14:paraId="27A3B498" w14:textId="77777777" w:rsidR="00D74BDB" w:rsidRPr="00551671" w:rsidRDefault="00D74BDB" w:rsidP="00053DD0">
            <w:pPr>
              <w:jc w:val="center"/>
              <w:rPr>
                <w:b/>
                <w:lang w:val="en-CA"/>
              </w:rPr>
            </w:pPr>
            <w:r w:rsidRPr="00551671">
              <w:rPr>
                <w:b/>
                <w:lang w:val="en-CA"/>
              </w:rPr>
              <w:t>Date</w:t>
            </w:r>
          </w:p>
        </w:tc>
        <w:tc>
          <w:tcPr>
            <w:tcW w:w="1134" w:type="dxa"/>
            <w:tcBorders>
              <w:top w:val="single" w:sz="12" w:space="0" w:color="auto"/>
              <w:left w:val="single" w:sz="6" w:space="0" w:color="auto"/>
              <w:bottom w:val="double" w:sz="6" w:space="0" w:color="auto"/>
              <w:right w:val="single" w:sz="12" w:space="0" w:color="auto"/>
            </w:tcBorders>
          </w:tcPr>
          <w:p w14:paraId="4E53FDB7" w14:textId="77777777" w:rsidR="00D74BDB" w:rsidRPr="00551671" w:rsidRDefault="00D74BDB" w:rsidP="00053DD0">
            <w:pPr>
              <w:jc w:val="center"/>
              <w:rPr>
                <w:b/>
                <w:lang w:val="en-CA"/>
              </w:rPr>
            </w:pPr>
            <w:r w:rsidRPr="00551671">
              <w:rPr>
                <w:b/>
                <w:lang w:val="en-CA"/>
              </w:rPr>
              <w:t>Location</w:t>
            </w:r>
          </w:p>
        </w:tc>
      </w:tr>
      <w:tr w:rsidR="00A6199B" w:rsidRPr="00551671" w14:paraId="54CDA2AB" w14:textId="77777777" w:rsidTr="00053DD0">
        <w:trPr>
          <w:trHeight w:hRule="exact" w:val="360"/>
        </w:trPr>
        <w:tc>
          <w:tcPr>
            <w:tcW w:w="2410" w:type="dxa"/>
            <w:tcBorders>
              <w:top w:val="single" w:sz="6" w:space="0" w:color="auto"/>
              <w:left w:val="single" w:sz="12" w:space="0" w:color="auto"/>
              <w:bottom w:val="single" w:sz="6" w:space="0" w:color="auto"/>
            </w:tcBorders>
          </w:tcPr>
          <w:p w14:paraId="37C50F5E" w14:textId="3130623C" w:rsidR="00A6199B" w:rsidRPr="00551671" w:rsidRDefault="00A6199B" w:rsidP="00DC4459">
            <w:pPr>
              <w:jc w:val="center"/>
              <w:rPr>
                <w:b/>
                <w:lang w:val="en-CA"/>
              </w:rPr>
            </w:pPr>
            <w:r w:rsidRPr="00551671">
              <w:rPr>
                <w:b/>
                <w:lang w:val="en-CA"/>
              </w:rPr>
              <w:t>Temperature</w:t>
            </w:r>
            <w:r w:rsidR="004C4B6C">
              <w:rPr>
                <w:b/>
                <w:lang w:val="en-CA"/>
              </w:rPr>
              <w:t>-SBE45</w:t>
            </w:r>
          </w:p>
        </w:tc>
        <w:tc>
          <w:tcPr>
            <w:tcW w:w="1276" w:type="dxa"/>
            <w:tcBorders>
              <w:top w:val="single" w:sz="6" w:space="0" w:color="auto"/>
              <w:left w:val="single" w:sz="6" w:space="0" w:color="auto"/>
              <w:bottom w:val="single" w:sz="6" w:space="0" w:color="auto"/>
            </w:tcBorders>
          </w:tcPr>
          <w:p w14:paraId="1DEB5906" w14:textId="4C0674B1" w:rsidR="00A6199B" w:rsidRPr="00551671" w:rsidRDefault="004D7094" w:rsidP="00DC4459">
            <w:pPr>
              <w:jc w:val="center"/>
              <w:rPr>
                <w:b/>
                <w:lang w:val="en-CA"/>
              </w:rPr>
            </w:pPr>
            <w:r w:rsidRPr="00551671">
              <w:rPr>
                <w:b/>
                <w:lang w:val="en-CA"/>
              </w:rPr>
              <w:t>45-0</w:t>
            </w:r>
            <w:r w:rsidR="004C4B6C">
              <w:rPr>
                <w:b/>
                <w:lang w:val="en-CA"/>
              </w:rPr>
              <w:t>620</w:t>
            </w:r>
          </w:p>
        </w:tc>
        <w:tc>
          <w:tcPr>
            <w:tcW w:w="1276" w:type="dxa"/>
            <w:tcBorders>
              <w:top w:val="single" w:sz="6" w:space="0" w:color="auto"/>
              <w:left w:val="double" w:sz="6" w:space="0" w:color="auto"/>
              <w:bottom w:val="single" w:sz="6" w:space="0" w:color="auto"/>
              <w:right w:val="single" w:sz="6" w:space="0" w:color="auto"/>
            </w:tcBorders>
          </w:tcPr>
          <w:p w14:paraId="68C306C8" w14:textId="2AAE2474" w:rsidR="00A6199B" w:rsidRPr="00551671" w:rsidRDefault="004C4B6C" w:rsidP="006B6275">
            <w:pPr>
              <w:jc w:val="center"/>
              <w:rPr>
                <w:b/>
                <w:lang w:val="en-CA"/>
              </w:rPr>
            </w:pPr>
            <w:bookmarkStart w:id="8" w:name="OLE_LINK1"/>
            <w:r>
              <w:rPr>
                <w:b/>
                <w:lang w:val="en-CA"/>
              </w:rPr>
              <w:t>12Jan</w:t>
            </w:r>
            <w:r w:rsidR="006B6275" w:rsidRPr="00551671">
              <w:rPr>
                <w:b/>
                <w:lang w:val="en-CA"/>
              </w:rPr>
              <w:t>2</w:t>
            </w:r>
            <w:r>
              <w:rPr>
                <w:b/>
                <w:lang w:val="en-CA"/>
              </w:rPr>
              <w:t>2</w:t>
            </w:r>
            <w:bookmarkEnd w:id="8"/>
          </w:p>
        </w:tc>
        <w:tc>
          <w:tcPr>
            <w:tcW w:w="1842" w:type="dxa"/>
            <w:tcBorders>
              <w:top w:val="single" w:sz="6" w:space="0" w:color="auto"/>
              <w:left w:val="single" w:sz="6" w:space="0" w:color="auto"/>
              <w:bottom w:val="single" w:sz="6" w:space="0" w:color="auto"/>
              <w:right w:val="single" w:sz="6" w:space="0" w:color="auto"/>
            </w:tcBorders>
          </w:tcPr>
          <w:p w14:paraId="1CE80B10" w14:textId="77777777" w:rsidR="00A6199B" w:rsidRPr="00551671" w:rsidRDefault="00A6199B" w:rsidP="00DC4459">
            <w:pPr>
              <w:jc w:val="center"/>
              <w:rPr>
                <w:b/>
                <w:lang w:val="en-CA"/>
              </w:rPr>
            </w:pPr>
            <w:r w:rsidRPr="00551671">
              <w:rPr>
                <w:b/>
                <w:lang w:val="en-CA"/>
              </w:rPr>
              <w:t>Factory</w:t>
            </w:r>
          </w:p>
        </w:tc>
        <w:tc>
          <w:tcPr>
            <w:tcW w:w="1418" w:type="dxa"/>
            <w:tcBorders>
              <w:top w:val="single" w:sz="6" w:space="0" w:color="auto"/>
              <w:left w:val="single" w:sz="6" w:space="0" w:color="auto"/>
              <w:bottom w:val="single" w:sz="6" w:space="0" w:color="auto"/>
              <w:right w:val="single" w:sz="6" w:space="0" w:color="auto"/>
            </w:tcBorders>
          </w:tcPr>
          <w:p w14:paraId="0CFD2794" w14:textId="77777777" w:rsidR="00A6199B" w:rsidRPr="00551671" w:rsidRDefault="00A6199B" w:rsidP="00053DD0">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66E4062C" w14:textId="77777777" w:rsidR="00A6199B" w:rsidRPr="00551671" w:rsidRDefault="00A6199B" w:rsidP="00053DD0">
            <w:pPr>
              <w:jc w:val="center"/>
              <w:rPr>
                <w:b/>
                <w:lang w:val="en-CA"/>
              </w:rPr>
            </w:pPr>
          </w:p>
        </w:tc>
      </w:tr>
      <w:tr w:rsidR="00A6199B" w:rsidRPr="00551671" w14:paraId="25E1395E" w14:textId="77777777" w:rsidTr="00551671">
        <w:trPr>
          <w:trHeight w:hRule="exact" w:val="285"/>
        </w:trPr>
        <w:tc>
          <w:tcPr>
            <w:tcW w:w="2410" w:type="dxa"/>
            <w:tcBorders>
              <w:top w:val="single" w:sz="6" w:space="0" w:color="auto"/>
              <w:left w:val="single" w:sz="12" w:space="0" w:color="auto"/>
              <w:bottom w:val="single" w:sz="6" w:space="0" w:color="auto"/>
            </w:tcBorders>
          </w:tcPr>
          <w:p w14:paraId="6FE66E68" w14:textId="1E526542" w:rsidR="00A6199B" w:rsidRPr="004A5986" w:rsidRDefault="00A6199B" w:rsidP="00DC4459">
            <w:pPr>
              <w:jc w:val="center"/>
              <w:rPr>
                <w:b/>
                <w:lang w:val="en-CA"/>
              </w:rPr>
            </w:pPr>
            <w:r w:rsidRPr="004A5986">
              <w:rPr>
                <w:b/>
                <w:lang w:val="en-CA"/>
              </w:rPr>
              <w:t>Conductivity</w:t>
            </w:r>
            <w:r w:rsidR="004C4B6C" w:rsidRPr="004A5986">
              <w:rPr>
                <w:b/>
                <w:lang w:val="en-CA"/>
              </w:rPr>
              <w:t>-SBE45</w:t>
            </w:r>
          </w:p>
        </w:tc>
        <w:tc>
          <w:tcPr>
            <w:tcW w:w="1276" w:type="dxa"/>
            <w:tcBorders>
              <w:top w:val="single" w:sz="6" w:space="0" w:color="auto"/>
              <w:left w:val="single" w:sz="6" w:space="0" w:color="auto"/>
              <w:bottom w:val="single" w:sz="6" w:space="0" w:color="auto"/>
            </w:tcBorders>
          </w:tcPr>
          <w:p w14:paraId="76268862" w14:textId="4283B677" w:rsidR="00A6199B" w:rsidRPr="004A5986" w:rsidRDefault="004D7094" w:rsidP="00DC4459">
            <w:pPr>
              <w:jc w:val="center"/>
              <w:rPr>
                <w:b/>
                <w:lang w:val="en-CA"/>
              </w:rPr>
            </w:pPr>
            <w:r w:rsidRPr="004A5986">
              <w:rPr>
                <w:b/>
                <w:lang w:val="en-CA"/>
              </w:rPr>
              <w:t>45-0789</w:t>
            </w:r>
          </w:p>
        </w:tc>
        <w:tc>
          <w:tcPr>
            <w:tcW w:w="1276" w:type="dxa"/>
            <w:tcBorders>
              <w:top w:val="single" w:sz="6" w:space="0" w:color="auto"/>
              <w:left w:val="double" w:sz="6" w:space="0" w:color="auto"/>
              <w:bottom w:val="single" w:sz="6" w:space="0" w:color="auto"/>
              <w:right w:val="single" w:sz="6" w:space="0" w:color="auto"/>
            </w:tcBorders>
          </w:tcPr>
          <w:p w14:paraId="3F4B1A80" w14:textId="618FAC26" w:rsidR="00A6199B" w:rsidRPr="004A5986" w:rsidRDefault="001E3603" w:rsidP="00DC4459">
            <w:pPr>
              <w:jc w:val="center"/>
              <w:rPr>
                <w:b/>
                <w:lang w:val="en-CA"/>
              </w:rPr>
            </w:pPr>
            <w:r>
              <w:rPr>
                <w:b/>
                <w:lang w:val="en-CA"/>
              </w:rPr>
              <w:t>2</w:t>
            </w:r>
            <w:r w:rsidR="004A5986" w:rsidRPr="004A5986">
              <w:rPr>
                <w:b/>
                <w:lang w:val="en-CA"/>
              </w:rPr>
              <w:t>Feb</w:t>
            </w:r>
            <w:r w:rsidR="004C4B6C" w:rsidRPr="004A5986">
              <w:rPr>
                <w:b/>
                <w:lang w:val="en-CA"/>
              </w:rPr>
              <w:t>2</w:t>
            </w:r>
            <w:r>
              <w:rPr>
                <w:b/>
                <w:lang w:val="en-CA"/>
              </w:rPr>
              <w:t>4</w:t>
            </w:r>
          </w:p>
        </w:tc>
        <w:tc>
          <w:tcPr>
            <w:tcW w:w="1842" w:type="dxa"/>
            <w:tcBorders>
              <w:top w:val="single" w:sz="6" w:space="0" w:color="auto"/>
              <w:left w:val="single" w:sz="6" w:space="0" w:color="auto"/>
              <w:bottom w:val="single" w:sz="6" w:space="0" w:color="auto"/>
              <w:right w:val="single" w:sz="6" w:space="0" w:color="auto"/>
            </w:tcBorders>
          </w:tcPr>
          <w:p w14:paraId="3F4486ED" w14:textId="77777777" w:rsidR="00A6199B" w:rsidRPr="004A5986" w:rsidRDefault="00A6199B" w:rsidP="00DC4459">
            <w:pPr>
              <w:jc w:val="center"/>
              <w:rPr>
                <w:b/>
                <w:lang w:val="en-CA"/>
              </w:rPr>
            </w:pPr>
            <w:r w:rsidRPr="004A5986">
              <w:rPr>
                <w:b/>
                <w:lang w:val="en-CA"/>
              </w:rPr>
              <w:t>Factory</w:t>
            </w:r>
          </w:p>
        </w:tc>
        <w:tc>
          <w:tcPr>
            <w:tcW w:w="1418" w:type="dxa"/>
            <w:tcBorders>
              <w:top w:val="single" w:sz="6" w:space="0" w:color="auto"/>
              <w:left w:val="single" w:sz="6" w:space="0" w:color="auto"/>
              <w:bottom w:val="single" w:sz="6" w:space="0" w:color="auto"/>
              <w:right w:val="single" w:sz="6" w:space="0" w:color="auto"/>
            </w:tcBorders>
          </w:tcPr>
          <w:p w14:paraId="42F9178D" w14:textId="77777777" w:rsidR="00A6199B" w:rsidRPr="00551671" w:rsidRDefault="00A6199B" w:rsidP="00053DD0">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690953D0" w14:textId="77777777" w:rsidR="00A6199B" w:rsidRPr="00551671" w:rsidRDefault="00A6199B" w:rsidP="00053DD0">
            <w:pPr>
              <w:jc w:val="center"/>
              <w:rPr>
                <w:b/>
                <w:lang w:val="en-CA"/>
              </w:rPr>
            </w:pPr>
          </w:p>
        </w:tc>
      </w:tr>
      <w:tr w:rsidR="00A6199B" w:rsidRPr="00551671" w14:paraId="1A142C4D" w14:textId="77777777" w:rsidTr="004C4B6C">
        <w:trPr>
          <w:trHeight w:hRule="exact" w:val="360"/>
        </w:trPr>
        <w:tc>
          <w:tcPr>
            <w:tcW w:w="2410" w:type="dxa"/>
            <w:tcBorders>
              <w:top w:val="single" w:sz="6" w:space="0" w:color="auto"/>
              <w:left w:val="single" w:sz="12" w:space="0" w:color="auto"/>
              <w:bottom w:val="single" w:sz="6" w:space="0" w:color="auto"/>
            </w:tcBorders>
          </w:tcPr>
          <w:p w14:paraId="4C6286B7" w14:textId="77777777" w:rsidR="00414DFB" w:rsidRPr="00551671" w:rsidRDefault="00C91A1E" w:rsidP="00414DFB">
            <w:pPr>
              <w:rPr>
                <w:b/>
                <w:lang w:val="en-CA"/>
              </w:rPr>
            </w:pPr>
            <w:proofErr w:type="spellStart"/>
            <w:r w:rsidRPr="00551671">
              <w:rPr>
                <w:b/>
              </w:rPr>
              <w:t>Wetlabs</w:t>
            </w:r>
            <w:proofErr w:type="spellEnd"/>
            <w:r w:rsidRPr="00551671">
              <w:rPr>
                <w:b/>
              </w:rPr>
              <w:t xml:space="preserve"> </w:t>
            </w:r>
            <w:proofErr w:type="spellStart"/>
            <w:r w:rsidRPr="00551671">
              <w:rPr>
                <w:b/>
              </w:rPr>
              <w:t>WETS</w:t>
            </w:r>
            <w:r w:rsidR="00414DFB" w:rsidRPr="00551671">
              <w:rPr>
                <w:b/>
              </w:rPr>
              <w:t>tar</w:t>
            </w:r>
            <w:proofErr w:type="spellEnd"/>
            <w:r w:rsidR="00414DFB" w:rsidRPr="00551671">
              <w:rPr>
                <w:b/>
              </w:rPr>
              <w:t xml:space="preserve"> Fluor.</w:t>
            </w:r>
          </w:p>
          <w:p w14:paraId="7AD703D4" w14:textId="77777777" w:rsidR="00414DFB" w:rsidRPr="00551671" w:rsidRDefault="00414DFB" w:rsidP="00414DFB"/>
          <w:p w14:paraId="25BAC4B1" w14:textId="77777777" w:rsidR="00414DFB" w:rsidRPr="00551671" w:rsidRDefault="00414DFB" w:rsidP="00414DFB">
            <w:r w:rsidRPr="00551671">
              <w:t xml:space="preserve">For depths deeper than, and including, 125 </w:t>
            </w:r>
            <w:proofErr w:type="spellStart"/>
            <w:r w:rsidRPr="00551671">
              <w:t>dbar</w:t>
            </w:r>
            <w:proofErr w:type="spellEnd"/>
            <w:r w:rsidRPr="00551671">
              <w:t xml:space="preserve">, we would wait 30 seconds before closing a bottle.  For depths shallower than, and including, 100 </w:t>
            </w:r>
            <w:proofErr w:type="spellStart"/>
            <w:r w:rsidRPr="00551671">
              <w:t>dbar</w:t>
            </w:r>
            <w:proofErr w:type="spellEnd"/>
            <w:r w:rsidRPr="00551671">
              <w:t xml:space="preserve">, we would wait 60 seconds before closing a bottle. </w:t>
            </w:r>
          </w:p>
          <w:p w14:paraId="09188AB4" w14:textId="77777777" w:rsidR="00A6199B" w:rsidRPr="00551671" w:rsidRDefault="00A6199B" w:rsidP="00DC4459">
            <w:pPr>
              <w:jc w:val="center"/>
              <w:rPr>
                <w:b/>
              </w:rPr>
            </w:pPr>
          </w:p>
        </w:tc>
        <w:tc>
          <w:tcPr>
            <w:tcW w:w="1276" w:type="dxa"/>
            <w:tcBorders>
              <w:top w:val="single" w:sz="6" w:space="0" w:color="auto"/>
              <w:left w:val="single" w:sz="6" w:space="0" w:color="auto"/>
              <w:bottom w:val="single" w:sz="6" w:space="0" w:color="auto"/>
            </w:tcBorders>
          </w:tcPr>
          <w:p w14:paraId="0D8DCB0C" w14:textId="303B1B5B" w:rsidR="00A6199B" w:rsidRPr="00551671" w:rsidRDefault="004D7094" w:rsidP="00DC4459">
            <w:pPr>
              <w:jc w:val="center"/>
              <w:rPr>
                <w:b/>
                <w:lang w:val="en-CA"/>
              </w:rPr>
            </w:pPr>
            <w:r w:rsidRPr="00551671">
              <w:rPr>
                <w:b/>
                <w:lang w:val="en-CA"/>
              </w:rPr>
              <w:t>1</w:t>
            </w:r>
            <w:r w:rsidR="000B1F9D" w:rsidRPr="00551671">
              <w:rPr>
                <w:b/>
                <w:lang w:val="en-CA"/>
              </w:rPr>
              <w:t>656</w:t>
            </w:r>
          </w:p>
        </w:tc>
        <w:tc>
          <w:tcPr>
            <w:tcW w:w="1276" w:type="dxa"/>
            <w:tcBorders>
              <w:top w:val="single" w:sz="6" w:space="0" w:color="auto"/>
              <w:left w:val="double" w:sz="6" w:space="0" w:color="auto"/>
              <w:bottom w:val="single" w:sz="6" w:space="0" w:color="auto"/>
              <w:right w:val="single" w:sz="6" w:space="0" w:color="auto"/>
            </w:tcBorders>
          </w:tcPr>
          <w:p w14:paraId="13B352EB" w14:textId="77777777" w:rsidR="00A6199B" w:rsidRPr="00551671" w:rsidRDefault="00414DFB" w:rsidP="00DC4459">
            <w:pPr>
              <w:jc w:val="center"/>
              <w:rPr>
                <w:b/>
                <w:lang w:val="en-CA"/>
              </w:rPr>
            </w:pPr>
            <w:r w:rsidRPr="00551671">
              <w:rPr>
                <w:b/>
                <w:lang w:val="en-CA"/>
              </w:rPr>
              <w:t>12Mar2021</w:t>
            </w:r>
          </w:p>
        </w:tc>
        <w:tc>
          <w:tcPr>
            <w:tcW w:w="1842" w:type="dxa"/>
            <w:tcBorders>
              <w:top w:val="single" w:sz="6" w:space="0" w:color="auto"/>
              <w:left w:val="single" w:sz="6" w:space="0" w:color="auto"/>
              <w:bottom w:val="single" w:sz="6" w:space="0" w:color="auto"/>
              <w:right w:val="single" w:sz="6" w:space="0" w:color="auto"/>
            </w:tcBorders>
          </w:tcPr>
          <w:p w14:paraId="6180C6C1" w14:textId="77777777" w:rsidR="00A6199B" w:rsidRPr="00551671" w:rsidRDefault="00A6199B" w:rsidP="00DC4459">
            <w:pPr>
              <w:jc w:val="center"/>
              <w:rPr>
                <w:b/>
                <w:lang w:val="en-CA"/>
              </w:rPr>
            </w:pPr>
            <w:r w:rsidRPr="00551671">
              <w:rPr>
                <w:b/>
                <w:lang w:val="en-CA"/>
              </w:rPr>
              <w:t>Factory</w:t>
            </w:r>
          </w:p>
        </w:tc>
        <w:tc>
          <w:tcPr>
            <w:tcW w:w="1418" w:type="dxa"/>
            <w:tcBorders>
              <w:top w:val="single" w:sz="6" w:space="0" w:color="auto"/>
              <w:left w:val="single" w:sz="6" w:space="0" w:color="auto"/>
              <w:bottom w:val="single" w:sz="6" w:space="0" w:color="auto"/>
              <w:right w:val="single" w:sz="6" w:space="0" w:color="auto"/>
            </w:tcBorders>
          </w:tcPr>
          <w:p w14:paraId="2455BB99" w14:textId="77777777" w:rsidR="00A6199B" w:rsidRPr="00551671" w:rsidRDefault="00A6199B" w:rsidP="00053DD0">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080A9C20" w14:textId="77777777" w:rsidR="00A6199B" w:rsidRPr="00551671" w:rsidRDefault="00A6199B" w:rsidP="00053DD0">
            <w:pPr>
              <w:jc w:val="center"/>
              <w:rPr>
                <w:b/>
                <w:lang w:val="en-CA"/>
              </w:rPr>
            </w:pPr>
          </w:p>
        </w:tc>
      </w:tr>
      <w:tr w:rsidR="004C4B6C" w:rsidRPr="00551671" w14:paraId="459F3F1B" w14:textId="77777777" w:rsidTr="00863CEB">
        <w:trPr>
          <w:trHeight w:hRule="exact" w:val="360"/>
        </w:trPr>
        <w:tc>
          <w:tcPr>
            <w:tcW w:w="2410" w:type="dxa"/>
            <w:tcBorders>
              <w:top w:val="single" w:sz="6" w:space="0" w:color="auto"/>
              <w:left w:val="single" w:sz="12" w:space="0" w:color="auto"/>
              <w:bottom w:val="single" w:sz="4" w:space="0" w:color="auto"/>
            </w:tcBorders>
          </w:tcPr>
          <w:p w14:paraId="5D91AAC1" w14:textId="5015813A" w:rsidR="004C4B6C" w:rsidRPr="00551671" w:rsidRDefault="004C4B6C" w:rsidP="00414DFB">
            <w:pPr>
              <w:rPr>
                <w:b/>
              </w:rPr>
            </w:pPr>
            <w:r>
              <w:rPr>
                <w:b/>
              </w:rPr>
              <w:t>Temperature-SBE38</w:t>
            </w:r>
          </w:p>
        </w:tc>
        <w:tc>
          <w:tcPr>
            <w:tcW w:w="1276" w:type="dxa"/>
            <w:tcBorders>
              <w:top w:val="single" w:sz="6" w:space="0" w:color="auto"/>
              <w:left w:val="single" w:sz="6" w:space="0" w:color="auto"/>
              <w:bottom w:val="single" w:sz="4" w:space="0" w:color="auto"/>
            </w:tcBorders>
          </w:tcPr>
          <w:p w14:paraId="38508495" w14:textId="5A76AD5F" w:rsidR="004C4B6C" w:rsidRPr="00551671" w:rsidRDefault="004C4B6C" w:rsidP="00DC4459">
            <w:pPr>
              <w:jc w:val="center"/>
              <w:rPr>
                <w:b/>
                <w:lang w:val="en-CA"/>
              </w:rPr>
            </w:pPr>
            <w:r>
              <w:rPr>
                <w:b/>
                <w:lang w:val="en-CA"/>
              </w:rPr>
              <w:t>603</w:t>
            </w:r>
          </w:p>
        </w:tc>
        <w:tc>
          <w:tcPr>
            <w:tcW w:w="1276" w:type="dxa"/>
            <w:tcBorders>
              <w:top w:val="single" w:sz="6" w:space="0" w:color="auto"/>
              <w:left w:val="double" w:sz="6" w:space="0" w:color="auto"/>
              <w:bottom w:val="single" w:sz="4" w:space="0" w:color="auto"/>
              <w:right w:val="single" w:sz="6" w:space="0" w:color="auto"/>
            </w:tcBorders>
          </w:tcPr>
          <w:p w14:paraId="03FB1323" w14:textId="79609E03" w:rsidR="004C4B6C" w:rsidRPr="00551671" w:rsidRDefault="004C4B6C" w:rsidP="00DC4459">
            <w:pPr>
              <w:jc w:val="center"/>
              <w:rPr>
                <w:b/>
                <w:lang w:val="en-CA"/>
              </w:rPr>
            </w:pPr>
            <w:r>
              <w:rPr>
                <w:b/>
                <w:lang w:val="en-CA"/>
              </w:rPr>
              <w:t>4Jan 2024</w:t>
            </w:r>
          </w:p>
        </w:tc>
        <w:tc>
          <w:tcPr>
            <w:tcW w:w="1842" w:type="dxa"/>
            <w:tcBorders>
              <w:top w:val="single" w:sz="6" w:space="0" w:color="auto"/>
              <w:left w:val="single" w:sz="6" w:space="0" w:color="auto"/>
              <w:bottom w:val="single" w:sz="4" w:space="0" w:color="auto"/>
              <w:right w:val="single" w:sz="6" w:space="0" w:color="auto"/>
            </w:tcBorders>
          </w:tcPr>
          <w:p w14:paraId="5219D25F" w14:textId="25318D6D" w:rsidR="004C4B6C" w:rsidRPr="00551671" w:rsidRDefault="004C4B6C" w:rsidP="00DC4459">
            <w:pPr>
              <w:jc w:val="center"/>
              <w:rPr>
                <w:b/>
                <w:lang w:val="en-CA"/>
              </w:rPr>
            </w:pPr>
            <w:r>
              <w:rPr>
                <w:b/>
                <w:lang w:val="en-CA"/>
              </w:rPr>
              <w:t>Factory</w:t>
            </w:r>
          </w:p>
        </w:tc>
        <w:tc>
          <w:tcPr>
            <w:tcW w:w="1418" w:type="dxa"/>
            <w:tcBorders>
              <w:top w:val="single" w:sz="6" w:space="0" w:color="auto"/>
              <w:left w:val="single" w:sz="6" w:space="0" w:color="auto"/>
              <w:bottom w:val="single" w:sz="4" w:space="0" w:color="auto"/>
              <w:right w:val="single" w:sz="6" w:space="0" w:color="auto"/>
            </w:tcBorders>
          </w:tcPr>
          <w:p w14:paraId="43A86A3E" w14:textId="77777777" w:rsidR="004C4B6C" w:rsidRPr="00551671" w:rsidRDefault="004C4B6C" w:rsidP="00053DD0">
            <w:pPr>
              <w:jc w:val="center"/>
              <w:rPr>
                <w:b/>
                <w:lang w:val="en-CA"/>
              </w:rPr>
            </w:pPr>
          </w:p>
        </w:tc>
        <w:tc>
          <w:tcPr>
            <w:tcW w:w="1134" w:type="dxa"/>
            <w:tcBorders>
              <w:top w:val="single" w:sz="6" w:space="0" w:color="auto"/>
              <w:left w:val="single" w:sz="6" w:space="0" w:color="auto"/>
              <w:bottom w:val="single" w:sz="4" w:space="0" w:color="auto"/>
              <w:right w:val="single" w:sz="12" w:space="0" w:color="auto"/>
            </w:tcBorders>
          </w:tcPr>
          <w:p w14:paraId="2F009D4C" w14:textId="77777777" w:rsidR="004C4B6C" w:rsidRPr="00551671" w:rsidRDefault="004C4B6C" w:rsidP="00053DD0">
            <w:pPr>
              <w:jc w:val="center"/>
              <w:rPr>
                <w:b/>
                <w:lang w:val="en-CA"/>
              </w:rPr>
            </w:pPr>
          </w:p>
        </w:tc>
      </w:tr>
    </w:tbl>
    <w:p w14:paraId="2F52F0AD" w14:textId="77777777" w:rsidR="00F22CF8" w:rsidRDefault="00F22CF8" w:rsidP="00C72A5B">
      <w:pPr>
        <w:rPr>
          <w:noProof/>
        </w:rPr>
      </w:pPr>
    </w:p>
    <w:p w14:paraId="54C3B4A6" w14:textId="36B69CDA" w:rsidR="00B47435" w:rsidRDefault="006A3734" w:rsidP="00C72A5B">
      <w:pPr>
        <w:rPr>
          <w:highlight w:val="lightGray"/>
          <w:lang w:val="en-CA"/>
        </w:rPr>
      </w:pPr>
      <w:r w:rsidRPr="006A3734">
        <w:rPr>
          <w:noProof/>
          <w:highlight w:val="lightGray"/>
          <w:lang w:val="en-CA"/>
        </w:rPr>
        <w:drawing>
          <wp:inline distT="0" distB="0" distL="0" distR="0" wp14:anchorId="1CF7CDA1" wp14:editId="2F79F568">
            <wp:extent cx="5935980" cy="1882140"/>
            <wp:effectExtent l="0" t="0" r="0" b="0"/>
            <wp:docPr id="1685796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5980" cy="1882140"/>
                    </a:xfrm>
                    <a:prstGeom prst="rect">
                      <a:avLst/>
                    </a:prstGeom>
                    <a:noFill/>
                    <a:ln>
                      <a:noFill/>
                    </a:ln>
                  </pic:spPr>
                </pic:pic>
              </a:graphicData>
            </a:graphic>
          </wp:inline>
        </w:drawing>
      </w:r>
    </w:p>
    <w:p w14:paraId="3E993A0C" w14:textId="41B81DE4" w:rsidR="00734FDE" w:rsidRDefault="00734FDE" w:rsidP="00C72A5B">
      <w:pPr>
        <w:rPr>
          <w:highlight w:val="lightGray"/>
          <w:lang w:val="en-CA"/>
        </w:rPr>
      </w:pPr>
    </w:p>
    <w:p w14:paraId="4ECBDB41" w14:textId="242663B3" w:rsidR="00B952D2" w:rsidRDefault="00B952D2" w:rsidP="00C72A5B">
      <w:pPr>
        <w:rPr>
          <w:highlight w:val="lightGray"/>
          <w:lang w:val="en-CA"/>
        </w:rPr>
      </w:pPr>
    </w:p>
    <w:p w14:paraId="318CE993" w14:textId="23BFDE9C" w:rsidR="00992EC1" w:rsidRDefault="006A3734" w:rsidP="00C72A5B">
      <w:pPr>
        <w:rPr>
          <w:lang w:val="en-CA"/>
        </w:rPr>
      </w:pPr>
      <w:r>
        <w:rPr>
          <w:noProof/>
          <w:lang w:val="en-CA"/>
        </w:rPr>
        <w:lastRenderedPageBreak/>
        <w:drawing>
          <wp:inline distT="0" distB="0" distL="0" distR="0" wp14:anchorId="4FABA78A" wp14:editId="2400A1C1">
            <wp:extent cx="5935980" cy="1897380"/>
            <wp:effectExtent l="0" t="0" r="0" b="0"/>
            <wp:docPr id="6840331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5980" cy="1897380"/>
                    </a:xfrm>
                    <a:prstGeom prst="rect">
                      <a:avLst/>
                    </a:prstGeom>
                    <a:noFill/>
                    <a:ln>
                      <a:noFill/>
                    </a:ln>
                  </pic:spPr>
                </pic:pic>
              </a:graphicData>
            </a:graphic>
          </wp:inline>
        </w:drawing>
      </w:r>
    </w:p>
    <w:p w14:paraId="52CDEF8C" w14:textId="77777777" w:rsidR="00B578E0" w:rsidRDefault="00B578E0" w:rsidP="00C72A5B">
      <w:pPr>
        <w:rPr>
          <w:lang w:val="en-CA"/>
        </w:rPr>
      </w:pPr>
    </w:p>
    <w:p w14:paraId="5D436AB6" w14:textId="5691A1E6" w:rsidR="00B578E0" w:rsidRPr="0060430D" w:rsidRDefault="00B578E0" w:rsidP="00C72A5B">
      <w:pPr>
        <w:rPr>
          <w:lang w:val="en-CA"/>
        </w:rPr>
      </w:pPr>
      <w:r>
        <w:rPr>
          <w:noProof/>
          <w:lang w:val="en-CA"/>
        </w:rPr>
        <w:drawing>
          <wp:inline distT="0" distB="0" distL="0" distR="0" wp14:anchorId="295258AF" wp14:editId="2FE36742">
            <wp:extent cx="5943600" cy="2453640"/>
            <wp:effectExtent l="0" t="0" r="0" b="0"/>
            <wp:docPr id="1473889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453640"/>
                    </a:xfrm>
                    <a:prstGeom prst="rect">
                      <a:avLst/>
                    </a:prstGeom>
                    <a:noFill/>
                    <a:ln>
                      <a:noFill/>
                    </a:ln>
                  </pic:spPr>
                </pic:pic>
              </a:graphicData>
            </a:graphic>
          </wp:inline>
        </w:drawing>
      </w:r>
      <w:r w:rsidR="00682DC3">
        <w:rPr>
          <w:noProof/>
          <w:lang w:val="en-CA"/>
        </w:rPr>
        <w:drawing>
          <wp:inline distT="0" distB="0" distL="0" distR="0" wp14:anchorId="6E4C20EC" wp14:editId="310CBAA4">
            <wp:extent cx="6035040" cy="2852420"/>
            <wp:effectExtent l="0" t="0" r="0" b="0"/>
            <wp:docPr id="1299237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4779" cy="2857023"/>
                    </a:xfrm>
                    <a:prstGeom prst="rect">
                      <a:avLst/>
                    </a:prstGeom>
                    <a:noFill/>
                    <a:ln>
                      <a:noFill/>
                    </a:ln>
                  </pic:spPr>
                </pic:pic>
              </a:graphicData>
            </a:graphic>
          </wp:inline>
        </w:drawing>
      </w:r>
    </w:p>
    <w:sectPr w:rsidR="00B578E0" w:rsidRPr="0060430D" w:rsidSect="00291CD3">
      <w:headerReference w:type="even" r:id="rId16"/>
      <w:headerReference w:type="default" r:id="rId17"/>
      <w:footerReference w:type="even" r:id="rId18"/>
      <w:footerReference w:type="default" r:id="rId19"/>
      <w:headerReference w:type="first" r:id="rId20"/>
      <w:type w:val="continuous"/>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17490" w14:textId="77777777" w:rsidR="00056B57" w:rsidRDefault="00056B57">
      <w:r>
        <w:separator/>
      </w:r>
    </w:p>
  </w:endnote>
  <w:endnote w:type="continuationSeparator" w:id="0">
    <w:p w14:paraId="3187E478" w14:textId="77777777" w:rsidR="00056B57" w:rsidRDefault="00056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8F76" w14:textId="77777777" w:rsidR="00DD1F71" w:rsidRDefault="00DD1F71" w:rsidP="003F7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538BE4" w14:textId="77777777" w:rsidR="00DD1F71" w:rsidRDefault="00DD1F71" w:rsidP="006C59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A75E" w14:textId="77777777" w:rsidR="00DD1F71" w:rsidRDefault="00DD1F71" w:rsidP="003F7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47B2">
      <w:rPr>
        <w:rStyle w:val="PageNumber"/>
        <w:noProof/>
      </w:rPr>
      <w:t>2</w:t>
    </w:r>
    <w:r>
      <w:rPr>
        <w:rStyle w:val="PageNumber"/>
      </w:rPr>
      <w:fldChar w:fldCharType="end"/>
    </w:r>
  </w:p>
  <w:p w14:paraId="4F06B9EF" w14:textId="77777777" w:rsidR="00DD1F71" w:rsidRDefault="00DD1F71" w:rsidP="006C59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6F83" w14:textId="77777777" w:rsidR="00056B57" w:rsidRDefault="00056B57">
      <w:r>
        <w:separator/>
      </w:r>
    </w:p>
  </w:footnote>
  <w:footnote w:type="continuationSeparator" w:id="0">
    <w:p w14:paraId="44CEA31E" w14:textId="77777777" w:rsidR="00056B57" w:rsidRDefault="00056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2D886" w14:textId="77777777" w:rsidR="00014BF0" w:rsidRDefault="00014B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C7FC" w14:textId="77777777" w:rsidR="00014BF0" w:rsidRDefault="00014B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CE83" w14:textId="77777777" w:rsidR="00014BF0" w:rsidRDefault="00014B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E63"/>
    <w:multiLevelType w:val="hybridMultilevel"/>
    <w:tmpl w:val="34F2B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07D17"/>
    <w:multiLevelType w:val="hybridMultilevel"/>
    <w:tmpl w:val="B596A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80050"/>
    <w:multiLevelType w:val="hybridMultilevel"/>
    <w:tmpl w:val="3788E1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27D2570"/>
    <w:multiLevelType w:val="hybridMultilevel"/>
    <w:tmpl w:val="02200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670DAE"/>
    <w:multiLevelType w:val="hybridMultilevel"/>
    <w:tmpl w:val="F016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A964AC"/>
    <w:multiLevelType w:val="hybridMultilevel"/>
    <w:tmpl w:val="F3F6E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880B66"/>
    <w:multiLevelType w:val="hybridMultilevel"/>
    <w:tmpl w:val="DC0C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204492"/>
    <w:multiLevelType w:val="hybridMultilevel"/>
    <w:tmpl w:val="95E023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39226E"/>
    <w:multiLevelType w:val="hybridMultilevel"/>
    <w:tmpl w:val="2D6A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21450"/>
    <w:multiLevelType w:val="hybridMultilevel"/>
    <w:tmpl w:val="F6A6C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E6BDC"/>
    <w:multiLevelType w:val="hybridMultilevel"/>
    <w:tmpl w:val="B2CA5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206914"/>
    <w:multiLevelType w:val="hybridMultilevel"/>
    <w:tmpl w:val="F87EB6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1B7317"/>
    <w:multiLevelType w:val="hybridMultilevel"/>
    <w:tmpl w:val="19FE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8E06DB"/>
    <w:multiLevelType w:val="hybridMultilevel"/>
    <w:tmpl w:val="F4F27B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FAF1C3D"/>
    <w:multiLevelType w:val="hybridMultilevel"/>
    <w:tmpl w:val="2C668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05659"/>
    <w:multiLevelType w:val="hybridMultilevel"/>
    <w:tmpl w:val="DB48E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590CEF"/>
    <w:multiLevelType w:val="hybridMultilevel"/>
    <w:tmpl w:val="4EBE4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1C270F"/>
    <w:multiLevelType w:val="hybridMultilevel"/>
    <w:tmpl w:val="99C6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B44D9A"/>
    <w:multiLevelType w:val="hybridMultilevel"/>
    <w:tmpl w:val="A20E6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C75A8F"/>
    <w:multiLevelType w:val="multilevel"/>
    <w:tmpl w:val="833044BA"/>
    <w:name w:val="regular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2"/>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A1B30F7"/>
    <w:multiLevelType w:val="hybridMultilevel"/>
    <w:tmpl w:val="5F16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D3504"/>
    <w:multiLevelType w:val="hybridMultilevel"/>
    <w:tmpl w:val="547ED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C837EE"/>
    <w:multiLevelType w:val="multilevel"/>
    <w:tmpl w:val="F1DC26BE"/>
    <w:lvl w:ilvl="0">
      <w:start w:val="1"/>
      <w:numFmt w:val="decimal"/>
      <w:pStyle w:val="Heading3"/>
      <w:suff w:val="space"/>
      <w:lvlText w:val="%1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B575634"/>
    <w:multiLevelType w:val="multilevel"/>
    <w:tmpl w:val="D0421BC6"/>
    <w:name w:val="list format"/>
    <w:lvl w:ilvl="0">
      <w:start w:val="1"/>
      <w:numFmt w:val="decimal"/>
      <w:pStyle w:val="Heading5"/>
      <w:suff w:val="space"/>
      <w:lvlText w:val="%1."/>
      <w:lvlJc w:val="left"/>
      <w:pPr>
        <w:ind w:left="227" w:hanging="227"/>
      </w:pPr>
      <w:rPr>
        <w:rFonts w:hint="default"/>
        <w:color w:val="auto"/>
      </w:rPr>
    </w:lvl>
    <w:lvl w:ilvl="1">
      <w:start w:val="1"/>
      <w:numFmt w:val="lowerLetter"/>
      <w:lvlText w:val="%2."/>
      <w:lvlJc w:val="left"/>
      <w:pPr>
        <w:ind w:left="1304" w:hanging="227"/>
      </w:pPr>
      <w:rPr>
        <w:rFonts w:hint="default"/>
      </w:rPr>
    </w:lvl>
    <w:lvl w:ilvl="2">
      <w:start w:val="1"/>
      <w:numFmt w:val="lowerRoman"/>
      <w:lvlText w:val="%3."/>
      <w:lvlJc w:val="right"/>
      <w:pPr>
        <w:ind w:left="2381" w:hanging="227"/>
      </w:pPr>
      <w:rPr>
        <w:rFonts w:hint="default"/>
      </w:rPr>
    </w:lvl>
    <w:lvl w:ilvl="3">
      <w:start w:val="1"/>
      <w:numFmt w:val="decimal"/>
      <w:lvlText w:val="%4."/>
      <w:lvlJc w:val="left"/>
      <w:pPr>
        <w:ind w:left="3458" w:hanging="227"/>
      </w:pPr>
      <w:rPr>
        <w:rFonts w:hint="default"/>
      </w:rPr>
    </w:lvl>
    <w:lvl w:ilvl="4">
      <w:start w:val="1"/>
      <w:numFmt w:val="lowerLetter"/>
      <w:lvlText w:val="%5."/>
      <w:lvlJc w:val="left"/>
      <w:pPr>
        <w:ind w:left="4535" w:hanging="227"/>
      </w:pPr>
      <w:rPr>
        <w:rFonts w:hint="default"/>
      </w:rPr>
    </w:lvl>
    <w:lvl w:ilvl="5">
      <w:start w:val="1"/>
      <w:numFmt w:val="lowerRoman"/>
      <w:lvlText w:val="%6."/>
      <w:lvlJc w:val="right"/>
      <w:pPr>
        <w:ind w:left="5612" w:hanging="227"/>
      </w:pPr>
      <w:rPr>
        <w:rFonts w:hint="default"/>
      </w:rPr>
    </w:lvl>
    <w:lvl w:ilvl="6">
      <w:start w:val="1"/>
      <w:numFmt w:val="decimal"/>
      <w:lvlText w:val="%7."/>
      <w:lvlJc w:val="left"/>
      <w:pPr>
        <w:ind w:left="6689" w:hanging="227"/>
      </w:pPr>
      <w:rPr>
        <w:rFonts w:hint="default"/>
      </w:rPr>
    </w:lvl>
    <w:lvl w:ilvl="7">
      <w:start w:val="1"/>
      <w:numFmt w:val="lowerLetter"/>
      <w:lvlText w:val="%8."/>
      <w:lvlJc w:val="left"/>
      <w:pPr>
        <w:ind w:left="7766" w:hanging="227"/>
      </w:pPr>
      <w:rPr>
        <w:rFonts w:hint="default"/>
      </w:rPr>
    </w:lvl>
    <w:lvl w:ilvl="8">
      <w:start w:val="1"/>
      <w:numFmt w:val="lowerRoman"/>
      <w:lvlText w:val="%9."/>
      <w:lvlJc w:val="right"/>
      <w:pPr>
        <w:ind w:left="8843" w:hanging="227"/>
      </w:pPr>
      <w:rPr>
        <w:rFonts w:hint="default"/>
      </w:rPr>
    </w:lvl>
  </w:abstractNum>
  <w:abstractNum w:abstractNumId="24" w15:restartNumberingAfterBreak="0">
    <w:nsid w:val="5DEF5E0A"/>
    <w:multiLevelType w:val="hybridMultilevel"/>
    <w:tmpl w:val="ADBCAEE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61346360"/>
    <w:multiLevelType w:val="hybridMultilevel"/>
    <w:tmpl w:val="4328C044"/>
    <w:name w:val="list format2"/>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6" w15:restartNumberingAfterBreak="0">
    <w:nsid w:val="62094033"/>
    <w:multiLevelType w:val="multilevel"/>
    <w:tmpl w:val="1009001D"/>
    <w:name w:val="regula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28E31E6"/>
    <w:multiLevelType w:val="hybridMultilevel"/>
    <w:tmpl w:val="F9747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BB6F99"/>
    <w:multiLevelType w:val="hybridMultilevel"/>
    <w:tmpl w:val="A636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457486"/>
    <w:multiLevelType w:val="hybridMultilevel"/>
    <w:tmpl w:val="25105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C611B"/>
    <w:multiLevelType w:val="hybridMultilevel"/>
    <w:tmpl w:val="1D86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8341116">
    <w:abstractNumId w:val="22"/>
  </w:num>
  <w:num w:numId="2" w16cid:durableId="72049218">
    <w:abstractNumId w:val="23"/>
  </w:num>
  <w:num w:numId="3" w16cid:durableId="1909463879">
    <w:abstractNumId w:val="13"/>
  </w:num>
  <w:num w:numId="4" w16cid:durableId="1093234943">
    <w:abstractNumId w:val="24"/>
  </w:num>
  <w:num w:numId="5" w16cid:durableId="1569149365">
    <w:abstractNumId w:val="2"/>
  </w:num>
  <w:num w:numId="6" w16cid:durableId="2144544464">
    <w:abstractNumId w:val="1"/>
  </w:num>
  <w:num w:numId="7" w16cid:durableId="1442801582">
    <w:abstractNumId w:val="7"/>
  </w:num>
  <w:num w:numId="8" w16cid:durableId="1304967565">
    <w:abstractNumId w:val="6"/>
  </w:num>
  <w:num w:numId="9" w16cid:durableId="316374405">
    <w:abstractNumId w:val="16"/>
  </w:num>
  <w:num w:numId="10" w16cid:durableId="2069448595">
    <w:abstractNumId w:val="10"/>
  </w:num>
  <w:num w:numId="11" w16cid:durableId="1679382727">
    <w:abstractNumId w:val="12"/>
  </w:num>
  <w:num w:numId="12" w16cid:durableId="513611790">
    <w:abstractNumId w:val="5"/>
  </w:num>
  <w:num w:numId="13" w16cid:durableId="307713316">
    <w:abstractNumId w:val="0"/>
  </w:num>
  <w:num w:numId="14" w16cid:durableId="874193885">
    <w:abstractNumId w:val="8"/>
  </w:num>
  <w:num w:numId="15" w16cid:durableId="900139116">
    <w:abstractNumId w:val="15"/>
  </w:num>
  <w:num w:numId="16" w16cid:durableId="1980110331">
    <w:abstractNumId w:val="28"/>
  </w:num>
  <w:num w:numId="17" w16cid:durableId="581794087">
    <w:abstractNumId w:val="11"/>
  </w:num>
  <w:num w:numId="18" w16cid:durableId="1544752828">
    <w:abstractNumId w:val="3"/>
  </w:num>
  <w:num w:numId="19" w16cid:durableId="754057301">
    <w:abstractNumId w:val="27"/>
  </w:num>
  <w:num w:numId="20" w16cid:durableId="861477732">
    <w:abstractNumId w:val="30"/>
  </w:num>
  <w:num w:numId="21" w16cid:durableId="1516267508">
    <w:abstractNumId w:val="17"/>
  </w:num>
  <w:num w:numId="22" w16cid:durableId="1270357658">
    <w:abstractNumId w:val="14"/>
  </w:num>
  <w:num w:numId="23" w16cid:durableId="2081823945">
    <w:abstractNumId w:val="9"/>
  </w:num>
  <w:num w:numId="24" w16cid:durableId="1500998287">
    <w:abstractNumId w:val="20"/>
  </w:num>
  <w:num w:numId="25" w16cid:durableId="429009196">
    <w:abstractNumId w:val="18"/>
  </w:num>
  <w:num w:numId="26" w16cid:durableId="2071076628">
    <w:abstractNumId w:val="29"/>
  </w:num>
  <w:num w:numId="27" w16cid:durableId="1728063315">
    <w:abstractNumId w:val="21"/>
  </w:num>
  <w:num w:numId="28" w16cid:durableId="1270309640">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D12520"/>
    <w:rsid w:val="000000BA"/>
    <w:rsid w:val="00000616"/>
    <w:rsid w:val="00000AA0"/>
    <w:rsid w:val="00000BB7"/>
    <w:rsid w:val="00000EED"/>
    <w:rsid w:val="00000F90"/>
    <w:rsid w:val="00001102"/>
    <w:rsid w:val="000012A7"/>
    <w:rsid w:val="0000130A"/>
    <w:rsid w:val="000013B7"/>
    <w:rsid w:val="000017A6"/>
    <w:rsid w:val="000018D7"/>
    <w:rsid w:val="00001B15"/>
    <w:rsid w:val="00001B84"/>
    <w:rsid w:val="00001C57"/>
    <w:rsid w:val="00002067"/>
    <w:rsid w:val="000024E1"/>
    <w:rsid w:val="00002570"/>
    <w:rsid w:val="000027BE"/>
    <w:rsid w:val="00002D75"/>
    <w:rsid w:val="00002F09"/>
    <w:rsid w:val="00002F0C"/>
    <w:rsid w:val="0000312E"/>
    <w:rsid w:val="00003453"/>
    <w:rsid w:val="0000370B"/>
    <w:rsid w:val="00003B97"/>
    <w:rsid w:val="000041D5"/>
    <w:rsid w:val="00004531"/>
    <w:rsid w:val="0000459F"/>
    <w:rsid w:val="00004AC8"/>
    <w:rsid w:val="00004F9F"/>
    <w:rsid w:val="000051B2"/>
    <w:rsid w:val="000051E4"/>
    <w:rsid w:val="000056FA"/>
    <w:rsid w:val="0000578C"/>
    <w:rsid w:val="00005973"/>
    <w:rsid w:val="00005A4D"/>
    <w:rsid w:val="00005D0F"/>
    <w:rsid w:val="00005D9F"/>
    <w:rsid w:val="00006016"/>
    <w:rsid w:val="00006319"/>
    <w:rsid w:val="0000650D"/>
    <w:rsid w:val="00006529"/>
    <w:rsid w:val="000065ED"/>
    <w:rsid w:val="00006661"/>
    <w:rsid w:val="0000697C"/>
    <w:rsid w:val="000069F9"/>
    <w:rsid w:val="00006D99"/>
    <w:rsid w:val="00007292"/>
    <w:rsid w:val="000072D5"/>
    <w:rsid w:val="00007313"/>
    <w:rsid w:val="000073B3"/>
    <w:rsid w:val="0000780D"/>
    <w:rsid w:val="00007899"/>
    <w:rsid w:val="00007A4E"/>
    <w:rsid w:val="00007CA2"/>
    <w:rsid w:val="00007CBA"/>
    <w:rsid w:val="00007FDC"/>
    <w:rsid w:val="0001014E"/>
    <w:rsid w:val="0001014F"/>
    <w:rsid w:val="000103F1"/>
    <w:rsid w:val="00010A83"/>
    <w:rsid w:val="00010E69"/>
    <w:rsid w:val="00010EA8"/>
    <w:rsid w:val="00010F23"/>
    <w:rsid w:val="00010F8D"/>
    <w:rsid w:val="00011889"/>
    <w:rsid w:val="00011B3B"/>
    <w:rsid w:val="00011B84"/>
    <w:rsid w:val="00011DA4"/>
    <w:rsid w:val="00011EBF"/>
    <w:rsid w:val="00012074"/>
    <w:rsid w:val="000120BB"/>
    <w:rsid w:val="000120E5"/>
    <w:rsid w:val="000122B8"/>
    <w:rsid w:val="00012360"/>
    <w:rsid w:val="000129CD"/>
    <w:rsid w:val="00012AED"/>
    <w:rsid w:val="00012C70"/>
    <w:rsid w:val="000134BA"/>
    <w:rsid w:val="00013DB1"/>
    <w:rsid w:val="0001435D"/>
    <w:rsid w:val="0001450A"/>
    <w:rsid w:val="00014766"/>
    <w:rsid w:val="00014B07"/>
    <w:rsid w:val="00014B47"/>
    <w:rsid w:val="00014BF0"/>
    <w:rsid w:val="00014C38"/>
    <w:rsid w:val="00014D4A"/>
    <w:rsid w:val="00014E1C"/>
    <w:rsid w:val="00014F14"/>
    <w:rsid w:val="00015367"/>
    <w:rsid w:val="000157DA"/>
    <w:rsid w:val="00015AA4"/>
    <w:rsid w:val="00015BAF"/>
    <w:rsid w:val="000160EF"/>
    <w:rsid w:val="00016110"/>
    <w:rsid w:val="000166DA"/>
    <w:rsid w:val="00016737"/>
    <w:rsid w:val="0001688E"/>
    <w:rsid w:val="000169E6"/>
    <w:rsid w:val="00016A6F"/>
    <w:rsid w:val="00016B2F"/>
    <w:rsid w:val="0001716E"/>
    <w:rsid w:val="000174A1"/>
    <w:rsid w:val="0001750E"/>
    <w:rsid w:val="00017610"/>
    <w:rsid w:val="00017A66"/>
    <w:rsid w:val="00017CD6"/>
    <w:rsid w:val="0002001D"/>
    <w:rsid w:val="00020267"/>
    <w:rsid w:val="0002033D"/>
    <w:rsid w:val="0002044F"/>
    <w:rsid w:val="0002048B"/>
    <w:rsid w:val="0002086E"/>
    <w:rsid w:val="000208DB"/>
    <w:rsid w:val="00020B0F"/>
    <w:rsid w:val="00020C6C"/>
    <w:rsid w:val="00020D2F"/>
    <w:rsid w:val="000210B0"/>
    <w:rsid w:val="000210C4"/>
    <w:rsid w:val="00021480"/>
    <w:rsid w:val="00021509"/>
    <w:rsid w:val="0002195C"/>
    <w:rsid w:val="00021B4D"/>
    <w:rsid w:val="00021DDF"/>
    <w:rsid w:val="00022646"/>
    <w:rsid w:val="0002272D"/>
    <w:rsid w:val="00022830"/>
    <w:rsid w:val="000229D1"/>
    <w:rsid w:val="00023021"/>
    <w:rsid w:val="000236EA"/>
    <w:rsid w:val="0002377A"/>
    <w:rsid w:val="000237E9"/>
    <w:rsid w:val="00023AB2"/>
    <w:rsid w:val="00023F3E"/>
    <w:rsid w:val="00024E04"/>
    <w:rsid w:val="0002517E"/>
    <w:rsid w:val="000252D4"/>
    <w:rsid w:val="000255C9"/>
    <w:rsid w:val="00025762"/>
    <w:rsid w:val="000257F2"/>
    <w:rsid w:val="00025838"/>
    <w:rsid w:val="00025BAA"/>
    <w:rsid w:val="0002614E"/>
    <w:rsid w:val="000261FD"/>
    <w:rsid w:val="0002623A"/>
    <w:rsid w:val="000262F2"/>
    <w:rsid w:val="00026653"/>
    <w:rsid w:val="00026666"/>
    <w:rsid w:val="00026A0C"/>
    <w:rsid w:val="00026BBC"/>
    <w:rsid w:val="00026BED"/>
    <w:rsid w:val="00026DE5"/>
    <w:rsid w:val="00026EF9"/>
    <w:rsid w:val="000272A1"/>
    <w:rsid w:val="000272FA"/>
    <w:rsid w:val="00027352"/>
    <w:rsid w:val="00027590"/>
    <w:rsid w:val="00027837"/>
    <w:rsid w:val="00027B11"/>
    <w:rsid w:val="00027BE2"/>
    <w:rsid w:val="00027C7E"/>
    <w:rsid w:val="0003038B"/>
    <w:rsid w:val="00030428"/>
    <w:rsid w:val="0003063C"/>
    <w:rsid w:val="00030A96"/>
    <w:rsid w:val="00030AA5"/>
    <w:rsid w:val="00030D69"/>
    <w:rsid w:val="00030EB4"/>
    <w:rsid w:val="000310AD"/>
    <w:rsid w:val="0003122A"/>
    <w:rsid w:val="0003124C"/>
    <w:rsid w:val="00031261"/>
    <w:rsid w:val="00031594"/>
    <w:rsid w:val="00031712"/>
    <w:rsid w:val="00031746"/>
    <w:rsid w:val="0003174F"/>
    <w:rsid w:val="00031A2F"/>
    <w:rsid w:val="00031A9B"/>
    <w:rsid w:val="00031BA7"/>
    <w:rsid w:val="00031D58"/>
    <w:rsid w:val="0003201F"/>
    <w:rsid w:val="00032087"/>
    <w:rsid w:val="00032388"/>
    <w:rsid w:val="00032485"/>
    <w:rsid w:val="000328C6"/>
    <w:rsid w:val="000329A3"/>
    <w:rsid w:val="00032C04"/>
    <w:rsid w:val="00032D89"/>
    <w:rsid w:val="00032E81"/>
    <w:rsid w:val="00032ED2"/>
    <w:rsid w:val="0003343D"/>
    <w:rsid w:val="00033478"/>
    <w:rsid w:val="00033517"/>
    <w:rsid w:val="0003369F"/>
    <w:rsid w:val="0003372B"/>
    <w:rsid w:val="00033835"/>
    <w:rsid w:val="000338E2"/>
    <w:rsid w:val="0003420F"/>
    <w:rsid w:val="000342F8"/>
    <w:rsid w:val="000343C7"/>
    <w:rsid w:val="00034468"/>
    <w:rsid w:val="000345B2"/>
    <w:rsid w:val="00034796"/>
    <w:rsid w:val="000347F5"/>
    <w:rsid w:val="00034B0C"/>
    <w:rsid w:val="00034B68"/>
    <w:rsid w:val="00034FC9"/>
    <w:rsid w:val="0003554D"/>
    <w:rsid w:val="000357EB"/>
    <w:rsid w:val="00035963"/>
    <w:rsid w:val="00035BDD"/>
    <w:rsid w:val="00035BDF"/>
    <w:rsid w:val="000360E3"/>
    <w:rsid w:val="00036493"/>
    <w:rsid w:val="00036514"/>
    <w:rsid w:val="00036565"/>
    <w:rsid w:val="00036575"/>
    <w:rsid w:val="000367B7"/>
    <w:rsid w:val="000367F8"/>
    <w:rsid w:val="00036889"/>
    <w:rsid w:val="00036A83"/>
    <w:rsid w:val="00036F41"/>
    <w:rsid w:val="000372B6"/>
    <w:rsid w:val="0003740E"/>
    <w:rsid w:val="00037B9A"/>
    <w:rsid w:val="00037BA1"/>
    <w:rsid w:val="00040141"/>
    <w:rsid w:val="000401C8"/>
    <w:rsid w:val="000404B5"/>
    <w:rsid w:val="000405A3"/>
    <w:rsid w:val="00040BD1"/>
    <w:rsid w:val="00040EAB"/>
    <w:rsid w:val="00040FEA"/>
    <w:rsid w:val="00041363"/>
    <w:rsid w:val="00041710"/>
    <w:rsid w:val="000417FD"/>
    <w:rsid w:val="00041B88"/>
    <w:rsid w:val="00041BD4"/>
    <w:rsid w:val="00041C27"/>
    <w:rsid w:val="00041E4A"/>
    <w:rsid w:val="00041EC1"/>
    <w:rsid w:val="00041F0F"/>
    <w:rsid w:val="00042488"/>
    <w:rsid w:val="00042B20"/>
    <w:rsid w:val="00042EAE"/>
    <w:rsid w:val="000435C0"/>
    <w:rsid w:val="000436AF"/>
    <w:rsid w:val="000439E2"/>
    <w:rsid w:val="000439E9"/>
    <w:rsid w:val="000439F7"/>
    <w:rsid w:val="00043A71"/>
    <w:rsid w:val="000441BD"/>
    <w:rsid w:val="000442E1"/>
    <w:rsid w:val="000445F4"/>
    <w:rsid w:val="000447E8"/>
    <w:rsid w:val="00044894"/>
    <w:rsid w:val="00044F4E"/>
    <w:rsid w:val="000450BD"/>
    <w:rsid w:val="0004511A"/>
    <w:rsid w:val="000451B9"/>
    <w:rsid w:val="000454BD"/>
    <w:rsid w:val="000457A6"/>
    <w:rsid w:val="000457AC"/>
    <w:rsid w:val="0004596B"/>
    <w:rsid w:val="00045FD4"/>
    <w:rsid w:val="00045FE7"/>
    <w:rsid w:val="00046170"/>
    <w:rsid w:val="00046225"/>
    <w:rsid w:val="00046445"/>
    <w:rsid w:val="000466A4"/>
    <w:rsid w:val="000466AB"/>
    <w:rsid w:val="00046939"/>
    <w:rsid w:val="000469A5"/>
    <w:rsid w:val="00046C12"/>
    <w:rsid w:val="0004728B"/>
    <w:rsid w:val="000473B7"/>
    <w:rsid w:val="00047508"/>
    <w:rsid w:val="00047733"/>
    <w:rsid w:val="000478C3"/>
    <w:rsid w:val="000478D0"/>
    <w:rsid w:val="00047AA3"/>
    <w:rsid w:val="00047CF8"/>
    <w:rsid w:val="0005038B"/>
    <w:rsid w:val="00050524"/>
    <w:rsid w:val="0005055A"/>
    <w:rsid w:val="000507AE"/>
    <w:rsid w:val="00050AF0"/>
    <w:rsid w:val="00050B72"/>
    <w:rsid w:val="0005142B"/>
    <w:rsid w:val="000517C0"/>
    <w:rsid w:val="00051D8C"/>
    <w:rsid w:val="00051E61"/>
    <w:rsid w:val="00051F0B"/>
    <w:rsid w:val="000524CA"/>
    <w:rsid w:val="000526F6"/>
    <w:rsid w:val="00052838"/>
    <w:rsid w:val="00052955"/>
    <w:rsid w:val="00052B70"/>
    <w:rsid w:val="00052E22"/>
    <w:rsid w:val="00053048"/>
    <w:rsid w:val="000532AD"/>
    <w:rsid w:val="0005330B"/>
    <w:rsid w:val="000534F2"/>
    <w:rsid w:val="000535E6"/>
    <w:rsid w:val="0005368B"/>
    <w:rsid w:val="000536EA"/>
    <w:rsid w:val="0005393F"/>
    <w:rsid w:val="00053C97"/>
    <w:rsid w:val="00053DD0"/>
    <w:rsid w:val="0005407D"/>
    <w:rsid w:val="0005435A"/>
    <w:rsid w:val="000548EF"/>
    <w:rsid w:val="0005499E"/>
    <w:rsid w:val="000549DE"/>
    <w:rsid w:val="00054C1F"/>
    <w:rsid w:val="0005511F"/>
    <w:rsid w:val="00055220"/>
    <w:rsid w:val="000552A0"/>
    <w:rsid w:val="000553F9"/>
    <w:rsid w:val="000558D1"/>
    <w:rsid w:val="00055967"/>
    <w:rsid w:val="00055D0E"/>
    <w:rsid w:val="00055DF1"/>
    <w:rsid w:val="00055ED8"/>
    <w:rsid w:val="00055EE0"/>
    <w:rsid w:val="00055F23"/>
    <w:rsid w:val="00056053"/>
    <w:rsid w:val="000565BB"/>
    <w:rsid w:val="00056716"/>
    <w:rsid w:val="000568EA"/>
    <w:rsid w:val="00056A6B"/>
    <w:rsid w:val="00056ABF"/>
    <w:rsid w:val="00056B57"/>
    <w:rsid w:val="00056EDA"/>
    <w:rsid w:val="00056F7D"/>
    <w:rsid w:val="00056F89"/>
    <w:rsid w:val="00057029"/>
    <w:rsid w:val="000570C5"/>
    <w:rsid w:val="00057197"/>
    <w:rsid w:val="000573DB"/>
    <w:rsid w:val="00057A01"/>
    <w:rsid w:val="00057ADA"/>
    <w:rsid w:val="00057AEE"/>
    <w:rsid w:val="00057B5C"/>
    <w:rsid w:val="00057BD3"/>
    <w:rsid w:val="00057FF9"/>
    <w:rsid w:val="00060309"/>
    <w:rsid w:val="0006037D"/>
    <w:rsid w:val="0006057E"/>
    <w:rsid w:val="00060A72"/>
    <w:rsid w:val="00060B07"/>
    <w:rsid w:val="00060D4F"/>
    <w:rsid w:val="00060F81"/>
    <w:rsid w:val="00060F92"/>
    <w:rsid w:val="00061063"/>
    <w:rsid w:val="00061331"/>
    <w:rsid w:val="000613A4"/>
    <w:rsid w:val="0006153E"/>
    <w:rsid w:val="0006188D"/>
    <w:rsid w:val="00061A3C"/>
    <w:rsid w:val="00061BFE"/>
    <w:rsid w:val="000622B4"/>
    <w:rsid w:val="000623BB"/>
    <w:rsid w:val="0006245D"/>
    <w:rsid w:val="00062857"/>
    <w:rsid w:val="00062C77"/>
    <w:rsid w:val="00063000"/>
    <w:rsid w:val="00063069"/>
    <w:rsid w:val="000630AB"/>
    <w:rsid w:val="00063122"/>
    <w:rsid w:val="00063196"/>
    <w:rsid w:val="000633D1"/>
    <w:rsid w:val="0006346C"/>
    <w:rsid w:val="00063562"/>
    <w:rsid w:val="00063767"/>
    <w:rsid w:val="00063A47"/>
    <w:rsid w:val="00063AE6"/>
    <w:rsid w:val="00063C28"/>
    <w:rsid w:val="00063CC5"/>
    <w:rsid w:val="000643FB"/>
    <w:rsid w:val="0006441A"/>
    <w:rsid w:val="000646B0"/>
    <w:rsid w:val="00064D91"/>
    <w:rsid w:val="000652BD"/>
    <w:rsid w:val="000654BE"/>
    <w:rsid w:val="00065607"/>
    <w:rsid w:val="00065648"/>
    <w:rsid w:val="00065658"/>
    <w:rsid w:val="0006590A"/>
    <w:rsid w:val="00065AA9"/>
    <w:rsid w:val="00065FD2"/>
    <w:rsid w:val="0006603C"/>
    <w:rsid w:val="00066052"/>
    <w:rsid w:val="000665C7"/>
    <w:rsid w:val="00066949"/>
    <w:rsid w:val="00066C08"/>
    <w:rsid w:val="00066DCD"/>
    <w:rsid w:val="00066F2A"/>
    <w:rsid w:val="000679DE"/>
    <w:rsid w:val="00067BB8"/>
    <w:rsid w:val="00067C4F"/>
    <w:rsid w:val="00067E19"/>
    <w:rsid w:val="00067F05"/>
    <w:rsid w:val="00067FB3"/>
    <w:rsid w:val="00067FF2"/>
    <w:rsid w:val="00070174"/>
    <w:rsid w:val="00070479"/>
    <w:rsid w:val="0007047C"/>
    <w:rsid w:val="000705DC"/>
    <w:rsid w:val="000708A3"/>
    <w:rsid w:val="00070987"/>
    <w:rsid w:val="00070B27"/>
    <w:rsid w:val="00070C33"/>
    <w:rsid w:val="00070C5F"/>
    <w:rsid w:val="00070D29"/>
    <w:rsid w:val="00070F39"/>
    <w:rsid w:val="000710DA"/>
    <w:rsid w:val="00071175"/>
    <w:rsid w:val="00071614"/>
    <w:rsid w:val="0007168A"/>
    <w:rsid w:val="000716B4"/>
    <w:rsid w:val="00071B94"/>
    <w:rsid w:val="00071C0C"/>
    <w:rsid w:val="00071EDC"/>
    <w:rsid w:val="00071F26"/>
    <w:rsid w:val="00072187"/>
    <w:rsid w:val="00072785"/>
    <w:rsid w:val="00072869"/>
    <w:rsid w:val="00072933"/>
    <w:rsid w:val="000729C9"/>
    <w:rsid w:val="00072D79"/>
    <w:rsid w:val="00072E2F"/>
    <w:rsid w:val="00072F60"/>
    <w:rsid w:val="00073116"/>
    <w:rsid w:val="00073817"/>
    <w:rsid w:val="000738BC"/>
    <w:rsid w:val="000739D0"/>
    <w:rsid w:val="00073A12"/>
    <w:rsid w:val="00073BE3"/>
    <w:rsid w:val="00073CF7"/>
    <w:rsid w:val="00073FEF"/>
    <w:rsid w:val="0007409F"/>
    <w:rsid w:val="000741A7"/>
    <w:rsid w:val="000748C8"/>
    <w:rsid w:val="00074B1C"/>
    <w:rsid w:val="00074EFA"/>
    <w:rsid w:val="00074FAD"/>
    <w:rsid w:val="000753F2"/>
    <w:rsid w:val="000757F8"/>
    <w:rsid w:val="000758B8"/>
    <w:rsid w:val="00075AA5"/>
    <w:rsid w:val="00075D06"/>
    <w:rsid w:val="00075FA3"/>
    <w:rsid w:val="00076316"/>
    <w:rsid w:val="000765A3"/>
    <w:rsid w:val="0007676A"/>
    <w:rsid w:val="0007693E"/>
    <w:rsid w:val="00076B05"/>
    <w:rsid w:val="00076B45"/>
    <w:rsid w:val="00076D38"/>
    <w:rsid w:val="00076F1A"/>
    <w:rsid w:val="0007703E"/>
    <w:rsid w:val="000771C0"/>
    <w:rsid w:val="0007763E"/>
    <w:rsid w:val="00077741"/>
    <w:rsid w:val="00077AD1"/>
    <w:rsid w:val="00077D3D"/>
    <w:rsid w:val="00077D5D"/>
    <w:rsid w:val="00077F37"/>
    <w:rsid w:val="00080913"/>
    <w:rsid w:val="00080962"/>
    <w:rsid w:val="00080DB7"/>
    <w:rsid w:val="00080DF1"/>
    <w:rsid w:val="00080DF4"/>
    <w:rsid w:val="00080EB7"/>
    <w:rsid w:val="00081143"/>
    <w:rsid w:val="0008156A"/>
    <w:rsid w:val="00081F6B"/>
    <w:rsid w:val="0008255C"/>
    <w:rsid w:val="00082C87"/>
    <w:rsid w:val="00082D0F"/>
    <w:rsid w:val="00082D29"/>
    <w:rsid w:val="00082DD7"/>
    <w:rsid w:val="00082E9F"/>
    <w:rsid w:val="00083034"/>
    <w:rsid w:val="00083088"/>
    <w:rsid w:val="000830CD"/>
    <w:rsid w:val="0008312D"/>
    <w:rsid w:val="000832A9"/>
    <w:rsid w:val="000833A8"/>
    <w:rsid w:val="0008343D"/>
    <w:rsid w:val="00083491"/>
    <w:rsid w:val="000836DE"/>
    <w:rsid w:val="00083A92"/>
    <w:rsid w:val="00083B91"/>
    <w:rsid w:val="00083C67"/>
    <w:rsid w:val="00083D4D"/>
    <w:rsid w:val="00083FC4"/>
    <w:rsid w:val="00084314"/>
    <w:rsid w:val="000843F1"/>
    <w:rsid w:val="000843F2"/>
    <w:rsid w:val="00084722"/>
    <w:rsid w:val="00084743"/>
    <w:rsid w:val="00084772"/>
    <w:rsid w:val="00084868"/>
    <w:rsid w:val="00085018"/>
    <w:rsid w:val="000850C3"/>
    <w:rsid w:val="00085107"/>
    <w:rsid w:val="000851D4"/>
    <w:rsid w:val="000853E4"/>
    <w:rsid w:val="00085C05"/>
    <w:rsid w:val="00085D0F"/>
    <w:rsid w:val="00085D34"/>
    <w:rsid w:val="00085E30"/>
    <w:rsid w:val="0008662F"/>
    <w:rsid w:val="00086717"/>
    <w:rsid w:val="000867AE"/>
    <w:rsid w:val="0008683F"/>
    <w:rsid w:val="00086D93"/>
    <w:rsid w:val="00086F97"/>
    <w:rsid w:val="000871D6"/>
    <w:rsid w:val="00087464"/>
    <w:rsid w:val="00087993"/>
    <w:rsid w:val="00087B1A"/>
    <w:rsid w:val="00087BFD"/>
    <w:rsid w:val="000900BD"/>
    <w:rsid w:val="000900F7"/>
    <w:rsid w:val="000903D3"/>
    <w:rsid w:val="0009065A"/>
    <w:rsid w:val="00090709"/>
    <w:rsid w:val="00090992"/>
    <w:rsid w:val="00090BAC"/>
    <w:rsid w:val="000910F9"/>
    <w:rsid w:val="00091181"/>
    <w:rsid w:val="00091257"/>
    <w:rsid w:val="00091555"/>
    <w:rsid w:val="00091C39"/>
    <w:rsid w:val="00091C95"/>
    <w:rsid w:val="00091F08"/>
    <w:rsid w:val="0009216A"/>
    <w:rsid w:val="000921A2"/>
    <w:rsid w:val="00092317"/>
    <w:rsid w:val="00092426"/>
    <w:rsid w:val="00092B1B"/>
    <w:rsid w:val="00092C20"/>
    <w:rsid w:val="00092C48"/>
    <w:rsid w:val="00093034"/>
    <w:rsid w:val="00093144"/>
    <w:rsid w:val="000931FA"/>
    <w:rsid w:val="000933D0"/>
    <w:rsid w:val="00093798"/>
    <w:rsid w:val="00093E31"/>
    <w:rsid w:val="00093E70"/>
    <w:rsid w:val="00093F6B"/>
    <w:rsid w:val="00094116"/>
    <w:rsid w:val="000942C8"/>
    <w:rsid w:val="0009471B"/>
    <w:rsid w:val="0009477D"/>
    <w:rsid w:val="0009478C"/>
    <w:rsid w:val="00094A08"/>
    <w:rsid w:val="00094A87"/>
    <w:rsid w:val="00094DED"/>
    <w:rsid w:val="000950EB"/>
    <w:rsid w:val="00095513"/>
    <w:rsid w:val="000957E1"/>
    <w:rsid w:val="00095B00"/>
    <w:rsid w:val="00095B88"/>
    <w:rsid w:val="00095CDE"/>
    <w:rsid w:val="00095DE9"/>
    <w:rsid w:val="00095E58"/>
    <w:rsid w:val="00095FEE"/>
    <w:rsid w:val="00095FFA"/>
    <w:rsid w:val="000961FD"/>
    <w:rsid w:val="0009626F"/>
    <w:rsid w:val="0009651E"/>
    <w:rsid w:val="0009655B"/>
    <w:rsid w:val="00096784"/>
    <w:rsid w:val="000967D4"/>
    <w:rsid w:val="00096905"/>
    <w:rsid w:val="00096B50"/>
    <w:rsid w:val="00096B7C"/>
    <w:rsid w:val="00096CE7"/>
    <w:rsid w:val="00096D59"/>
    <w:rsid w:val="00097157"/>
    <w:rsid w:val="00097172"/>
    <w:rsid w:val="0009718F"/>
    <w:rsid w:val="000972C8"/>
    <w:rsid w:val="0009731C"/>
    <w:rsid w:val="00097649"/>
    <w:rsid w:val="00097887"/>
    <w:rsid w:val="00097914"/>
    <w:rsid w:val="00097ED1"/>
    <w:rsid w:val="000A0269"/>
    <w:rsid w:val="000A03E1"/>
    <w:rsid w:val="000A0525"/>
    <w:rsid w:val="000A0611"/>
    <w:rsid w:val="000A074D"/>
    <w:rsid w:val="000A0783"/>
    <w:rsid w:val="000A07DD"/>
    <w:rsid w:val="000A091E"/>
    <w:rsid w:val="000A09BA"/>
    <w:rsid w:val="000A0C8C"/>
    <w:rsid w:val="000A0D3A"/>
    <w:rsid w:val="000A0D87"/>
    <w:rsid w:val="000A0DCE"/>
    <w:rsid w:val="000A0E28"/>
    <w:rsid w:val="000A0E83"/>
    <w:rsid w:val="000A107A"/>
    <w:rsid w:val="000A1289"/>
    <w:rsid w:val="000A12F8"/>
    <w:rsid w:val="000A18C7"/>
    <w:rsid w:val="000A1BC6"/>
    <w:rsid w:val="000A1CE9"/>
    <w:rsid w:val="000A2147"/>
    <w:rsid w:val="000A217C"/>
    <w:rsid w:val="000A21EC"/>
    <w:rsid w:val="000A24D2"/>
    <w:rsid w:val="000A283A"/>
    <w:rsid w:val="000A2A5A"/>
    <w:rsid w:val="000A2B91"/>
    <w:rsid w:val="000A2C5D"/>
    <w:rsid w:val="000A2F1B"/>
    <w:rsid w:val="000A2F57"/>
    <w:rsid w:val="000A306E"/>
    <w:rsid w:val="000A3503"/>
    <w:rsid w:val="000A3565"/>
    <w:rsid w:val="000A36A5"/>
    <w:rsid w:val="000A3A2E"/>
    <w:rsid w:val="000A3EA5"/>
    <w:rsid w:val="000A4139"/>
    <w:rsid w:val="000A41F1"/>
    <w:rsid w:val="000A4342"/>
    <w:rsid w:val="000A4374"/>
    <w:rsid w:val="000A43E9"/>
    <w:rsid w:val="000A48E4"/>
    <w:rsid w:val="000A4C73"/>
    <w:rsid w:val="000A4CE5"/>
    <w:rsid w:val="000A4D7E"/>
    <w:rsid w:val="000A4E50"/>
    <w:rsid w:val="000A506D"/>
    <w:rsid w:val="000A53BA"/>
    <w:rsid w:val="000A53CD"/>
    <w:rsid w:val="000A5432"/>
    <w:rsid w:val="000A5A07"/>
    <w:rsid w:val="000A5B8F"/>
    <w:rsid w:val="000A5D08"/>
    <w:rsid w:val="000A5E11"/>
    <w:rsid w:val="000A5FBF"/>
    <w:rsid w:val="000A621F"/>
    <w:rsid w:val="000A62B6"/>
    <w:rsid w:val="000A64B1"/>
    <w:rsid w:val="000A6698"/>
    <w:rsid w:val="000A6719"/>
    <w:rsid w:val="000A6745"/>
    <w:rsid w:val="000A6B58"/>
    <w:rsid w:val="000A6EE6"/>
    <w:rsid w:val="000A7203"/>
    <w:rsid w:val="000A73D8"/>
    <w:rsid w:val="000A7976"/>
    <w:rsid w:val="000A7CD6"/>
    <w:rsid w:val="000A7D02"/>
    <w:rsid w:val="000B01DB"/>
    <w:rsid w:val="000B035B"/>
    <w:rsid w:val="000B07E4"/>
    <w:rsid w:val="000B07EA"/>
    <w:rsid w:val="000B0991"/>
    <w:rsid w:val="000B0D78"/>
    <w:rsid w:val="000B0DCF"/>
    <w:rsid w:val="000B0E78"/>
    <w:rsid w:val="000B1104"/>
    <w:rsid w:val="000B11F7"/>
    <w:rsid w:val="000B1267"/>
    <w:rsid w:val="000B1307"/>
    <w:rsid w:val="000B141C"/>
    <w:rsid w:val="000B1CA6"/>
    <w:rsid w:val="000B1F9D"/>
    <w:rsid w:val="000B203B"/>
    <w:rsid w:val="000B2226"/>
    <w:rsid w:val="000B22C8"/>
    <w:rsid w:val="000B24B7"/>
    <w:rsid w:val="000B2608"/>
    <w:rsid w:val="000B265D"/>
    <w:rsid w:val="000B2816"/>
    <w:rsid w:val="000B2E9C"/>
    <w:rsid w:val="000B3203"/>
    <w:rsid w:val="000B32C0"/>
    <w:rsid w:val="000B3377"/>
    <w:rsid w:val="000B33D5"/>
    <w:rsid w:val="000B36F3"/>
    <w:rsid w:val="000B3C0C"/>
    <w:rsid w:val="000B3D3D"/>
    <w:rsid w:val="000B3D62"/>
    <w:rsid w:val="000B3F0C"/>
    <w:rsid w:val="000B4295"/>
    <w:rsid w:val="000B44AE"/>
    <w:rsid w:val="000B452D"/>
    <w:rsid w:val="000B4A49"/>
    <w:rsid w:val="000B4BD0"/>
    <w:rsid w:val="000B4CF8"/>
    <w:rsid w:val="000B5099"/>
    <w:rsid w:val="000B5106"/>
    <w:rsid w:val="000B523C"/>
    <w:rsid w:val="000B5441"/>
    <w:rsid w:val="000B573A"/>
    <w:rsid w:val="000B5817"/>
    <w:rsid w:val="000B5905"/>
    <w:rsid w:val="000B5CE7"/>
    <w:rsid w:val="000B5CF7"/>
    <w:rsid w:val="000B5E32"/>
    <w:rsid w:val="000B6105"/>
    <w:rsid w:val="000B61EB"/>
    <w:rsid w:val="000B61F8"/>
    <w:rsid w:val="000B6357"/>
    <w:rsid w:val="000B6378"/>
    <w:rsid w:val="000B6397"/>
    <w:rsid w:val="000B66DE"/>
    <w:rsid w:val="000B66FF"/>
    <w:rsid w:val="000B6772"/>
    <w:rsid w:val="000B67B8"/>
    <w:rsid w:val="000B6995"/>
    <w:rsid w:val="000B6DE6"/>
    <w:rsid w:val="000B6F4D"/>
    <w:rsid w:val="000B78C7"/>
    <w:rsid w:val="000B7B54"/>
    <w:rsid w:val="000B7DAE"/>
    <w:rsid w:val="000B7DDD"/>
    <w:rsid w:val="000B7E41"/>
    <w:rsid w:val="000C002A"/>
    <w:rsid w:val="000C004E"/>
    <w:rsid w:val="000C033F"/>
    <w:rsid w:val="000C0527"/>
    <w:rsid w:val="000C05E3"/>
    <w:rsid w:val="000C085D"/>
    <w:rsid w:val="000C0F69"/>
    <w:rsid w:val="000C138B"/>
    <w:rsid w:val="000C1651"/>
    <w:rsid w:val="000C1731"/>
    <w:rsid w:val="000C1D5E"/>
    <w:rsid w:val="000C1E00"/>
    <w:rsid w:val="000C231F"/>
    <w:rsid w:val="000C27A4"/>
    <w:rsid w:val="000C2813"/>
    <w:rsid w:val="000C28B3"/>
    <w:rsid w:val="000C2C48"/>
    <w:rsid w:val="000C2DF0"/>
    <w:rsid w:val="000C2F39"/>
    <w:rsid w:val="000C33F6"/>
    <w:rsid w:val="000C36E0"/>
    <w:rsid w:val="000C370F"/>
    <w:rsid w:val="000C3994"/>
    <w:rsid w:val="000C3A6C"/>
    <w:rsid w:val="000C3B44"/>
    <w:rsid w:val="000C3B8E"/>
    <w:rsid w:val="000C3E4C"/>
    <w:rsid w:val="000C3F1C"/>
    <w:rsid w:val="000C3FEA"/>
    <w:rsid w:val="000C412B"/>
    <w:rsid w:val="000C4153"/>
    <w:rsid w:val="000C438A"/>
    <w:rsid w:val="000C43EB"/>
    <w:rsid w:val="000C464B"/>
    <w:rsid w:val="000C48EF"/>
    <w:rsid w:val="000C4E73"/>
    <w:rsid w:val="000C507B"/>
    <w:rsid w:val="000C5329"/>
    <w:rsid w:val="000C5357"/>
    <w:rsid w:val="000C5409"/>
    <w:rsid w:val="000C5651"/>
    <w:rsid w:val="000C5B09"/>
    <w:rsid w:val="000C5C80"/>
    <w:rsid w:val="000C5C82"/>
    <w:rsid w:val="000C6011"/>
    <w:rsid w:val="000C6188"/>
    <w:rsid w:val="000C652B"/>
    <w:rsid w:val="000C656C"/>
    <w:rsid w:val="000C69E4"/>
    <w:rsid w:val="000C6ACA"/>
    <w:rsid w:val="000C6C31"/>
    <w:rsid w:val="000C6D0D"/>
    <w:rsid w:val="000C6E08"/>
    <w:rsid w:val="000C6F84"/>
    <w:rsid w:val="000C71BC"/>
    <w:rsid w:val="000C761E"/>
    <w:rsid w:val="000C7754"/>
    <w:rsid w:val="000C7782"/>
    <w:rsid w:val="000C77B7"/>
    <w:rsid w:val="000C78C8"/>
    <w:rsid w:val="000C7965"/>
    <w:rsid w:val="000C7B2B"/>
    <w:rsid w:val="000C7CF6"/>
    <w:rsid w:val="000C7D50"/>
    <w:rsid w:val="000D0202"/>
    <w:rsid w:val="000D0469"/>
    <w:rsid w:val="000D060C"/>
    <w:rsid w:val="000D07CB"/>
    <w:rsid w:val="000D0820"/>
    <w:rsid w:val="000D0DD7"/>
    <w:rsid w:val="000D129A"/>
    <w:rsid w:val="000D1536"/>
    <w:rsid w:val="000D159D"/>
    <w:rsid w:val="000D1679"/>
    <w:rsid w:val="000D19A5"/>
    <w:rsid w:val="000D1A52"/>
    <w:rsid w:val="000D1C61"/>
    <w:rsid w:val="000D2038"/>
    <w:rsid w:val="000D2096"/>
    <w:rsid w:val="000D2167"/>
    <w:rsid w:val="000D245C"/>
    <w:rsid w:val="000D24ED"/>
    <w:rsid w:val="000D263C"/>
    <w:rsid w:val="000D264B"/>
    <w:rsid w:val="000D2693"/>
    <w:rsid w:val="000D3485"/>
    <w:rsid w:val="000D3A62"/>
    <w:rsid w:val="000D3ABE"/>
    <w:rsid w:val="000D3AF0"/>
    <w:rsid w:val="000D3CC1"/>
    <w:rsid w:val="000D42EC"/>
    <w:rsid w:val="000D4695"/>
    <w:rsid w:val="000D4853"/>
    <w:rsid w:val="000D4891"/>
    <w:rsid w:val="000D4C74"/>
    <w:rsid w:val="000D4DD2"/>
    <w:rsid w:val="000D4E39"/>
    <w:rsid w:val="000D5231"/>
    <w:rsid w:val="000D5822"/>
    <w:rsid w:val="000D5898"/>
    <w:rsid w:val="000D58D4"/>
    <w:rsid w:val="000D5C0C"/>
    <w:rsid w:val="000D659A"/>
    <w:rsid w:val="000D65DF"/>
    <w:rsid w:val="000D664A"/>
    <w:rsid w:val="000D677F"/>
    <w:rsid w:val="000D69EB"/>
    <w:rsid w:val="000D6A44"/>
    <w:rsid w:val="000D6BD8"/>
    <w:rsid w:val="000D6EA1"/>
    <w:rsid w:val="000D75A5"/>
    <w:rsid w:val="000D7647"/>
    <w:rsid w:val="000D767C"/>
    <w:rsid w:val="000D780F"/>
    <w:rsid w:val="000D7956"/>
    <w:rsid w:val="000D798D"/>
    <w:rsid w:val="000D7A16"/>
    <w:rsid w:val="000D7B7B"/>
    <w:rsid w:val="000D7C1B"/>
    <w:rsid w:val="000D7D7E"/>
    <w:rsid w:val="000D7F75"/>
    <w:rsid w:val="000E001D"/>
    <w:rsid w:val="000E022B"/>
    <w:rsid w:val="000E0425"/>
    <w:rsid w:val="000E06AC"/>
    <w:rsid w:val="000E07BC"/>
    <w:rsid w:val="000E08D2"/>
    <w:rsid w:val="000E0980"/>
    <w:rsid w:val="000E0AE2"/>
    <w:rsid w:val="000E0BAA"/>
    <w:rsid w:val="000E0BD8"/>
    <w:rsid w:val="000E0DBD"/>
    <w:rsid w:val="000E0E61"/>
    <w:rsid w:val="000E10E7"/>
    <w:rsid w:val="000E1102"/>
    <w:rsid w:val="000E13FA"/>
    <w:rsid w:val="000E177D"/>
    <w:rsid w:val="000E1A10"/>
    <w:rsid w:val="000E1A3A"/>
    <w:rsid w:val="000E1E78"/>
    <w:rsid w:val="000E1EE4"/>
    <w:rsid w:val="000E26AD"/>
    <w:rsid w:val="000E2890"/>
    <w:rsid w:val="000E2F5B"/>
    <w:rsid w:val="000E3094"/>
    <w:rsid w:val="000E32DC"/>
    <w:rsid w:val="000E33B7"/>
    <w:rsid w:val="000E33E5"/>
    <w:rsid w:val="000E3412"/>
    <w:rsid w:val="000E3423"/>
    <w:rsid w:val="000E35DE"/>
    <w:rsid w:val="000E365D"/>
    <w:rsid w:val="000E37FE"/>
    <w:rsid w:val="000E39A8"/>
    <w:rsid w:val="000E3B99"/>
    <w:rsid w:val="000E3DDF"/>
    <w:rsid w:val="000E3FEA"/>
    <w:rsid w:val="000E411F"/>
    <w:rsid w:val="000E429C"/>
    <w:rsid w:val="000E44A4"/>
    <w:rsid w:val="000E4505"/>
    <w:rsid w:val="000E4869"/>
    <w:rsid w:val="000E4AB2"/>
    <w:rsid w:val="000E4EA8"/>
    <w:rsid w:val="000E53F5"/>
    <w:rsid w:val="000E594A"/>
    <w:rsid w:val="000E5CD6"/>
    <w:rsid w:val="000E5D9A"/>
    <w:rsid w:val="000E5E7B"/>
    <w:rsid w:val="000E6015"/>
    <w:rsid w:val="000E678A"/>
    <w:rsid w:val="000E6956"/>
    <w:rsid w:val="000E6971"/>
    <w:rsid w:val="000E69FD"/>
    <w:rsid w:val="000E6A38"/>
    <w:rsid w:val="000E6B33"/>
    <w:rsid w:val="000E6D25"/>
    <w:rsid w:val="000E6FA3"/>
    <w:rsid w:val="000E6FA9"/>
    <w:rsid w:val="000E7485"/>
    <w:rsid w:val="000E7BFF"/>
    <w:rsid w:val="000E7CDF"/>
    <w:rsid w:val="000E7F90"/>
    <w:rsid w:val="000F0233"/>
    <w:rsid w:val="000F035F"/>
    <w:rsid w:val="000F041A"/>
    <w:rsid w:val="000F04F8"/>
    <w:rsid w:val="000F0611"/>
    <w:rsid w:val="000F06DC"/>
    <w:rsid w:val="000F0756"/>
    <w:rsid w:val="000F0B4C"/>
    <w:rsid w:val="000F1188"/>
    <w:rsid w:val="000F13F6"/>
    <w:rsid w:val="000F15ED"/>
    <w:rsid w:val="000F1695"/>
    <w:rsid w:val="000F1A49"/>
    <w:rsid w:val="000F1C14"/>
    <w:rsid w:val="000F208D"/>
    <w:rsid w:val="000F2201"/>
    <w:rsid w:val="000F2228"/>
    <w:rsid w:val="000F2388"/>
    <w:rsid w:val="000F25EF"/>
    <w:rsid w:val="000F25F8"/>
    <w:rsid w:val="000F26DC"/>
    <w:rsid w:val="000F2799"/>
    <w:rsid w:val="000F31A2"/>
    <w:rsid w:val="000F33CA"/>
    <w:rsid w:val="000F3422"/>
    <w:rsid w:val="000F3618"/>
    <w:rsid w:val="000F3695"/>
    <w:rsid w:val="000F3754"/>
    <w:rsid w:val="000F384D"/>
    <w:rsid w:val="000F3AB4"/>
    <w:rsid w:val="000F3E37"/>
    <w:rsid w:val="000F3E72"/>
    <w:rsid w:val="000F3EB1"/>
    <w:rsid w:val="000F46AB"/>
    <w:rsid w:val="000F46FE"/>
    <w:rsid w:val="000F47E7"/>
    <w:rsid w:val="000F4844"/>
    <w:rsid w:val="000F494C"/>
    <w:rsid w:val="000F4CDD"/>
    <w:rsid w:val="000F507B"/>
    <w:rsid w:val="000F5212"/>
    <w:rsid w:val="000F530B"/>
    <w:rsid w:val="000F5630"/>
    <w:rsid w:val="000F56A9"/>
    <w:rsid w:val="000F589A"/>
    <w:rsid w:val="000F58D8"/>
    <w:rsid w:val="000F5938"/>
    <w:rsid w:val="000F598F"/>
    <w:rsid w:val="000F5E88"/>
    <w:rsid w:val="000F5F30"/>
    <w:rsid w:val="000F63D6"/>
    <w:rsid w:val="000F6460"/>
    <w:rsid w:val="000F65C8"/>
    <w:rsid w:val="000F6702"/>
    <w:rsid w:val="000F68E9"/>
    <w:rsid w:val="000F6939"/>
    <w:rsid w:val="000F6AD0"/>
    <w:rsid w:val="000F6C7C"/>
    <w:rsid w:val="000F70F2"/>
    <w:rsid w:val="000F71F5"/>
    <w:rsid w:val="000F72E1"/>
    <w:rsid w:val="000F741F"/>
    <w:rsid w:val="000F7590"/>
    <w:rsid w:val="000F76E0"/>
    <w:rsid w:val="000F781F"/>
    <w:rsid w:val="000F7954"/>
    <w:rsid w:val="000F7B68"/>
    <w:rsid w:val="00100363"/>
    <w:rsid w:val="001004BC"/>
    <w:rsid w:val="001004BF"/>
    <w:rsid w:val="001005E7"/>
    <w:rsid w:val="001007CE"/>
    <w:rsid w:val="001007D6"/>
    <w:rsid w:val="00100976"/>
    <w:rsid w:val="00100C24"/>
    <w:rsid w:val="00100D7B"/>
    <w:rsid w:val="00100F3A"/>
    <w:rsid w:val="0010117C"/>
    <w:rsid w:val="00101223"/>
    <w:rsid w:val="001013E7"/>
    <w:rsid w:val="0010175A"/>
    <w:rsid w:val="001019E2"/>
    <w:rsid w:val="00101C70"/>
    <w:rsid w:val="001020C5"/>
    <w:rsid w:val="00102178"/>
    <w:rsid w:val="00102201"/>
    <w:rsid w:val="00102248"/>
    <w:rsid w:val="0010234A"/>
    <w:rsid w:val="001023C5"/>
    <w:rsid w:val="00102757"/>
    <w:rsid w:val="00102856"/>
    <w:rsid w:val="001028E0"/>
    <w:rsid w:val="001028E7"/>
    <w:rsid w:val="001028E9"/>
    <w:rsid w:val="00102AB4"/>
    <w:rsid w:val="00102B07"/>
    <w:rsid w:val="00102CF4"/>
    <w:rsid w:val="00102EF1"/>
    <w:rsid w:val="00103025"/>
    <w:rsid w:val="0010331E"/>
    <w:rsid w:val="0010346A"/>
    <w:rsid w:val="0010347A"/>
    <w:rsid w:val="0010377E"/>
    <w:rsid w:val="00103786"/>
    <w:rsid w:val="001037C5"/>
    <w:rsid w:val="001038F5"/>
    <w:rsid w:val="00103900"/>
    <w:rsid w:val="00103956"/>
    <w:rsid w:val="00103A80"/>
    <w:rsid w:val="00103C9A"/>
    <w:rsid w:val="00104081"/>
    <w:rsid w:val="00104506"/>
    <w:rsid w:val="00104534"/>
    <w:rsid w:val="001048E3"/>
    <w:rsid w:val="00104AB2"/>
    <w:rsid w:val="00104B63"/>
    <w:rsid w:val="00104EBE"/>
    <w:rsid w:val="00104ED3"/>
    <w:rsid w:val="00105027"/>
    <w:rsid w:val="0010505E"/>
    <w:rsid w:val="00105514"/>
    <w:rsid w:val="0010560A"/>
    <w:rsid w:val="001056F6"/>
    <w:rsid w:val="0010584D"/>
    <w:rsid w:val="0010585F"/>
    <w:rsid w:val="001058ED"/>
    <w:rsid w:val="00105B88"/>
    <w:rsid w:val="00105EFB"/>
    <w:rsid w:val="00106196"/>
    <w:rsid w:val="00106A39"/>
    <w:rsid w:val="00106FC0"/>
    <w:rsid w:val="00106FE7"/>
    <w:rsid w:val="0010755E"/>
    <w:rsid w:val="001077A0"/>
    <w:rsid w:val="001077EB"/>
    <w:rsid w:val="00107AEA"/>
    <w:rsid w:val="00107DBA"/>
    <w:rsid w:val="00107E27"/>
    <w:rsid w:val="00107F7E"/>
    <w:rsid w:val="001100BB"/>
    <w:rsid w:val="00110DD1"/>
    <w:rsid w:val="00111810"/>
    <w:rsid w:val="0011195E"/>
    <w:rsid w:val="001119DB"/>
    <w:rsid w:val="00111A5C"/>
    <w:rsid w:val="00111E45"/>
    <w:rsid w:val="00111EDF"/>
    <w:rsid w:val="00111FAA"/>
    <w:rsid w:val="00112110"/>
    <w:rsid w:val="00112240"/>
    <w:rsid w:val="00112539"/>
    <w:rsid w:val="00112575"/>
    <w:rsid w:val="00112589"/>
    <w:rsid w:val="00112AE9"/>
    <w:rsid w:val="00112B43"/>
    <w:rsid w:val="00112DC4"/>
    <w:rsid w:val="00112DED"/>
    <w:rsid w:val="00112E50"/>
    <w:rsid w:val="00112FF7"/>
    <w:rsid w:val="0011308A"/>
    <w:rsid w:val="001130DF"/>
    <w:rsid w:val="00113132"/>
    <w:rsid w:val="001131E0"/>
    <w:rsid w:val="001132E7"/>
    <w:rsid w:val="0011339C"/>
    <w:rsid w:val="001136D1"/>
    <w:rsid w:val="00113ADC"/>
    <w:rsid w:val="00113FE1"/>
    <w:rsid w:val="00114377"/>
    <w:rsid w:val="001143C3"/>
    <w:rsid w:val="00114415"/>
    <w:rsid w:val="0011492D"/>
    <w:rsid w:val="00114A5E"/>
    <w:rsid w:val="00114B3A"/>
    <w:rsid w:val="00115193"/>
    <w:rsid w:val="00115196"/>
    <w:rsid w:val="001153D8"/>
    <w:rsid w:val="0011562A"/>
    <w:rsid w:val="001156C9"/>
    <w:rsid w:val="0011579F"/>
    <w:rsid w:val="00115AC1"/>
    <w:rsid w:val="00115B58"/>
    <w:rsid w:val="00115C4F"/>
    <w:rsid w:val="00115CF1"/>
    <w:rsid w:val="00115E47"/>
    <w:rsid w:val="00116003"/>
    <w:rsid w:val="00116287"/>
    <w:rsid w:val="0011631D"/>
    <w:rsid w:val="001163CD"/>
    <w:rsid w:val="0011653E"/>
    <w:rsid w:val="0011661C"/>
    <w:rsid w:val="0011677B"/>
    <w:rsid w:val="001169A5"/>
    <w:rsid w:val="00116A1D"/>
    <w:rsid w:val="00116D49"/>
    <w:rsid w:val="0011710F"/>
    <w:rsid w:val="00117564"/>
    <w:rsid w:val="00117782"/>
    <w:rsid w:val="00117910"/>
    <w:rsid w:val="00117A07"/>
    <w:rsid w:val="001200C5"/>
    <w:rsid w:val="00120222"/>
    <w:rsid w:val="0012027F"/>
    <w:rsid w:val="0012034C"/>
    <w:rsid w:val="001204D9"/>
    <w:rsid w:val="00120859"/>
    <w:rsid w:val="00120A57"/>
    <w:rsid w:val="00120D36"/>
    <w:rsid w:val="00120DC5"/>
    <w:rsid w:val="00120E1F"/>
    <w:rsid w:val="00120E61"/>
    <w:rsid w:val="00120F30"/>
    <w:rsid w:val="00120F7F"/>
    <w:rsid w:val="00121052"/>
    <w:rsid w:val="001211F2"/>
    <w:rsid w:val="0012136F"/>
    <w:rsid w:val="001214FF"/>
    <w:rsid w:val="00121514"/>
    <w:rsid w:val="00121585"/>
    <w:rsid w:val="001216BD"/>
    <w:rsid w:val="00121B78"/>
    <w:rsid w:val="00121F37"/>
    <w:rsid w:val="00122284"/>
    <w:rsid w:val="001223FE"/>
    <w:rsid w:val="001225BF"/>
    <w:rsid w:val="00122609"/>
    <w:rsid w:val="0012268C"/>
    <w:rsid w:val="001226CC"/>
    <w:rsid w:val="00122A4E"/>
    <w:rsid w:val="00122D63"/>
    <w:rsid w:val="00122EA5"/>
    <w:rsid w:val="00122F15"/>
    <w:rsid w:val="001230D7"/>
    <w:rsid w:val="00123858"/>
    <w:rsid w:val="00123894"/>
    <w:rsid w:val="00123A76"/>
    <w:rsid w:val="00123AA9"/>
    <w:rsid w:val="00123B2A"/>
    <w:rsid w:val="00123C06"/>
    <w:rsid w:val="0012407C"/>
    <w:rsid w:val="001241D0"/>
    <w:rsid w:val="001241DF"/>
    <w:rsid w:val="0012449D"/>
    <w:rsid w:val="001246FA"/>
    <w:rsid w:val="00124795"/>
    <w:rsid w:val="00124810"/>
    <w:rsid w:val="00124824"/>
    <w:rsid w:val="001249CC"/>
    <w:rsid w:val="00125108"/>
    <w:rsid w:val="00125660"/>
    <w:rsid w:val="00125BD0"/>
    <w:rsid w:val="00125C64"/>
    <w:rsid w:val="00125FDA"/>
    <w:rsid w:val="00126618"/>
    <w:rsid w:val="001267BB"/>
    <w:rsid w:val="00126AAF"/>
    <w:rsid w:val="00126DCC"/>
    <w:rsid w:val="00126E6F"/>
    <w:rsid w:val="001271ED"/>
    <w:rsid w:val="001273D0"/>
    <w:rsid w:val="001275D7"/>
    <w:rsid w:val="0012761D"/>
    <w:rsid w:val="0012779F"/>
    <w:rsid w:val="0012793F"/>
    <w:rsid w:val="00127F13"/>
    <w:rsid w:val="00127FA6"/>
    <w:rsid w:val="001301A6"/>
    <w:rsid w:val="00130273"/>
    <w:rsid w:val="001302B1"/>
    <w:rsid w:val="00130458"/>
    <w:rsid w:val="00130999"/>
    <w:rsid w:val="00130A89"/>
    <w:rsid w:val="00130AC0"/>
    <w:rsid w:val="00130D0E"/>
    <w:rsid w:val="00130E1E"/>
    <w:rsid w:val="00131103"/>
    <w:rsid w:val="00131476"/>
    <w:rsid w:val="0013148E"/>
    <w:rsid w:val="0013148F"/>
    <w:rsid w:val="0013171D"/>
    <w:rsid w:val="0013180C"/>
    <w:rsid w:val="00131A6C"/>
    <w:rsid w:val="00131C9C"/>
    <w:rsid w:val="00131D09"/>
    <w:rsid w:val="00131E4D"/>
    <w:rsid w:val="001320C9"/>
    <w:rsid w:val="001324A7"/>
    <w:rsid w:val="001325BE"/>
    <w:rsid w:val="001329BE"/>
    <w:rsid w:val="00132A7C"/>
    <w:rsid w:val="00133208"/>
    <w:rsid w:val="0013344F"/>
    <w:rsid w:val="0013379A"/>
    <w:rsid w:val="001337D3"/>
    <w:rsid w:val="00133928"/>
    <w:rsid w:val="00133A21"/>
    <w:rsid w:val="00133A38"/>
    <w:rsid w:val="00133A3E"/>
    <w:rsid w:val="00133B58"/>
    <w:rsid w:val="00133B89"/>
    <w:rsid w:val="00133B9B"/>
    <w:rsid w:val="00133BA5"/>
    <w:rsid w:val="00133E44"/>
    <w:rsid w:val="00133E4E"/>
    <w:rsid w:val="00133F54"/>
    <w:rsid w:val="00133FC3"/>
    <w:rsid w:val="001340AE"/>
    <w:rsid w:val="0013432C"/>
    <w:rsid w:val="0013439F"/>
    <w:rsid w:val="0013443B"/>
    <w:rsid w:val="00134D7B"/>
    <w:rsid w:val="00134F15"/>
    <w:rsid w:val="00134F85"/>
    <w:rsid w:val="0013516C"/>
    <w:rsid w:val="00135269"/>
    <w:rsid w:val="00135325"/>
    <w:rsid w:val="001354CE"/>
    <w:rsid w:val="00135543"/>
    <w:rsid w:val="001355AF"/>
    <w:rsid w:val="00135615"/>
    <w:rsid w:val="0013589C"/>
    <w:rsid w:val="00135B08"/>
    <w:rsid w:val="00135DA0"/>
    <w:rsid w:val="00136141"/>
    <w:rsid w:val="001361A0"/>
    <w:rsid w:val="00136361"/>
    <w:rsid w:val="001364BB"/>
    <w:rsid w:val="001368EA"/>
    <w:rsid w:val="00136AC6"/>
    <w:rsid w:val="00136B7D"/>
    <w:rsid w:val="00136B97"/>
    <w:rsid w:val="00136D19"/>
    <w:rsid w:val="00137367"/>
    <w:rsid w:val="0013751B"/>
    <w:rsid w:val="00137C9E"/>
    <w:rsid w:val="00137DFA"/>
    <w:rsid w:val="00137E82"/>
    <w:rsid w:val="00140048"/>
    <w:rsid w:val="00140297"/>
    <w:rsid w:val="0014033E"/>
    <w:rsid w:val="00140432"/>
    <w:rsid w:val="001405C3"/>
    <w:rsid w:val="0014099D"/>
    <w:rsid w:val="001409C6"/>
    <w:rsid w:val="00140E14"/>
    <w:rsid w:val="00140ECF"/>
    <w:rsid w:val="00140FC7"/>
    <w:rsid w:val="00141065"/>
    <w:rsid w:val="00141168"/>
    <w:rsid w:val="001411FB"/>
    <w:rsid w:val="001415A7"/>
    <w:rsid w:val="00141626"/>
    <w:rsid w:val="001416E5"/>
    <w:rsid w:val="00141ABC"/>
    <w:rsid w:val="00141AD7"/>
    <w:rsid w:val="00141B9A"/>
    <w:rsid w:val="00141CFC"/>
    <w:rsid w:val="00141D74"/>
    <w:rsid w:val="00142016"/>
    <w:rsid w:val="00142236"/>
    <w:rsid w:val="00142320"/>
    <w:rsid w:val="0014246A"/>
    <w:rsid w:val="0014277D"/>
    <w:rsid w:val="00142B00"/>
    <w:rsid w:val="00142BDA"/>
    <w:rsid w:val="00143123"/>
    <w:rsid w:val="00143449"/>
    <w:rsid w:val="001437C3"/>
    <w:rsid w:val="001437E9"/>
    <w:rsid w:val="00143CA1"/>
    <w:rsid w:val="00143CB5"/>
    <w:rsid w:val="00143D9D"/>
    <w:rsid w:val="001440DC"/>
    <w:rsid w:val="00144147"/>
    <w:rsid w:val="001442E5"/>
    <w:rsid w:val="00144319"/>
    <w:rsid w:val="001443B5"/>
    <w:rsid w:val="0014485F"/>
    <w:rsid w:val="00144B89"/>
    <w:rsid w:val="00144D2B"/>
    <w:rsid w:val="00144FA7"/>
    <w:rsid w:val="0014522C"/>
    <w:rsid w:val="00145330"/>
    <w:rsid w:val="00145389"/>
    <w:rsid w:val="0014538C"/>
    <w:rsid w:val="001453C2"/>
    <w:rsid w:val="00145562"/>
    <w:rsid w:val="001456EF"/>
    <w:rsid w:val="00145814"/>
    <w:rsid w:val="001459C5"/>
    <w:rsid w:val="00145A0C"/>
    <w:rsid w:val="00145C34"/>
    <w:rsid w:val="00145FBE"/>
    <w:rsid w:val="0014652C"/>
    <w:rsid w:val="00146709"/>
    <w:rsid w:val="001468D9"/>
    <w:rsid w:val="00146F18"/>
    <w:rsid w:val="00146F67"/>
    <w:rsid w:val="0014710C"/>
    <w:rsid w:val="001471F8"/>
    <w:rsid w:val="0014741E"/>
    <w:rsid w:val="001474B6"/>
    <w:rsid w:val="00147530"/>
    <w:rsid w:val="00147597"/>
    <w:rsid w:val="0014762F"/>
    <w:rsid w:val="00147742"/>
    <w:rsid w:val="00147A94"/>
    <w:rsid w:val="00147CCD"/>
    <w:rsid w:val="00147CF4"/>
    <w:rsid w:val="001503A2"/>
    <w:rsid w:val="00150434"/>
    <w:rsid w:val="00150525"/>
    <w:rsid w:val="001505DF"/>
    <w:rsid w:val="0015078C"/>
    <w:rsid w:val="00150974"/>
    <w:rsid w:val="00150C3F"/>
    <w:rsid w:val="00150CEC"/>
    <w:rsid w:val="00150F06"/>
    <w:rsid w:val="001510A3"/>
    <w:rsid w:val="00151266"/>
    <w:rsid w:val="001513DA"/>
    <w:rsid w:val="0015147C"/>
    <w:rsid w:val="00151483"/>
    <w:rsid w:val="001519A0"/>
    <w:rsid w:val="00151EE5"/>
    <w:rsid w:val="00151F22"/>
    <w:rsid w:val="001520F3"/>
    <w:rsid w:val="00152267"/>
    <w:rsid w:val="00152528"/>
    <w:rsid w:val="00152579"/>
    <w:rsid w:val="001525BE"/>
    <w:rsid w:val="0015277F"/>
    <w:rsid w:val="001529DA"/>
    <w:rsid w:val="00152D42"/>
    <w:rsid w:val="00152DE3"/>
    <w:rsid w:val="00152E8B"/>
    <w:rsid w:val="00152F30"/>
    <w:rsid w:val="00153221"/>
    <w:rsid w:val="0015358E"/>
    <w:rsid w:val="0015363E"/>
    <w:rsid w:val="001536E2"/>
    <w:rsid w:val="00153785"/>
    <w:rsid w:val="001537AC"/>
    <w:rsid w:val="001537BE"/>
    <w:rsid w:val="00153A06"/>
    <w:rsid w:val="00153C2F"/>
    <w:rsid w:val="0015408F"/>
    <w:rsid w:val="00154223"/>
    <w:rsid w:val="001543C0"/>
    <w:rsid w:val="001543D6"/>
    <w:rsid w:val="00154465"/>
    <w:rsid w:val="00154683"/>
    <w:rsid w:val="001546F4"/>
    <w:rsid w:val="00154D44"/>
    <w:rsid w:val="00154E0D"/>
    <w:rsid w:val="00155032"/>
    <w:rsid w:val="00155129"/>
    <w:rsid w:val="00155601"/>
    <w:rsid w:val="00155691"/>
    <w:rsid w:val="0015572A"/>
    <w:rsid w:val="00155B18"/>
    <w:rsid w:val="00155C52"/>
    <w:rsid w:val="00155D3B"/>
    <w:rsid w:val="0015621A"/>
    <w:rsid w:val="00156258"/>
    <w:rsid w:val="00156293"/>
    <w:rsid w:val="00156449"/>
    <w:rsid w:val="00156865"/>
    <w:rsid w:val="0015695E"/>
    <w:rsid w:val="00156C02"/>
    <w:rsid w:val="00156D02"/>
    <w:rsid w:val="00157783"/>
    <w:rsid w:val="00157840"/>
    <w:rsid w:val="00157BA5"/>
    <w:rsid w:val="00157C4F"/>
    <w:rsid w:val="00157CBD"/>
    <w:rsid w:val="00160165"/>
    <w:rsid w:val="001602DA"/>
    <w:rsid w:val="001603DA"/>
    <w:rsid w:val="00160493"/>
    <w:rsid w:val="0016075A"/>
    <w:rsid w:val="00160EAF"/>
    <w:rsid w:val="00160FF7"/>
    <w:rsid w:val="00161745"/>
    <w:rsid w:val="00161839"/>
    <w:rsid w:val="0016198F"/>
    <w:rsid w:val="00161B7C"/>
    <w:rsid w:val="00161C1A"/>
    <w:rsid w:val="00162418"/>
    <w:rsid w:val="0016248A"/>
    <w:rsid w:val="001627BB"/>
    <w:rsid w:val="00162C6D"/>
    <w:rsid w:val="00162DCB"/>
    <w:rsid w:val="00163146"/>
    <w:rsid w:val="0016329D"/>
    <w:rsid w:val="001633AD"/>
    <w:rsid w:val="001634CC"/>
    <w:rsid w:val="001639DD"/>
    <w:rsid w:val="00163A2E"/>
    <w:rsid w:val="00163A4E"/>
    <w:rsid w:val="00163A97"/>
    <w:rsid w:val="00163ADC"/>
    <w:rsid w:val="0016406D"/>
    <w:rsid w:val="001643A8"/>
    <w:rsid w:val="00164414"/>
    <w:rsid w:val="00164513"/>
    <w:rsid w:val="00164714"/>
    <w:rsid w:val="00164774"/>
    <w:rsid w:val="001648CC"/>
    <w:rsid w:val="00164A6D"/>
    <w:rsid w:val="00164B88"/>
    <w:rsid w:val="00164D39"/>
    <w:rsid w:val="00164E79"/>
    <w:rsid w:val="00164ED9"/>
    <w:rsid w:val="00164FC3"/>
    <w:rsid w:val="0016533B"/>
    <w:rsid w:val="001655A1"/>
    <w:rsid w:val="00165720"/>
    <w:rsid w:val="00165A33"/>
    <w:rsid w:val="00165D0F"/>
    <w:rsid w:val="00165D14"/>
    <w:rsid w:val="00165D30"/>
    <w:rsid w:val="00166420"/>
    <w:rsid w:val="001665B3"/>
    <w:rsid w:val="00166952"/>
    <w:rsid w:val="00166960"/>
    <w:rsid w:val="001669C9"/>
    <w:rsid w:val="00166A97"/>
    <w:rsid w:val="00166B9E"/>
    <w:rsid w:val="00166FD5"/>
    <w:rsid w:val="00166FED"/>
    <w:rsid w:val="0016760A"/>
    <w:rsid w:val="00167A56"/>
    <w:rsid w:val="00167C86"/>
    <w:rsid w:val="00167F8B"/>
    <w:rsid w:val="00170356"/>
    <w:rsid w:val="001703CE"/>
    <w:rsid w:val="001704C6"/>
    <w:rsid w:val="001704FE"/>
    <w:rsid w:val="00170604"/>
    <w:rsid w:val="00170D40"/>
    <w:rsid w:val="001713BB"/>
    <w:rsid w:val="00171479"/>
    <w:rsid w:val="001714A0"/>
    <w:rsid w:val="00171ABD"/>
    <w:rsid w:val="00171C04"/>
    <w:rsid w:val="00171D40"/>
    <w:rsid w:val="00171E4F"/>
    <w:rsid w:val="00171EB9"/>
    <w:rsid w:val="00171EF0"/>
    <w:rsid w:val="0017228C"/>
    <w:rsid w:val="00172C51"/>
    <w:rsid w:val="00172DCB"/>
    <w:rsid w:val="00172EC7"/>
    <w:rsid w:val="001732D1"/>
    <w:rsid w:val="00173337"/>
    <w:rsid w:val="00173726"/>
    <w:rsid w:val="001739F0"/>
    <w:rsid w:val="00173BE9"/>
    <w:rsid w:val="00173D6A"/>
    <w:rsid w:val="00173EB9"/>
    <w:rsid w:val="001740BF"/>
    <w:rsid w:val="001741B7"/>
    <w:rsid w:val="0017438E"/>
    <w:rsid w:val="001745F3"/>
    <w:rsid w:val="00174693"/>
    <w:rsid w:val="001747BF"/>
    <w:rsid w:val="00174935"/>
    <w:rsid w:val="00174A0C"/>
    <w:rsid w:val="00174ABC"/>
    <w:rsid w:val="00174AF2"/>
    <w:rsid w:val="00174BE2"/>
    <w:rsid w:val="00174D5C"/>
    <w:rsid w:val="0017532A"/>
    <w:rsid w:val="00175761"/>
    <w:rsid w:val="001759AF"/>
    <w:rsid w:val="00175B32"/>
    <w:rsid w:val="00175BCC"/>
    <w:rsid w:val="00175DC9"/>
    <w:rsid w:val="00175E4A"/>
    <w:rsid w:val="00175E53"/>
    <w:rsid w:val="00175F51"/>
    <w:rsid w:val="00175F64"/>
    <w:rsid w:val="0017622D"/>
    <w:rsid w:val="001767DB"/>
    <w:rsid w:val="00176B7F"/>
    <w:rsid w:val="001770EC"/>
    <w:rsid w:val="00177569"/>
    <w:rsid w:val="001776A2"/>
    <w:rsid w:val="00177A1B"/>
    <w:rsid w:val="00177B9C"/>
    <w:rsid w:val="00177D17"/>
    <w:rsid w:val="00177E4F"/>
    <w:rsid w:val="001802A3"/>
    <w:rsid w:val="001802F2"/>
    <w:rsid w:val="001806EF"/>
    <w:rsid w:val="00180C0F"/>
    <w:rsid w:val="00180D9E"/>
    <w:rsid w:val="00180E7A"/>
    <w:rsid w:val="00180F55"/>
    <w:rsid w:val="0018119B"/>
    <w:rsid w:val="0018126E"/>
    <w:rsid w:val="0018153B"/>
    <w:rsid w:val="001815FC"/>
    <w:rsid w:val="00181974"/>
    <w:rsid w:val="00181D48"/>
    <w:rsid w:val="00181EB7"/>
    <w:rsid w:val="00181ECD"/>
    <w:rsid w:val="00182104"/>
    <w:rsid w:val="0018232E"/>
    <w:rsid w:val="001826FF"/>
    <w:rsid w:val="001827C0"/>
    <w:rsid w:val="00182862"/>
    <w:rsid w:val="00182AEB"/>
    <w:rsid w:val="00182B33"/>
    <w:rsid w:val="00182B3F"/>
    <w:rsid w:val="0018308B"/>
    <w:rsid w:val="001832E9"/>
    <w:rsid w:val="001833D6"/>
    <w:rsid w:val="001834D6"/>
    <w:rsid w:val="001834F6"/>
    <w:rsid w:val="0018352C"/>
    <w:rsid w:val="0018365E"/>
    <w:rsid w:val="001837BF"/>
    <w:rsid w:val="001839C3"/>
    <w:rsid w:val="00183AB2"/>
    <w:rsid w:val="00183D66"/>
    <w:rsid w:val="00183E29"/>
    <w:rsid w:val="0018448A"/>
    <w:rsid w:val="001845FC"/>
    <w:rsid w:val="00184626"/>
    <w:rsid w:val="00184673"/>
    <w:rsid w:val="0018473C"/>
    <w:rsid w:val="00184AC5"/>
    <w:rsid w:val="00184B1A"/>
    <w:rsid w:val="00184CFD"/>
    <w:rsid w:val="00184EFD"/>
    <w:rsid w:val="0018502A"/>
    <w:rsid w:val="00185062"/>
    <w:rsid w:val="00185115"/>
    <w:rsid w:val="001854B8"/>
    <w:rsid w:val="00185594"/>
    <w:rsid w:val="0018568B"/>
    <w:rsid w:val="00185839"/>
    <w:rsid w:val="00185B28"/>
    <w:rsid w:val="00185C07"/>
    <w:rsid w:val="00185C13"/>
    <w:rsid w:val="00185D5F"/>
    <w:rsid w:val="00185E2F"/>
    <w:rsid w:val="00185F32"/>
    <w:rsid w:val="00186020"/>
    <w:rsid w:val="00186869"/>
    <w:rsid w:val="001869A4"/>
    <w:rsid w:val="00186A7F"/>
    <w:rsid w:val="00186CF3"/>
    <w:rsid w:val="00186E45"/>
    <w:rsid w:val="00187014"/>
    <w:rsid w:val="0018728D"/>
    <w:rsid w:val="001874CD"/>
    <w:rsid w:val="0018754C"/>
    <w:rsid w:val="00187769"/>
    <w:rsid w:val="0018780D"/>
    <w:rsid w:val="00187811"/>
    <w:rsid w:val="00187916"/>
    <w:rsid w:val="00187B9A"/>
    <w:rsid w:val="00187EE8"/>
    <w:rsid w:val="00190395"/>
    <w:rsid w:val="00190403"/>
    <w:rsid w:val="00190CB6"/>
    <w:rsid w:val="00190EC6"/>
    <w:rsid w:val="00191060"/>
    <w:rsid w:val="00191170"/>
    <w:rsid w:val="00191310"/>
    <w:rsid w:val="001914D6"/>
    <w:rsid w:val="001915BA"/>
    <w:rsid w:val="001918DA"/>
    <w:rsid w:val="00191A55"/>
    <w:rsid w:val="00191F22"/>
    <w:rsid w:val="001920C5"/>
    <w:rsid w:val="0019210A"/>
    <w:rsid w:val="001921C8"/>
    <w:rsid w:val="001924BE"/>
    <w:rsid w:val="001927F2"/>
    <w:rsid w:val="001928A2"/>
    <w:rsid w:val="001928DD"/>
    <w:rsid w:val="00192BA5"/>
    <w:rsid w:val="00192BE9"/>
    <w:rsid w:val="001931F3"/>
    <w:rsid w:val="00193220"/>
    <w:rsid w:val="00193453"/>
    <w:rsid w:val="001934BB"/>
    <w:rsid w:val="001936C7"/>
    <w:rsid w:val="001937D6"/>
    <w:rsid w:val="001937F9"/>
    <w:rsid w:val="001939CF"/>
    <w:rsid w:val="001939D5"/>
    <w:rsid w:val="001939DC"/>
    <w:rsid w:val="00193C86"/>
    <w:rsid w:val="00193D3D"/>
    <w:rsid w:val="00193F3A"/>
    <w:rsid w:val="00193F86"/>
    <w:rsid w:val="00194130"/>
    <w:rsid w:val="0019462D"/>
    <w:rsid w:val="00194A57"/>
    <w:rsid w:val="00194E03"/>
    <w:rsid w:val="00195065"/>
    <w:rsid w:val="0019578C"/>
    <w:rsid w:val="00195A6E"/>
    <w:rsid w:val="00195B7A"/>
    <w:rsid w:val="00195C20"/>
    <w:rsid w:val="00195C72"/>
    <w:rsid w:val="00195CAB"/>
    <w:rsid w:val="00195E6C"/>
    <w:rsid w:val="00195FC5"/>
    <w:rsid w:val="00195FE1"/>
    <w:rsid w:val="00196037"/>
    <w:rsid w:val="00196272"/>
    <w:rsid w:val="001963E2"/>
    <w:rsid w:val="00196403"/>
    <w:rsid w:val="00196690"/>
    <w:rsid w:val="00196862"/>
    <w:rsid w:val="0019696B"/>
    <w:rsid w:val="00196FB6"/>
    <w:rsid w:val="00197163"/>
    <w:rsid w:val="001972B9"/>
    <w:rsid w:val="0019762E"/>
    <w:rsid w:val="0019766F"/>
    <w:rsid w:val="001976CC"/>
    <w:rsid w:val="001976D3"/>
    <w:rsid w:val="00197750"/>
    <w:rsid w:val="0019781A"/>
    <w:rsid w:val="00197A06"/>
    <w:rsid w:val="00197A3E"/>
    <w:rsid w:val="00197B08"/>
    <w:rsid w:val="00197CC5"/>
    <w:rsid w:val="001A025B"/>
    <w:rsid w:val="001A0A1E"/>
    <w:rsid w:val="001A0EEB"/>
    <w:rsid w:val="001A0F58"/>
    <w:rsid w:val="001A0F97"/>
    <w:rsid w:val="001A107D"/>
    <w:rsid w:val="001A11CE"/>
    <w:rsid w:val="001A18F6"/>
    <w:rsid w:val="001A1C69"/>
    <w:rsid w:val="001A2051"/>
    <w:rsid w:val="001A29C5"/>
    <w:rsid w:val="001A2C77"/>
    <w:rsid w:val="001A2D09"/>
    <w:rsid w:val="001A3374"/>
    <w:rsid w:val="001A34F9"/>
    <w:rsid w:val="001A355E"/>
    <w:rsid w:val="001A3D47"/>
    <w:rsid w:val="001A3DFE"/>
    <w:rsid w:val="001A3F0D"/>
    <w:rsid w:val="001A3F15"/>
    <w:rsid w:val="001A3F59"/>
    <w:rsid w:val="001A4102"/>
    <w:rsid w:val="001A41AA"/>
    <w:rsid w:val="001A42E3"/>
    <w:rsid w:val="001A494D"/>
    <w:rsid w:val="001A4AF4"/>
    <w:rsid w:val="001A4F89"/>
    <w:rsid w:val="001A51DA"/>
    <w:rsid w:val="001A52BF"/>
    <w:rsid w:val="001A54FC"/>
    <w:rsid w:val="001A55AF"/>
    <w:rsid w:val="001A580F"/>
    <w:rsid w:val="001A59DB"/>
    <w:rsid w:val="001A5A68"/>
    <w:rsid w:val="001A5BFD"/>
    <w:rsid w:val="001A5D8A"/>
    <w:rsid w:val="001A6264"/>
    <w:rsid w:val="001A64B8"/>
    <w:rsid w:val="001A6934"/>
    <w:rsid w:val="001A6B45"/>
    <w:rsid w:val="001A6E24"/>
    <w:rsid w:val="001A6F56"/>
    <w:rsid w:val="001A6F5B"/>
    <w:rsid w:val="001A70D4"/>
    <w:rsid w:val="001A75D0"/>
    <w:rsid w:val="001A7678"/>
    <w:rsid w:val="001A7715"/>
    <w:rsid w:val="001A7D63"/>
    <w:rsid w:val="001B02D1"/>
    <w:rsid w:val="001B0351"/>
    <w:rsid w:val="001B0590"/>
    <w:rsid w:val="001B05F1"/>
    <w:rsid w:val="001B066A"/>
    <w:rsid w:val="001B07AF"/>
    <w:rsid w:val="001B07B2"/>
    <w:rsid w:val="001B0AC2"/>
    <w:rsid w:val="001B0B40"/>
    <w:rsid w:val="001B0BD1"/>
    <w:rsid w:val="001B0CDE"/>
    <w:rsid w:val="001B119B"/>
    <w:rsid w:val="001B11E2"/>
    <w:rsid w:val="001B1395"/>
    <w:rsid w:val="001B14AB"/>
    <w:rsid w:val="001B1535"/>
    <w:rsid w:val="001B19BC"/>
    <w:rsid w:val="001B1A09"/>
    <w:rsid w:val="001B1D42"/>
    <w:rsid w:val="001B1DBB"/>
    <w:rsid w:val="001B1F93"/>
    <w:rsid w:val="001B20F1"/>
    <w:rsid w:val="001B2290"/>
    <w:rsid w:val="001B22EC"/>
    <w:rsid w:val="001B25A2"/>
    <w:rsid w:val="001B25AF"/>
    <w:rsid w:val="001B27B1"/>
    <w:rsid w:val="001B2A68"/>
    <w:rsid w:val="001B2BB3"/>
    <w:rsid w:val="001B2DA2"/>
    <w:rsid w:val="001B2F22"/>
    <w:rsid w:val="001B2F3E"/>
    <w:rsid w:val="001B2FD4"/>
    <w:rsid w:val="001B328C"/>
    <w:rsid w:val="001B3346"/>
    <w:rsid w:val="001B346A"/>
    <w:rsid w:val="001B37AA"/>
    <w:rsid w:val="001B3A5A"/>
    <w:rsid w:val="001B40CE"/>
    <w:rsid w:val="001B410D"/>
    <w:rsid w:val="001B4265"/>
    <w:rsid w:val="001B4456"/>
    <w:rsid w:val="001B4462"/>
    <w:rsid w:val="001B45F9"/>
    <w:rsid w:val="001B4651"/>
    <w:rsid w:val="001B4852"/>
    <w:rsid w:val="001B4C81"/>
    <w:rsid w:val="001B51C3"/>
    <w:rsid w:val="001B5334"/>
    <w:rsid w:val="001B546C"/>
    <w:rsid w:val="001B5576"/>
    <w:rsid w:val="001B5CE6"/>
    <w:rsid w:val="001B5E66"/>
    <w:rsid w:val="001B5EEC"/>
    <w:rsid w:val="001B61B9"/>
    <w:rsid w:val="001B61F9"/>
    <w:rsid w:val="001B626C"/>
    <w:rsid w:val="001B69DC"/>
    <w:rsid w:val="001B7720"/>
    <w:rsid w:val="001B7B02"/>
    <w:rsid w:val="001B7B10"/>
    <w:rsid w:val="001B7BAA"/>
    <w:rsid w:val="001B7ED3"/>
    <w:rsid w:val="001B7F5E"/>
    <w:rsid w:val="001C034F"/>
    <w:rsid w:val="001C0496"/>
    <w:rsid w:val="001C0590"/>
    <w:rsid w:val="001C08D2"/>
    <w:rsid w:val="001C09C6"/>
    <w:rsid w:val="001C0AB3"/>
    <w:rsid w:val="001C0B5C"/>
    <w:rsid w:val="001C0CC3"/>
    <w:rsid w:val="001C0E26"/>
    <w:rsid w:val="001C0F7E"/>
    <w:rsid w:val="001C1121"/>
    <w:rsid w:val="001C169A"/>
    <w:rsid w:val="001C17BF"/>
    <w:rsid w:val="001C187B"/>
    <w:rsid w:val="001C1B5B"/>
    <w:rsid w:val="001C1C18"/>
    <w:rsid w:val="001C1D2D"/>
    <w:rsid w:val="001C1EEA"/>
    <w:rsid w:val="001C1F80"/>
    <w:rsid w:val="001C21A2"/>
    <w:rsid w:val="001C21A3"/>
    <w:rsid w:val="001C23F0"/>
    <w:rsid w:val="001C2680"/>
    <w:rsid w:val="001C273C"/>
    <w:rsid w:val="001C2AC0"/>
    <w:rsid w:val="001C2B2F"/>
    <w:rsid w:val="001C2F21"/>
    <w:rsid w:val="001C32E5"/>
    <w:rsid w:val="001C3665"/>
    <w:rsid w:val="001C39EA"/>
    <w:rsid w:val="001C3A82"/>
    <w:rsid w:val="001C3ABF"/>
    <w:rsid w:val="001C3BCE"/>
    <w:rsid w:val="001C3C2C"/>
    <w:rsid w:val="001C3C55"/>
    <w:rsid w:val="001C3DBB"/>
    <w:rsid w:val="001C3E57"/>
    <w:rsid w:val="001C3EC4"/>
    <w:rsid w:val="001C4131"/>
    <w:rsid w:val="001C4307"/>
    <w:rsid w:val="001C4B2E"/>
    <w:rsid w:val="001C4E5C"/>
    <w:rsid w:val="001C52E0"/>
    <w:rsid w:val="001C5A77"/>
    <w:rsid w:val="001C5B86"/>
    <w:rsid w:val="001C5BB6"/>
    <w:rsid w:val="001C5EA7"/>
    <w:rsid w:val="001C5ED0"/>
    <w:rsid w:val="001C5F2D"/>
    <w:rsid w:val="001C5F34"/>
    <w:rsid w:val="001C631D"/>
    <w:rsid w:val="001C65FF"/>
    <w:rsid w:val="001C6920"/>
    <w:rsid w:val="001C6A1C"/>
    <w:rsid w:val="001C6AA1"/>
    <w:rsid w:val="001C6B5C"/>
    <w:rsid w:val="001C746A"/>
    <w:rsid w:val="001C75BE"/>
    <w:rsid w:val="001C7612"/>
    <w:rsid w:val="001C78CB"/>
    <w:rsid w:val="001C7994"/>
    <w:rsid w:val="001C7A18"/>
    <w:rsid w:val="001C7B01"/>
    <w:rsid w:val="001C7BB4"/>
    <w:rsid w:val="001D026F"/>
    <w:rsid w:val="001D03F2"/>
    <w:rsid w:val="001D04BC"/>
    <w:rsid w:val="001D06F9"/>
    <w:rsid w:val="001D0750"/>
    <w:rsid w:val="001D075D"/>
    <w:rsid w:val="001D0893"/>
    <w:rsid w:val="001D09C1"/>
    <w:rsid w:val="001D0DC2"/>
    <w:rsid w:val="001D0DF7"/>
    <w:rsid w:val="001D1102"/>
    <w:rsid w:val="001D11EF"/>
    <w:rsid w:val="001D19E5"/>
    <w:rsid w:val="001D1C17"/>
    <w:rsid w:val="001D1F26"/>
    <w:rsid w:val="001D211F"/>
    <w:rsid w:val="001D27FD"/>
    <w:rsid w:val="001D2CC3"/>
    <w:rsid w:val="001D331E"/>
    <w:rsid w:val="001D34D5"/>
    <w:rsid w:val="001D3676"/>
    <w:rsid w:val="001D36AC"/>
    <w:rsid w:val="001D400D"/>
    <w:rsid w:val="001D4570"/>
    <w:rsid w:val="001D4593"/>
    <w:rsid w:val="001D4A9F"/>
    <w:rsid w:val="001D4C3E"/>
    <w:rsid w:val="001D4E54"/>
    <w:rsid w:val="001D5598"/>
    <w:rsid w:val="001D55E9"/>
    <w:rsid w:val="001D560F"/>
    <w:rsid w:val="001D5624"/>
    <w:rsid w:val="001D5639"/>
    <w:rsid w:val="001D57AF"/>
    <w:rsid w:val="001D5803"/>
    <w:rsid w:val="001D598F"/>
    <w:rsid w:val="001D5B9F"/>
    <w:rsid w:val="001D5ED4"/>
    <w:rsid w:val="001D5F4A"/>
    <w:rsid w:val="001D62D2"/>
    <w:rsid w:val="001D63BD"/>
    <w:rsid w:val="001D67F5"/>
    <w:rsid w:val="001D68AB"/>
    <w:rsid w:val="001D6BA8"/>
    <w:rsid w:val="001D6F1A"/>
    <w:rsid w:val="001D745F"/>
    <w:rsid w:val="001D782B"/>
    <w:rsid w:val="001D79A4"/>
    <w:rsid w:val="001D7C27"/>
    <w:rsid w:val="001D7C8E"/>
    <w:rsid w:val="001D7E06"/>
    <w:rsid w:val="001D7E7E"/>
    <w:rsid w:val="001E016E"/>
    <w:rsid w:val="001E0613"/>
    <w:rsid w:val="001E07DE"/>
    <w:rsid w:val="001E0D79"/>
    <w:rsid w:val="001E0E74"/>
    <w:rsid w:val="001E0EA8"/>
    <w:rsid w:val="001E0EEE"/>
    <w:rsid w:val="001E16C2"/>
    <w:rsid w:val="001E1717"/>
    <w:rsid w:val="001E1776"/>
    <w:rsid w:val="001E1893"/>
    <w:rsid w:val="001E1A2F"/>
    <w:rsid w:val="001E1EED"/>
    <w:rsid w:val="001E1FD1"/>
    <w:rsid w:val="001E20D3"/>
    <w:rsid w:val="001E220B"/>
    <w:rsid w:val="001E28A7"/>
    <w:rsid w:val="001E2A95"/>
    <w:rsid w:val="001E2A9D"/>
    <w:rsid w:val="001E2DD7"/>
    <w:rsid w:val="001E30D8"/>
    <w:rsid w:val="001E3239"/>
    <w:rsid w:val="001E3603"/>
    <w:rsid w:val="001E36E3"/>
    <w:rsid w:val="001E38F1"/>
    <w:rsid w:val="001E3A3A"/>
    <w:rsid w:val="001E3BE8"/>
    <w:rsid w:val="001E3C80"/>
    <w:rsid w:val="001E3FD7"/>
    <w:rsid w:val="001E402F"/>
    <w:rsid w:val="001E44F1"/>
    <w:rsid w:val="001E4B30"/>
    <w:rsid w:val="001E4D8E"/>
    <w:rsid w:val="001E4E78"/>
    <w:rsid w:val="001E4FE6"/>
    <w:rsid w:val="001E508A"/>
    <w:rsid w:val="001E509C"/>
    <w:rsid w:val="001E51D8"/>
    <w:rsid w:val="001E523C"/>
    <w:rsid w:val="001E547A"/>
    <w:rsid w:val="001E557F"/>
    <w:rsid w:val="001E55E8"/>
    <w:rsid w:val="001E55F7"/>
    <w:rsid w:val="001E5C9A"/>
    <w:rsid w:val="001E5DD7"/>
    <w:rsid w:val="001E5E67"/>
    <w:rsid w:val="001E5EB1"/>
    <w:rsid w:val="001E5EC2"/>
    <w:rsid w:val="001E5F93"/>
    <w:rsid w:val="001E5FAD"/>
    <w:rsid w:val="001E6615"/>
    <w:rsid w:val="001E6644"/>
    <w:rsid w:val="001E69A2"/>
    <w:rsid w:val="001E6BE5"/>
    <w:rsid w:val="001E6C78"/>
    <w:rsid w:val="001E705F"/>
    <w:rsid w:val="001E7104"/>
    <w:rsid w:val="001E7135"/>
    <w:rsid w:val="001E72F7"/>
    <w:rsid w:val="001E7327"/>
    <w:rsid w:val="001E73F2"/>
    <w:rsid w:val="001E73FC"/>
    <w:rsid w:val="001E78B8"/>
    <w:rsid w:val="001E7926"/>
    <w:rsid w:val="001E7B05"/>
    <w:rsid w:val="001E7B7F"/>
    <w:rsid w:val="001E7E33"/>
    <w:rsid w:val="001F030A"/>
    <w:rsid w:val="001F0327"/>
    <w:rsid w:val="001F05F8"/>
    <w:rsid w:val="001F067D"/>
    <w:rsid w:val="001F0788"/>
    <w:rsid w:val="001F0DEC"/>
    <w:rsid w:val="001F0E8D"/>
    <w:rsid w:val="001F0FA8"/>
    <w:rsid w:val="001F10FF"/>
    <w:rsid w:val="001F116D"/>
    <w:rsid w:val="001F1220"/>
    <w:rsid w:val="001F152B"/>
    <w:rsid w:val="001F155E"/>
    <w:rsid w:val="001F1727"/>
    <w:rsid w:val="001F1736"/>
    <w:rsid w:val="001F19C6"/>
    <w:rsid w:val="001F22BC"/>
    <w:rsid w:val="001F2F00"/>
    <w:rsid w:val="001F3215"/>
    <w:rsid w:val="001F3337"/>
    <w:rsid w:val="001F3607"/>
    <w:rsid w:val="001F39D2"/>
    <w:rsid w:val="001F3C09"/>
    <w:rsid w:val="001F40AB"/>
    <w:rsid w:val="001F4188"/>
    <w:rsid w:val="001F42C8"/>
    <w:rsid w:val="001F439F"/>
    <w:rsid w:val="001F4800"/>
    <w:rsid w:val="001F4B09"/>
    <w:rsid w:val="001F4C58"/>
    <w:rsid w:val="001F4E8A"/>
    <w:rsid w:val="001F4F96"/>
    <w:rsid w:val="001F50B6"/>
    <w:rsid w:val="001F517D"/>
    <w:rsid w:val="001F545A"/>
    <w:rsid w:val="001F5714"/>
    <w:rsid w:val="001F5925"/>
    <w:rsid w:val="001F6015"/>
    <w:rsid w:val="001F64C6"/>
    <w:rsid w:val="001F65B5"/>
    <w:rsid w:val="001F6607"/>
    <w:rsid w:val="001F684E"/>
    <w:rsid w:val="001F6865"/>
    <w:rsid w:val="001F692F"/>
    <w:rsid w:val="001F6C14"/>
    <w:rsid w:val="001F6E04"/>
    <w:rsid w:val="001F6E85"/>
    <w:rsid w:val="001F6F1D"/>
    <w:rsid w:val="001F72F8"/>
    <w:rsid w:val="001F755A"/>
    <w:rsid w:val="001F78EC"/>
    <w:rsid w:val="001F79DF"/>
    <w:rsid w:val="001F7A9C"/>
    <w:rsid w:val="001F7C8B"/>
    <w:rsid w:val="00200283"/>
    <w:rsid w:val="002003D2"/>
    <w:rsid w:val="00200468"/>
    <w:rsid w:val="0020056E"/>
    <w:rsid w:val="00200570"/>
    <w:rsid w:val="002009D2"/>
    <w:rsid w:val="00200A13"/>
    <w:rsid w:val="00200B6A"/>
    <w:rsid w:val="00201307"/>
    <w:rsid w:val="00201512"/>
    <w:rsid w:val="00201536"/>
    <w:rsid w:val="0020161D"/>
    <w:rsid w:val="002018E6"/>
    <w:rsid w:val="002019BB"/>
    <w:rsid w:val="00201A0F"/>
    <w:rsid w:val="002021A6"/>
    <w:rsid w:val="0020232D"/>
    <w:rsid w:val="002025FF"/>
    <w:rsid w:val="002029C0"/>
    <w:rsid w:val="00202A37"/>
    <w:rsid w:val="00202DB5"/>
    <w:rsid w:val="00203463"/>
    <w:rsid w:val="002035AD"/>
    <w:rsid w:val="002037A5"/>
    <w:rsid w:val="002037FA"/>
    <w:rsid w:val="00203A1B"/>
    <w:rsid w:val="00203A41"/>
    <w:rsid w:val="00203CEA"/>
    <w:rsid w:val="00204318"/>
    <w:rsid w:val="00204515"/>
    <w:rsid w:val="00204570"/>
    <w:rsid w:val="00204BFB"/>
    <w:rsid w:val="00204CAE"/>
    <w:rsid w:val="00204ED9"/>
    <w:rsid w:val="00204F03"/>
    <w:rsid w:val="00204FD8"/>
    <w:rsid w:val="002052B9"/>
    <w:rsid w:val="00205443"/>
    <w:rsid w:val="00205E2F"/>
    <w:rsid w:val="00205E3E"/>
    <w:rsid w:val="002060EA"/>
    <w:rsid w:val="002060F3"/>
    <w:rsid w:val="002066D9"/>
    <w:rsid w:val="00206831"/>
    <w:rsid w:val="00206963"/>
    <w:rsid w:val="00206B32"/>
    <w:rsid w:val="00206CC8"/>
    <w:rsid w:val="00206E56"/>
    <w:rsid w:val="002070C2"/>
    <w:rsid w:val="002071FD"/>
    <w:rsid w:val="002072F3"/>
    <w:rsid w:val="002078BF"/>
    <w:rsid w:val="00207A4D"/>
    <w:rsid w:val="00207AC6"/>
    <w:rsid w:val="00207C1B"/>
    <w:rsid w:val="00207F9B"/>
    <w:rsid w:val="002105C0"/>
    <w:rsid w:val="00210771"/>
    <w:rsid w:val="00210868"/>
    <w:rsid w:val="002109F9"/>
    <w:rsid w:val="002109FC"/>
    <w:rsid w:val="00210ACA"/>
    <w:rsid w:val="00210B7B"/>
    <w:rsid w:val="00210C75"/>
    <w:rsid w:val="00210DB3"/>
    <w:rsid w:val="00210F0A"/>
    <w:rsid w:val="002112E9"/>
    <w:rsid w:val="00211346"/>
    <w:rsid w:val="002115EA"/>
    <w:rsid w:val="0021173C"/>
    <w:rsid w:val="002117F2"/>
    <w:rsid w:val="00211983"/>
    <w:rsid w:val="00211B76"/>
    <w:rsid w:val="00211D85"/>
    <w:rsid w:val="00211FC2"/>
    <w:rsid w:val="002121B4"/>
    <w:rsid w:val="00212498"/>
    <w:rsid w:val="002126F8"/>
    <w:rsid w:val="00212757"/>
    <w:rsid w:val="0021276A"/>
    <w:rsid w:val="002129B2"/>
    <w:rsid w:val="00212A07"/>
    <w:rsid w:val="00212A2D"/>
    <w:rsid w:val="002133D8"/>
    <w:rsid w:val="00213404"/>
    <w:rsid w:val="0021353A"/>
    <w:rsid w:val="00213597"/>
    <w:rsid w:val="00213A55"/>
    <w:rsid w:val="00213A84"/>
    <w:rsid w:val="00213E42"/>
    <w:rsid w:val="00213F3B"/>
    <w:rsid w:val="00214032"/>
    <w:rsid w:val="00214105"/>
    <w:rsid w:val="0021411C"/>
    <w:rsid w:val="0021432D"/>
    <w:rsid w:val="002144EF"/>
    <w:rsid w:val="002145F5"/>
    <w:rsid w:val="00214A02"/>
    <w:rsid w:val="00214A73"/>
    <w:rsid w:val="00214C77"/>
    <w:rsid w:val="00214F35"/>
    <w:rsid w:val="0021503F"/>
    <w:rsid w:val="002157CE"/>
    <w:rsid w:val="0021591F"/>
    <w:rsid w:val="002159EB"/>
    <w:rsid w:val="00215BAD"/>
    <w:rsid w:val="00215D09"/>
    <w:rsid w:val="0021636A"/>
    <w:rsid w:val="0021652D"/>
    <w:rsid w:val="00216556"/>
    <w:rsid w:val="0021664D"/>
    <w:rsid w:val="00216997"/>
    <w:rsid w:val="00216999"/>
    <w:rsid w:val="00216A48"/>
    <w:rsid w:val="00216A8B"/>
    <w:rsid w:val="00216A98"/>
    <w:rsid w:val="00216C2C"/>
    <w:rsid w:val="00216C69"/>
    <w:rsid w:val="00216E3A"/>
    <w:rsid w:val="00216ED3"/>
    <w:rsid w:val="00216F02"/>
    <w:rsid w:val="00217099"/>
    <w:rsid w:val="002170E3"/>
    <w:rsid w:val="002170EB"/>
    <w:rsid w:val="00217662"/>
    <w:rsid w:val="00217989"/>
    <w:rsid w:val="00217CC1"/>
    <w:rsid w:val="00217E59"/>
    <w:rsid w:val="00217F1B"/>
    <w:rsid w:val="00217F40"/>
    <w:rsid w:val="00220230"/>
    <w:rsid w:val="00220766"/>
    <w:rsid w:val="00220847"/>
    <w:rsid w:val="00220BD6"/>
    <w:rsid w:val="00220D44"/>
    <w:rsid w:val="00220E2D"/>
    <w:rsid w:val="00221020"/>
    <w:rsid w:val="00221754"/>
    <w:rsid w:val="00221CB1"/>
    <w:rsid w:val="00221E91"/>
    <w:rsid w:val="00222301"/>
    <w:rsid w:val="0022247F"/>
    <w:rsid w:val="002224E6"/>
    <w:rsid w:val="00222AEA"/>
    <w:rsid w:val="00222CF9"/>
    <w:rsid w:val="00222E09"/>
    <w:rsid w:val="00222E48"/>
    <w:rsid w:val="00222F9F"/>
    <w:rsid w:val="00222FE2"/>
    <w:rsid w:val="0022303A"/>
    <w:rsid w:val="00223346"/>
    <w:rsid w:val="002233D5"/>
    <w:rsid w:val="002234B4"/>
    <w:rsid w:val="0022368A"/>
    <w:rsid w:val="0022383B"/>
    <w:rsid w:val="0022397A"/>
    <w:rsid w:val="00223C3C"/>
    <w:rsid w:val="00223C41"/>
    <w:rsid w:val="00223CEB"/>
    <w:rsid w:val="0022453B"/>
    <w:rsid w:val="002246AA"/>
    <w:rsid w:val="0022474B"/>
    <w:rsid w:val="00224AAD"/>
    <w:rsid w:val="00224C38"/>
    <w:rsid w:val="00224F5F"/>
    <w:rsid w:val="00225006"/>
    <w:rsid w:val="0022519C"/>
    <w:rsid w:val="002254B5"/>
    <w:rsid w:val="0022552C"/>
    <w:rsid w:val="002256D3"/>
    <w:rsid w:val="0022594D"/>
    <w:rsid w:val="00225953"/>
    <w:rsid w:val="00225B01"/>
    <w:rsid w:val="00225E92"/>
    <w:rsid w:val="00225EB2"/>
    <w:rsid w:val="0022603B"/>
    <w:rsid w:val="0022613E"/>
    <w:rsid w:val="00226501"/>
    <w:rsid w:val="00226661"/>
    <w:rsid w:val="002268C8"/>
    <w:rsid w:val="00226B15"/>
    <w:rsid w:val="00226C3D"/>
    <w:rsid w:val="002271EA"/>
    <w:rsid w:val="00227221"/>
    <w:rsid w:val="002272DF"/>
    <w:rsid w:val="002274F7"/>
    <w:rsid w:val="00227539"/>
    <w:rsid w:val="002276E1"/>
    <w:rsid w:val="00227760"/>
    <w:rsid w:val="002277D7"/>
    <w:rsid w:val="0022797F"/>
    <w:rsid w:val="00227C33"/>
    <w:rsid w:val="00227EA1"/>
    <w:rsid w:val="00227F8E"/>
    <w:rsid w:val="002300B9"/>
    <w:rsid w:val="00230162"/>
    <w:rsid w:val="0023048B"/>
    <w:rsid w:val="00230A09"/>
    <w:rsid w:val="00230A1D"/>
    <w:rsid w:val="00230BD6"/>
    <w:rsid w:val="0023105E"/>
    <w:rsid w:val="0023121A"/>
    <w:rsid w:val="002316A2"/>
    <w:rsid w:val="002316D3"/>
    <w:rsid w:val="00231718"/>
    <w:rsid w:val="002318ED"/>
    <w:rsid w:val="002319E3"/>
    <w:rsid w:val="00231C11"/>
    <w:rsid w:val="00231CBC"/>
    <w:rsid w:val="00231D5F"/>
    <w:rsid w:val="00231EC5"/>
    <w:rsid w:val="00232034"/>
    <w:rsid w:val="00232AF0"/>
    <w:rsid w:val="00232CCD"/>
    <w:rsid w:val="00232FC8"/>
    <w:rsid w:val="002332F4"/>
    <w:rsid w:val="0023358A"/>
    <w:rsid w:val="00233966"/>
    <w:rsid w:val="00233D26"/>
    <w:rsid w:val="00233D6D"/>
    <w:rsid w:val="002342FC"/>
    <w:rsid w:val="002345FE"/>
    <w:rsid w:val="002347E1"/>
    <w:rsid w:val="002348DD"/>
    <w:rsid w:val="0023499E"/>
    <w:rsid w:val="00234A2D"/>
    <w:rsid w:val="00234EB5"/>
    <w:rsid w:val="00235409"/>
    <w:rsid w:val="00235471"/>
    <w:rsid w:val="002355C8"/>
    <w:rsid w:val="00235AE1"/>
    <w:rsid w:val="00235E53"/>
    <w:rsid w:val="0023642B"/>
    <w:rsid w:val="00236C64"/>
    <w:rsid w:val="00236FFF"/>
    <w:rsid w:val="00237029"/>
    <w:rsid w:val="00237071"/>
    <w:rsid w:val="002371C2"/>
    <w:rsid w:val="002374D7"/>
    <w:rsid w:val="0023796B"/>
    <w:rsid w:val="00237E41"/>
    <w:rsid w:val="002401F5"/>
    <w:rsid w:val="00240231"/>
    <w:rsid w:val="00240314"/>
    <w:rsid w:val="00240A3F"/>
    <w:rsid w:val="00240A9A"/>
    <w:rsid w:val="00240B14"/>
    <w:rsid w:val="00240BDA"/>
    <w:rsid w:val="00241223"/>
    <w:rsid w:val="00241539"/>
    <w:rsid w:val="00241636"/>
    <w:rsid w:val="002418A3"/>
    <w:rsid w:val="002418BD"/>
    <w:rsid w:val="00241BD2"/>
    <w:rsid w:val="00241FBC"/>
    <w:rsid w:val="002421E5"/>
    <w:rsid w:val="0024221A"/>
    <w:rsid w:val="002423B2"/>
    <w:rsid w:val="002423F4"/>
    <w:rsid w:val="0024241D"/>
    <w:rsid w:val="0024287D"/>
    <w:rsid w:val="00242882"/>
    <w:rsid w:val="00242980"/>
    <w:rsid w:val="00242D26"/>
    <w:rsid w:val="00242D82"/>
    <w:rsid w:val="00242FB8"/>
    <w:rsid w:val="00243041"/>
    <w:rsid w:val="00243716"/>
    <w:rsid w:val="00243961"/>
    <w:rsid w:val="00243AAF"/>
    <w:rsid w:val="00243B61"/>
    <w:rsid w:val="00243BED"/>
    <w:rsid w:val="00243C1C"/>
    <w:rsid w:val="00243CB1"/>
    <w:rsid w:val="00244123"/>
    <w:rsid w:val="002442C5"/>
    <w:rsid w:val="0024472B"/>
    <w:rsid w:val="00244801"/>
    <w:rsid w:val="0024481B"/>
    <w:rsid w:val="0024489B"/>
    <w:rsid w:val="00244C32"/>
    <w:rsid w:val="002455F8"/>
    <w:rsid w:val="0024566B"/>
    <w:rsid w:val="0024574E"/>
    <w:rsid w:val="00245C1D"/>
    <w:rsid w:val="00245FD3"/>
    <w:rsid w:val="002463FE"/>
    <w:rsid w:val="0024642C"/>
    <w:rsid w:val="0024671F"/>
    <w:rsid w:val="00246933"/>
    <w:rsid w:val="00246995"/>
    <w:rsid w:val="00246BF0"/>
    <w:rsid w:val="00246C29"/>
    <w:rsid w:val="00246C7D"/>
    <w:rsid w:val="00246F28"/>
    <w:rsid w:val="002473EC"/>
    <w:rsid w:val="0024740F"/>
    <w:rsid w:val="00247A60"/>
    <w:rsid w:val="00247D08"/>
    <w:rsid w:val="00247D0D"/>
    <w:rsid w:val="00247DAD"/>
    <w:rsid w:val="002501C6"/>
    <w:rsid w:val="00250599"/>
    <w:rsid w:val="00250617"/>
    <w:rsid w:val="00250649"/>
    <w:rsid w:val="002506E3"/>
    <w:rsid w:val="0025072D"/>
    <w:rsid w:val="00250DD7"/>
    <w:rsid w:val="002510E1"/>
    <w:rsid w:val="002511A2"/>
    <w:rsid w:val="002513F1"/>
    <w:rsid w:val="002515B3"/>
    <w:rsid w:val="0025176F"/>
    <w:rsid w:val="00251DA1"/>
    <w:rsid w:val="0025215D"/>
    <w:rsid w:val="00252258"/>
    <w:rsid w:val="00252675"/>
    <w:rsid w:val="0025275A"/>
    <w:rsid w:val="00252AB9"/>
    <w:rsid w:val="002535C4"/>
    <w:rsid w:val="00253800"/>
    <w:rsid w:val="00253907"/>
    <w:rsid w:val="00253A32"/>
    <w:rsid w:val="00253B78"/>
    <w:rsid w:val="0025407F"/>
    <w:rsid w:val="0025411D"/>
    <w:rsid w:val="00254165"/>
    <w:rsid w:val="0025445A"/>
    <w:rsid w:val="00254529"/>
    <w:rsid w:val="002545C0"/>
    <w:rsid w:val="0025474A"/>
    <w:rsid w:val="0025489A"/>
    <w:rsid w:val="002549B2"/>
    <w:rsid w:val="00254A02"/>
    <w:rsid w:val="0025500F"/>
    <w:rsid w:val="00255036"/>
    <w:rsid w:val="00255138"/>
    <w:rsid w:val="002551E8"/>
    <w:rsid w:val="00255305"/>
    <w:rsid w:val="00255465"/>
    <w:rsid w:val="00255596"/>
    <w:rsid w:val="002555D7"/>
    <w:rsid w:val="00255607"/>
    <w:rsid w:val="00255944"/>
    <w:rsid w:val="0025598C"/>
    <w:rsid w:val="002559DF"/>
    <w:rsid w:val="00255B8E"/>
    <w:rsid w:val="00255C7E"/>
    <w:rsid w:val="00255DB3"/>
    <w:rsid w:val="00255E01"/>
    <w:rsid w:val="00255E8B"/>
    <w:rsid w:val="00256C17"/>
    <w:rsid w:val="00256D17"/>
    <w:rsid w:val="00256D3B"/>
    <w:rsid w:val="00257330"/>
    <w:rsid w:val="0025734C"/>
    <w:rsid w:val="002575FD"/>
    <w:rsid w:val="0025768F"/>
    <w:rsid w:val="002578A8"/>
    <w:rsid w:val="0025798F"/>
    <w:rsid w:val="0025799E"/>
    <w:rsid w:val="00257D58"/>
    <w:rsid w:val="002601DF"/>
    <w:rsid w:val="0026093A"/>
    <w:rsid w:val="00260B7C"/>
    <w:rsid w:val="00260BDB"/>
    <w:rsid w:val="00260CEF"/>
    <w:rsid w:val="00260DEB"/>
    <w:rsid w:val="002611CC"/>
    <w:rsid w:val="00261533"/>
    <w:rsid w:val="002615AB"/>
    <w:rsid w:val="00261E7A"/>
    <w:rsid w:val="002621E2"/>
    <w:rsid w:val="00262234"/>
    <w:rsid w:val="00262341"/>
    <w:rsid w:val="00262446"/>
    <w:rsid w:val="0026271E"/>
    <w:rsid w:val="002628E3"/>
    <w:rsid w:val="00262905"/>
    <w:rsid w:val="002629AB"/>
    <w:rsid w:val="002629D6"/>
    <w:rsid w:val="00262BA7"/>
    <w:rsid w:val="00262BD0"/>
    <w:rsid w:val="00262FE6"/>
    <w:rsid w:val="00263041"/>
    <w:rsid w:val="0026320B"/>
    <w:rsid w:val="00263472"/>
    <w:rsid w:val="00263563"/>
    <w:rsid w:val="00263735"/>
    <w:rsid w:val="00263A0B"/>
    <w:rsid w:val="00263B45"/>
    <w:rsid w:val="00263E58"/>
    <w:rsid w:val="00263E59"/>
    <w:rsid w:val="002642F5"/>
    <w:rsid w:val="0026450F"/>
    <w:rsid w:val="002646E5"/>
    <w:rsid w:val="00264745"/>
    <w:rsid w:val="00264A6F"/>
    <w:rsid w:val="00264B00"/>
    <w:rsid w:val="00264BAE"/>
    <w:rsid w:val="00264D2D"/>
    <w:rsid w:val="00264E07"/>
    <w:rsid w:val="00264EFF"/>
    <w:rsid w:val="0026517C"/>
    <w:rsid w:val="00265231"/>
    <w:rsid w:val="0026567A"/>
    <w:rsid w:val="00265722"/>
    <w:rsid w:val="00265A79"/>
    <w:rsid w:val="00265AD2"/>
    <w:rsid w:val="00265DB3"/>
    <w:rsid w:val="00265DE0"/>
    <w:rsid w:val="00265F3B"/>
    <w:rsid w:val="002660CB"/>
    <w:rsid w:val="002664EF"/>
    <w:rsid w:val="002666E0"/>
    <w:rsid w:val="00266747"/>
    <w:rsid w:val="002669B7"/>
    <w:rsid w:val="00266CE6"/>
    <w:rsid w:val="00266FCD"/>
    <w:rsid w:val="00267081"/>
    <w:rsid w:val="00267136"/>
    <w:rsid w:val="0026717F"/>
    <w:rsid w:val="002671E7"/>
    <w:rsid w:val="00267214"/>
    <w:rsid w:val="00267511"/>
    <w:rsid w:val="00267587"/>
    <w:rsid w:val="0026790C"/>
    <w:rsid w:val="00267A14"/>
    <w:rsid w:val="00270068"/>
    <w:rsid w:val="002700FE"/>
    <w:rsid w:val="00270158"/>
    <w:rsid w:val="00270558"/>
    <w:rsid w:val="00270849"/>
    <w:rsid w:val="002708E0"/>
    <w:rsid w:val="002708FB"/>
    <w:rsid w:val="00270980"/>
    <w:rsid w:val="00270DC2"/>
    <w:rsid w:val="00270F6A"/>
    <w:rsid w:val="002712E0"/>
    <w:rsid w:val="00271771"/>
    <w:rsid w:val="00271AED"/>
    <w:rsid w:val="00271BF1"/>
    <w:rsid w:val="00271CA9"/>
    <w:rsid w:val="00271E0A"/>
    <w:rsid w:val="00271EC1"/>
    <w:rsid w:val="0027224E"/>
    <w:rsid w:val="0027227B"/>
    <w:rsid w:val="0027254C"/>
    <w:rsid w:val="00272917"/>
    <w:rsid w:val="00272E4D"/>
    <w:rsid w:val="00272E5D"/>
    <w:rsid w:val="00273351"/>
    <w:rsid w:val="0027361E"/>
    <w:rsid w:val="00273647"/>
    <w:rsid w:val="00273758"/>
    <w:rsid w:val="002739E9"/>
    <w:rsid w:val="00273D2E"/>
    <w:rsid w:val="00273F1B"/>
    <w:rsid w:val="0027423D"/>
    <w:rsid w:val="0027438F"/>
    <w:rsid w:val="00274C08"/>
    <w:rsid w:val="00274D70"/>
    <w:rsid w:val="00274D76"/>
    <w:rsid w:val="00275130"/>
    <w:rsid w:val="002751E7"/>
    <w:rsid w:val="00275206"/>
    <w:rsid w:val="0027542B"/>
    <w:rsid w:val="0027578A"/>
    <w:rsid w:val="00275BEC"/>
    <w:rsid w:val="00275DC6"/>
    <w:rsid w:val="00275DD8"/>
    <w:rsid w:val="00275EE4"/>
    <w:rsid w:val="00275F16"/>
    <w:rsid w:val="00275F29"/>
    <w:rsid w:val="00275FFE"/>
    <w:rsid w:val="00276325"/>
    <w:rsid w:val="0027656B"/>
    <w:rsid w:val="0027678A"/>
    <w:rsid w:val="00276936"/>
    <w:rsid w:val="00276C02"/>
    <w:rsid w:val="00276CF6"/>
    <w:rsid w:val="00276DD6"/>
    <w:rsid w:val="002770E4"/>
    <w:rsid w:val="0027724D"/>
    <w:rsid w:val="002772D1"/>
    <w:rsid w:val="00277600"/>
    <w:rsid w:val="002777DB"/>
    <w:rsid w:val="00277919"/>
    <w:rsid w:val="002779FA"/>
    <w:rsid w:val="00280041"/>
    <w:rsid w:val="00280317"/>
    <w:rsid w:val="00280356"/>
    <w:rsid w:val="0028060F"/>
    <w:rsid w:val="00280932"/>
    <w:rsid w:val="00280AE4"/>
    <w:rsid w:val="00280BD1"/>
    <w:rsid w:val="00280D16"/>
    <w:rsid w:val="00280D27"/>
    <w:rsid w:val="00280F23"/>
    <w:rsid w:val="00280F28"/>
    <w:rsid w:val="002817DA"/>
    <w:rsid w:val="0028186A"/>
    <w:rsid w:val="00281928"/>
    <w:rsid w:val="00281BA9"/>
    <w:rsid w:val="00281BDF"/>
    <w:rsid w:val="00281C39"/>
    <w:rsid w:val="002821C2"/>
    <w:rsid w:val="002822B1"/>
    <w:rsid w:val="00282429"/>
    <w:rsid w:val="002824C3"/>
    <w:rsid w:val="002825DA"/>
    <w:rsid w:val="0028274B"/>
    <w:rsid w:val="00282754"/>
    <w:rsid w:val="002829CA"/>
    <w:rsid w:val="00282AE0"/>
    <w:rsid w:val="00282B87"/>
    <w:rsid w:val="00282F60"/>
    <w:rsid w:val="0028301C"/>
    <w:rsid w:val="00283264"/>
    <w:rsid w:val="00283277"/>
    <w:rsid w:val="0028372A"/>
    <w:rsid w:val="002838D5"/>
    <w:rsid w:val="002838E9"/>
    <w:rsid w:val="00283CD7"/>
    <w:rsid w:val="00283D0C"/>
    <w:rsid w:val="00283E6B"/>
    <w:rsid w:val="00283FCB"/>
    <w:rsid w:val="0028400E"/>
    <w:rsid w:val="0028401C"/>
    <w:rsid w:val="0028409A"/>
    <w:rsid w:val="002840C8"/>
    <w:rsid w:val="002842FE"/>
    <w:rsid w:val="0028453C"/>
    <w:rsid w:val="00284559"/>
    <w:rsid w:val="002845B0"/>
    <w:rsid w:val="00284620"/>
    <w:rsid w:val="0028494C"/>
    <w:rsid w:val="00284AFC"/>
    <w:rsid w:val="00284D2F"/>
    <w:rsid w:val="00284F7C"/>
    <w:rsid w:val="00284FE1"/>
    <w:rsid w:val="002851AD"/>
    <w:rsid w:val="002851AE"/>
    <w:rsid w:val="0028535D"/>
    <w:rsid w:val="00285417"/>
    <w:rsid w:val="0028548B"/>
    <w:rsid w:val="0028556C"/>
    <w:rsid w:val="0028564B"/>
    <w:rsid w:val="0028569A"/>
    <w:rsid w:val="002857EB"/>
    <w:rsid w:val="00285BB7"/>
    <w:rsid w:val="002860F8"/>
    <w:rsid w:val="002860FC"/>
    <w:rsid w:val="00286563"/>
    <w:rsid w:val="00286810"/>
    <w:rsid w:val="00286A13"/>
    <w:rsid w:val="00286BF5"/>
    <w:rsid w:val="00287176"/>
    <w:rsid w:val="00287238"/>
    <w:rsid w:val="00287262"/>
    <w:rsid w:val="00287266"/>
    <w:rsid w:val="0028729E"/>
    <w:rsid w:val="00287626"/>
    <w:rsid w:val="002876FB"/>
    <w:rsid w:val="00287956"/>
    <w:rsid w:val="00287A3C"/>
    <w:rsid w:val="00287F50"/>
    <w:rsid w:val="00287F5D"/>
    <w:rsid w:val="00290227"/>
    <w:rsid w:val="002903A9"/>
    <w:rsid w:val="0029092E"/>
    <w:rsid w:val="00290AD1"/>
    <w:rsid w:val="00290ED5"/>
    <w:rsid w:val="00291311"/>
    <w:rsid w:val="00291475"/>
    <w:rsid w:val="0029149E"/>
    <w:rsid w:val="0029171A"/>
    <w:rsid w:val="00291734"/>
    <w:rsid w:val="00291742"/>
    <w:rsid w:val="002918FB"/>
    <w:rsid w:val="00291AE0"/>
    <w:rsid w:val="00291B3F"/>
    <w:rsid w:val="00291C92"/>
    <w:rsid w:val="00291CD3"/>
    <w:rsid w:val="00291CF7"/>
    <w:rsid w:val="002920CC"/>
    <w:rsid w:val="00292129"/>
    <w:rsid w:val="0029225D"/>
    <w:rsid w:val="0029226F"/>
    <w:rsid w:val="00292367"/>
    <w:rsid w:val="0029254E"/>
    <w:rsid w:val="00292763"/>
    <w:rsid w:val="00292B98"/>
    <w:rsid w:val="00292D84"/>
    <w:rsid w:val="00292E20"/>
    <w:rsid w:val="00292F33"/>
    <w:rsid w:val="002936A0"/>
    <w:rsid w:val="002936FF"/>
    <w:rsid w:val="002937E7"/>
    <w:rsid w:val="002937ED"/>
    <w:rsid w:val="002938DD"/>
    <w:rsid w:val="00293B91"/>
    <w:rsid w:val="00293BB7"/>
    <w:rsid w:val="00293F4B"/>
    <w:rsid w:val="00293F52"/>
    <w:rsid w:val="00293FB4"/>
    <w:rsid w:val="00293FFD"/>
    <w:rsid w:val="0029401C"/>
    <w:rsid w:val="00294089"/>
    <w:rsid w:val="00294178"/>
    <w:rsid w:val="00294208"/>
    <w:rsid w:val="002945CF"/>
    <w:rsid w:val="00294B56"/>
    <w:rsid w:val="00294CA8"/>
    <w:rsid w:val="00294CF6"/>
    <w:rsid w:val="00294D72"/>
    <w:rsid w:val="00294F7F"/>
    <w:rsid w:val="0029525A"/>
    <w:rsid w:val="00295421"/>
    <w:rsid w:val="0029558D"/>
    <w:rsid w:val="002956F2"/>
    <w:rsid w:val="00295728"/>
    <w:rsid w:val="002959F0"/>
    <w:rsid w:val="00295EBE"/>
    <w:rsid w:val="00296110"/>
    <w:rsid w:val="00296112"/>
    <w:rsid w:val="00296506"/>
    <w:rsid w:val="00296534"/>
    <w:rsid w:val="00296949"/>
    <w:rsid w:val="0029707B"/>
    <w:rsid w:val="00297094"/>
    <w:rsid w:val="002973E3"/>
    <w:rsid w:val="00297603"/>
    <w:rsid w:val="002978BB"/>
    <w:rsid w:val="00297AF4"/>
    <w:rsid w:val="00297C49"/>
    <w:rsid w:val="002A01AF"/>
    <w:rsid w:val="002A0563"/>
    <w:rsid w:val="002A0A4F"/>
    <w:rsid w:val="002A0C2F"/>
    <w:rsid w:val="002A0DBA"/>
    <w:rsid w:val="002A0E0C"/>
    <w:rsid w:val="002A10E6"/>
    <w:rsid w:val="002A192D"/>
    <w:rsid w:val="002A19AD"/>
    <w:rsid w:val="002A1FD3"/>
    <w:rsid w:val="002A2136"/>
    <w:rsid w:val="002A22C6"/>
    <w:rsid w:val="002A22F2"/>
    <w:rsid w:val="002A2302"/>
    <w:rsid w:val="002A254D"/>
    <w:rsid w:val="002A2599"/>
    <w:rsid w:val="002A25D8"/>
    <w:rsid w:val="002A260E"/>
    <w:rsid w:val="002A261D"/>
    <w:rsid w:val="002A26C2"/>
    <w:rsid w:val="002A2770"/>
    <w:rsid w:val="002A2827"/>
    <w:rsid w:val="002A29D4"/>
    <w:rsid w:val="002A2A39"/>
    <w:rsid w:val="002A2B02"/>
    <w:rsid w:val="002A2DEF"/>
    <w:rsid w:val="002A316B"/>
    <w:rsid w:val="002A31CA"/>
    <w:rsid w:val="002A3A15"/>
    <w:rsid w:val="002A3A7E"/>
    <w:rsid w:val="002A3BFA"/>
    <w:rsid w:val="002A3D8C"/>
    <w:rsid w:val="002A447A"/>
    <w:rsid w:val="002A44DC"/>
    <w:rsid w:val="002A4509"/>
    <w:rsid w:val="002A4FD6"/>
    <w:rsid w:val="002A5153"/>
    <w:rsid w:val="002A5623"/>
    <w:rsid w:val="002A563B"/>
    <w:rsid w:val="002A6165"/>
    <w:rsid w:val="002A63F3"/>
    <w:rsid w:val="002A6912"/>
    <w:rsid w:val="002A6D53"/>
    <w:rsid w:val="002A6E4F"/>
    <w:rsid w:val="002A72B2"/>
    <w:rsid w:val="002A732A"/>
    <w:rsid w:val="002A7539"/>
    <w:rsid w:val="002A7543"/>
    <w:rsid w:val="002A754B"/>
    <w:rsid w:val="002A78C9"/>
    <w:rsid w:val="002A7A25"/>
    <w:rsid w:val="002A7BB7"/>
    <w:rsid w:val="002B02F0"/>
    <w:rsid w:val="002B0882"/>
    <w:rsid w:val="002B0BC4"/>
    <w:rsid w:val="002B10F9"/>
    <w:rsid w:val="002B13F3"/>
    <w:rsid w:val="002B1491"/>
    <w:rsid w:val="002B153A"/>
    <w:rsid w:val="002B163D"/>
    <w:rsid w:val="002B16E9"/>
    <w:rsid w:val="002B1AF1"/>
    <w:rsid w:val="002B1BF0"/>
    <w:rsid w:val="002B2034"/>
    <w:rsid w:val="002B21E8"/>
    <w:rsid w:val="002B2399"/>
    <w:rsid w:val="002B24DB"/>
    <w:rsid w:val="002B2690"/>
    <w:rsid w:val="002B27B1"/>
    <w:rsid w:val="002B2AA0"/>
    <w:rsid w:val="002B2CCE"/>
    <w:rsid w:val="002B2E86"/>
    <w:rsid w:val="002B3394"/>
    <w:rsid w:val="002B34AA"/>
    <w:rsid w:val="002B3553"/>
    <w:rsid w:val="002B35E5"/>
    <w:rsid w:val="002B3679"/>
    <w:rsid w:val="002B3B24"/>
    <w:rsid w:val="002B3D65"/>
    <w:rsid w:val="002B3DF8"/>
    <w:rsid w:val="002B409A"/>
    <w:rsid w:val="002B416F"/>
    <w:rsid w:val="002B4379"/>
    <w:rsid w:val="002B4717"/>
    <w:rsid w:val="002B4ABD"/>
    <w:rsid w:val="002B5388"/>
    <w:rsid w:val="002B563F"/>
    <w:rsid w:val="002B5A61"/>
    <w:rsid w:val="002B61C5"/>
    <w:rsid w:val="002B61F2"/>
    <w:rsid w:val="002B6234"/>
    <w:rsid w:val="002B62F8"/>
    <w:rsid w:val="002B69CF"/>
    <w:rsid w:val="002B6BC5"/>
    <w:rsid w:val="002B6E43"/>
    <w:rsid w:val="002B6F35"/>
    <w:rsid w:val="002B7358"/>
    <w:rsid w:val="002B7D64"/>
    <w:rsid w:val="002C00EC"/>
    <w:rsid w:val="002C050F"/>
    <w:rsid w:val="002C0814"/>
    <w:rsid w:val="002C08AF"/>
    <w:rsid w:val="002C0B0E"/>
    <w:rsid w:val="002C0C51"/>
    <w:rsid w:val="002C0C59"/>
    <w:rsid w:val="002C0C84"/>
    <w:rsid w:val="002C0DD2"/>
    <w:rsid w:val="002C0E86"/>
    <w:rsid w:val="002C1014"/>
    <w:rsid w:val="002C15A4"/>
    <w:rsid w:val="002C16FD"/>
    <w:rsid w:val="002C1A35"/>
    <w:rsid w:val="002C1AAD"/>
    <w:rsid w:val="002C1E72"/>
    <w:rsid w:val="002C20FB"/>
    <w:rsid w:val="002C2127"/>
    <w:rsid w:val="002C21CC"/>
    <w:rsid w:val="002C236E"/>
    <w:rsid w:val="002C24C5"/>
    <w:rsid w:val="002C2603"/>
    <w:rsid w:val="002C2744"/>
    <w:rsid w:val="002C2BF3"/>
    <w:rsid w:val="002C2C6D"/>
    <w:rsid w:val="002C2CBD"/>
    <w:rsid w:val="002C2F6A"/>
    <w:rsid w:val="002C30E3"/>
    <w:rsid w:val="002C3296"/>
    <w:rsid w:val="002C3494"/>
    <w:rsid w:val="002C36B0"/>
    <w:rsid w:val="002C3DFC"/>
    <w:rsid w:val="002C40EF"/>
    <w:rsid w:val="002C41A5"/>
    <w:rsid w:val="002C4265"/>
    <w:rsid w:val="002C4374"/>
    <w:rsid w:val="002C4623"/>
    <w:rsid w:val="002C4850"/>
    <w:rsid w:val="002C4D18"/>
    <w:rsid w:val="002C5090"/>
    <w:rsid w:val="002C553D"/>
    <w:rsid w:val="002C56C7"/>
    <w:rsid w:val="002C5776"/>
    <w:rsid w:val="002C58D3"/>
    <w:rsid w:val="002C5A2E"/>
    <w:rsid w:val="002C5B6D"/>
    <w:rsid w:val="002C5B9A"/>
    <w:rsid w:val="002C5C97"/>
    <w:rsid w:val="002C5DEF"/>
    <w:rsid w:val="002C5F84"/>
    <w:rsid w:val="002C6310"/>
    <w:rsid w:val="002C6329"/>
    <w:rsid w:val="002C6415"/>
    <w:rsid w:val="002C6468"/>
    <w:rsid w:val="002C69E7"/>
    <w:rsid w:val="002C6D0B"/>
    <w:rsid w:val="002C73C4"/>
    <w:rsid w:val="002C7554"/>
    <w:rsid w:val="002C78D6"/>
    <w:rsid w:val="002C7A0A"/>
    <w:rsid w:val="002D00CC"/>
    <w:rsid w:val="002D0455"/>
    <w:rsid w:val="002D04E0"/>
    <w:rsid w:val="002D0563"/>
    <w:rsid w:val="002D0673"/>
    <w:rsid w:val="002D0ADC"/>
    <w:rsid w:val="002D0B36"/>
    <w:rsid w:val="002D0B94"/>
    <w:rsid w:val="002D0CA6"/>
    <w:rsid w:val="002D0D50"/>
    <w:rsid w:val="002D0F93"/>
    <w:rsid w:val="002D1419"/>
    <w:rsid w:val="002D163F"/>
    <w:rsid w:val="002D1B45"/>
    <w:rsid w:val="002D1B99"/>
    <w:rsid w:val="002D1BD0"/>
    <w:rsid w:val="002D1CB3"/>
    <w:rsid w:val="002D1DBF"/>
    <w:rsid w:val="002D1E7E"/>
    <w:rsid w:val="002D1EBC"/>
    <w:rsid w:val="002D23D8"/>
    <w:rsid w:val="002D2B80"/>
    <w:rsid w:val="002D2F19"/>
    <w:rsid w:val="002D39B9"/>
    <w:rsid w:val="002D3A50"/>
    <w:rsid w:val="002D3AA0"/>
    <w:rsid w:val="002D40B9"/>
    <w:rsid w:val="002D40BA"/>
    <w:rsid w:val="002D4528"/>
    <w:rsid w:val="002D473D"/>
    <w:rsid w:val="002D4920"/>
    <w:rsid w:val="002D4AD8"/>
    <w:rsid w:val="002D4D33"/>
    <w:rsid w:val="002D4D9D"/>
    <w:rsid w:val="002D4F1F"/>
    <w:rsid w:val="002D4FD1"/>
    <w:rsid w:val="002D51CF"/>
    <w:rsid w:val="002D52D6"/>
    <w:rsid w:val="002D53AF"/>
    <w:rsid w:val="002D5544"/>
    <w:rsid w:val="002D557A"/>
    <w:rsid w:val="002D57FF"/>
    <w:rsid w:val="002D58AD"/>
    <w:rsid w:val="002D5931"/>
    <w:rsid w:val="002D593A"/>
    <w:rsid w:val="002D5C50"/>
    <w:rsid w:val="002D5F28"/>
    <w:rsid w:val="002D5F93"/>
    <w:rsid w:val="002D5F99"/>
    <w:rsid w:val="002D5FB4"/>
    <w:rsid w:val="002D6046"/>
    <w:rsid w:val="002D62A4"/>
    <w:rsid w:val="002D68DD"/>
    <w:rsid w:val="002D6CFB"/>
    <w:rsid w:val="002D6D40"/>
    <w:rsid w:val="002D6F34"/>
    <w:rsid w:val="002D6F84"/>
    <w:rsid w:val="002D7145"/>
    <w:rsid w:val="002D7425"/>
    <w:rsid w:val="002D770E"/>
    <w:rsid w:val="002D78F4"/>
    <w:rsid w:val="002D794F"/>
    <w:rsid w:val="002D7970"/>
    <w:rsid w:val="002D7971"/>
    <w:rsid w:val="002D7A55"/>
    <w:rsid w:val="002D7B7E"/>
    <w:rsid w:val="002D7CA4"/>
    <w:rsid w:val="002E00B4"/>
    <w:rsid w:val="002E0437"/>
    <w:rsid w:val="002E08AB"/>
    <w:rsid w:val="002E0B58"/>
    <w:rsid w:val="002E0E88"/>
    <w:rsid w:val="002E10DE"/>
    <w:rsid w:val="002E15BF"/>
    <w:rsid w:val="002E1804"/>
    <w:rsid w:val="002E1896"/>
    <w:rsid w:val="002E1A21"/>
    <w:rsid w:val="002E1C38"/>
    <w:rsid w:val="002E2496"/>
    <w:rsid w:val="002E2526"/>
    <w:rsid w:val="002E2AC4"/>
    <w:rsid w:val="002E2B5F"/>
    <w:rsid w:val="002E2CFE"/>
    <w:rsid w:val="002E2D1A"/>
    <w:rsid w:val="002E2EB9"/>
    <w:rsid w:val="002E2FDB"/>
    <w:rsid w:val="002E3B2C"/>
    <w:rsid w:val="002E3C88"/>
    <w:rsid w:val="002E3CAC"/>
    <w:rsid w:val="002E4127"/>
    <w:rsid w:val="002E424E"/>
    <w:rsid w:val="002E4483"/>
    <w:rsid w:val="002E4496"/>
    <w:rsid w:val="002E4762"/>
    <w:rsid w:val="002E49F8"/>
    <w:rsid w:val="002E4A70"/>
    <w:rsid w:val="002E4CF2"/>
    <w:rsid w:val="002E4F76"/>
    <w:rsid w:val="002E51A0"/>
    <w:rsid w:val="002E52F1"/>
    <w:rsid w:val="002E571E"/>
    <w:rsid w:val="002E5733"/>
    <w:rsid w:val="002E59CF"/>
    <w:rsid w:val="002E5A87"/>
    <w:rsid w:val="002E5AA9"/>
    <w:rsid w:val="002E5B85"/>
    <w:rsid w:val="002E5B8A"/>
    <w:rsid w:val="002E5E98"/>
    <w:rsid w:val="002E5E9A"/>
    <w:rsid w:val="002E5F64"/>
    <w:rsid w:val="002E600F"/>
    <w:rsid w:val="002E6137"/>
    <w:rsid w:val="002E62F6"/>
    <w:rsid w:val="002E639E"/>
    <w:rsid w:val="002E6551"/>
    <w:rsid w:val="002E680E"/>
    <w:rsid w:val="002E6851"/>
    <w:rsid w:val="002E6884"/>
    <w:rsid w:val="002E689C"/>
    <w:rsid w:val="002E6988"/>
    <w:rsid w:val="002E6AB1"/>
    <w:rsid w:val="002E6AD5"/>
    <w:rsid w:val="002E6E0E"/>
    <w:rsid w:val="002E71BC"/>
    <w:rsid w:val="002E73F1"/>
    <w:rsid w:val="002E7504"/>
    <w:rsid w:val="002E7714"/>
    <w:rsid w:val="002E7BA4"/>
    <w:rsid w:val="002E7FDF"/>
    <w:rsid w:val="002F0190"/>
    <w:rsid w:val="002F01AB"/>
    <w:rsid w:val="002F02D6"/>
    <w:rsid w:val="002F0499"/>
    <w:rsid w:val="002F0584"/>
    <w:rsid w:val="002F0886"/>
    <w:rsid w:val="002F0F19"/>
    <w:rsid w:val="002F0F69"/>
    <w:rsid w:val="002F0FDD"/>
    <w:rsid w:val="002F148C"/>
    <w:rsid w:val="002F17AB"/>
    <w:rsid w:val="002F19C8"/>
    <w:rsid w:val="002F1A30"/>
    <w:rsid w:val="002F1E45"/>
    <w:rsid w:val="002F1F0A"/>
    <w:rsid w:val="002F1FAE"/>
    <w:rsid w:val="002F2249"/>
    <w:rsid w:val="002F23A1"/>
    <w:rsid w:val="002F2A5A"/>
    <w:rsid w:val="002F2AD8"/>
    <w:rsid w:val="002F2BFC"/>
    <w:rsid w:val="002F2C4E"/>
    <w:rsid w:val="002F2C6C"/>
    <w:rsid w:val="002F2D28"/>
    <w:rsid w:val="002F2E27"/>
    <w:rsid w:val="002F2E65"/>
    <w:rsid w:val="002F3052"/>
    <w:rsid w:val="002F3091"/>
    <w:rsid w:val="002F316E"/>
    <w:rsid w:val="002F328D"/>
    <w:rsid w:val="002F3592"/>
    <w:rsid w:val="002F3836"/>
    <w:rsid w:val="002F3B01"/>
    <w:rsid w:val="002F3E40"/>
    <w:rsid w:val="002F3EE9"/>
    <w:rsid w:val="002F42A8"/>
    <w:rsid w:val="002F4395"/>
    <w:rsid w:val="002F44EC"/>
    <w:rsid w:val="002F456D"/>
    <w:rsid w:val="002F4657"/>
    <w:rsid w:val="002F4876"/>
    <w:rsid w:val="002F48BB"/>
    <w:rsid w:val="002F4974"/>
    <w:rsid w:val="002F4AAE"/>
    <w:rsid w:val="002F4D32"/>
    <w:rsid w:val="002F50AE"/>
    <w:rsid w:val="002F5207"/>
    <w:rsid w:val="002F5745"/>
    <w:rsid w:val="002F5838"/>
    <w:rsid w:val="002F5ABE"/>
    <w:rsid w:val="002F5BE6"/>
    <w:rsid w:val="002F5E4C"/>
    <w:rsid w:val="002F5E76"/>
    <w:rsid w:val="002F5EE8"/>
    <w:rsid w:val="002F60A8"/>
    <w:rsid w:val="002F60E8"/>
    <w:rsid w:val="002F6152"/>
    <w:rsid w:val="002F63A5"/>
    <w:rsid w:val="002F63C9"/>
    <w:rsid w:val="002F663D"/>
    <w:rsid w:val="002F679D"/>
    <w:rsid w:val="002F68B6"/>
    <w:rsid w:val="002F69E8"/>
    <w:rsid w:val="002F6AE0"/>
    <w:rsid w:val="002F6B7E"/>
    <w:rsid w:val="002F6B7F"/>
    <w:rsid w:val="002F6E31"/>
    <w:rsid w:val="002F6F0E"/>
    <w:rsid w:val="002F6F36"/>
    <w:rsid w:val="002F6FD6"/>
    <w:rsid w:val="002F724E"/>
    <w:rsid w:val="002F7322"/>
    <w:rsid w:val="002F7807"/>
    <w:rsid w:val="002F7A95"/>
    <w:rsid w:val="002F7F44"/>
    <w:rsid w:val="002F7F60"/>
    <w:rsid w:val="00300334"/>
    <w:rsid w:val="00300339"/>
    <w:rsid w:val="003003FE"/>
    <w:rsid w:val="00300578"/>
    <w:rsid w:val="00300638"/>
    <w:rsid w:val="00300732"/>
    <w:rsid w:val="00300CD8"/>
    <w:rsid w:val="00300FDB"/>
    <w:rsid w:val="003011DA"/>
    <w:rsid w:val="0030145B"/>
    <w:rsid w:val="003014E3"/>
    <w:rsid w:val="00301828"/>
    <w:rsid w:val="00301A7E"/>
    <w:rsid w:val="00301A9C"/>
    <w:rsid w:val="00301F63"/>
    <w:rsid w:val="00302111"/>
    <w:rsid w:val="0030214E"/>
    <w:rsid w:val="003021EA"/>
    <w:rsid w:val="003028AF"/>
    <w:rsid w:val="00302AF7"/>
    <w:rsid w:val="00302B83"/>
    <w:rsid w:val="00303180"/>
    <w:rsid w:val="00303235"/>
    <w:rsid w:val="00303343"/>
    <w:rsid w:val="00303366"/>
    <w:rsid w:val="003037C0"/>
    <w:rsid w:val="003038B1"/>
    <w:rsid w:val="00303936"/>
    <w:rsid w:val="00303DF7"/>
    <w:rsid w:val="00303F3B"/>
    <w:rsid w:val="003041B0"/>
    <w:rsid w:val="003041D7"/>
    <w:rsid w:val="003042F0"/>
    <w:rsid w:val="0030447C"/>
    <w:rsid w:val="003044B3"/>
    <w:rsid w:val="0030453D"/>
    <w:rsid w:val="0030478D"/>
    <w:rsid w:val="00304F13"/>
    <w:rsid w:val="00304F4C"/>
    <w:rsid w:val="003050BA"/>
    <w:rsid w:val="00305321"/>
    <w:rsid w:val="00305493"/>
    <w:rsid w:val="00305561"/>
    <w:rsid w:val="003056BC"/>
    <w:rsid w:val="00305CE5"/>
    <w:rsid w:val="00306026"/>
    <w:rsid w:val="00306465"/>
    <w:rsid w:val="0030647D"/>
    <w:rsid w:val="00306643"/>
    <w:rsid w:val="00306791"/>
    <w:rsid w:val="00306A13"/>
    <w:rsid w:val="00306AB5"/>
    <w:rsid w:val="00306E7E"/>
    <w:rsid w:val="00306ECD"/>
    <w:rsid w:val="00306F64"/>
    <w:rsid w:val="0030706D"/>
    <w:rsid w:val="003075D0"/>
    <w:rsid w:val="00307816"/>
    <w:rsid w:val="00307C81"/>
    <w:rsid w:val="00307E05"/>
    <w:rsid w:val="00307E83"/>
    <w:rsid w:val="00310044"/>
    <w:rsid w:val="0031016A"/>
    <w:rsid w:val="00310188"/>
    <w:rsid w:val="003101AD"/>
    <w:rsid w:val="003104C3"/>
    <w:rsid w:val="0031067B"/>
    <w:rsid w:val="00310A87"/>
    <w:rsid w:val="00310B2B"/>
    <w:rsid w:val="00310FC6"/>
    <w:rsid w:val="00311054"/>
    <w:rsid w:val="00311506"/>
    <w:rsid w:val="0031185A"/>
    <w:rsid w:val="00311D18"/>
    <w:rsid w:val="00311DB9"/>
    <w:rsid w:val="0031223D"/>
    <w:rsid w:val="003124A1"/>
    <w:rsid w:val="00312557"/>
    <w:rsid w:val="003127AD"/>
    <w:rsid w:val="003127F4"/>
    <w:rsid w:val="00312819"/>
    <w:rsid w:val="0031284C"/>
    <w:rsid w:val="00313102"/>
    <w:rsid w:val="003135A0"/>
    <w:rsid w:val="00313A50"/>
    <w:rsid w:val="00313C2F"/>
    <w:rsid w:val="00313D6F"/>
    <w:rsid w:val="00313F63"/>
    <w:rsid w:val="00314042"/>
    <w:rsid w:val="00314085"/>
    <w:rsid w:val="003140BC"/>
    <w:rsid w:val="003142AA"/>
    <w:rsid w:val="003147F8"/>
    <w:rsid w:val="00314AA1"/>
    <w:rsid w:val="00314C13"/>
    <w:rsid w:val="00314C57"/>
    <w:rsid w:val="00314CB6"/>
    <w:rsid w:val="00314D7E"/>
    <w:rsid w:val="00315074"/>
    <w:rsid w:val="003150C0"/>
    <w:rsid w:val="0031510C"/>
    <w:rsid w:val="00315139"/>
    <w:rsid w:val="0031538E"/>
    <w:rsid w:val="003156CD"/>
    <w:rsid w:val="0031593C"/>
    <w:rsid w:val="00315B22"/>
    <w:rsid w:val="00315B83"/>
    <w:rsid w:val="00315C18"/>
    <w:rsid w:val="00315C26"/>
    <w:rsid w:val="00315DDE"/>
    <w:rsid w:val="00316093"/>
    <w:rsid w:val="003160CA"/>
    <w:rsid w:val="0031632E"/>
    <w:rsid w:val="0031634C"/>
    <w:rsid w:val="00316942"/>
    <w:rsid w:val="00316995"/>
    <w:rsid w:val="00316AA2"/>
    <w:rsid w:val="00316E3E"/>
    <w:rsid w:val="00316F3F"/>
    <w:rsid w:val="00317054"/>
    <w:rsid w:val="00317071"/>
    <w:rsid w:val="003171CC"/>
    <w:rsid w:val="003171F5"/>
    <w:rsid w:val="0031731B"/>
    <w:rsid w:val="00317580"/>
    <w:rsid w:val="00317617"/>
    <w:rsid w:val="00317647"/>
    <w:rsid w:val="003176EF"/>
    <w:rsid w:val="00317729"/>
    <w:rsid w:val="0031792B"/>
    <w:rsid w:val="00317D34"/>
    <w:rsid w:val="00317E67"/>
    <w:rsid w:val="00320171"/>
    <w:rsid w:val="00320188"/>
    <w:rsid w:val="00320A7D"/>
    <w:rsid w:val="00320E3A"/>
    <w:rsid w:val="00320F3C"/>
    <w:rsid w:val="003214E3"/>
    <w:rsid w:val="00321638"/>
    <w:rsid w:val="00321AD7"/>
    <w:rsid w:val="00321C0C"/>
    <w:rsid w:val="00321E27"/>
    <w:rsid w:val="00321FC1"/>
    <w:rsid w:val="00322124"/>
    <w:rsid w:val="00322574"/>
    <w:rsid w:val="003228E5"/>
    <w:rsid w:val="00322A51"/>
    <w:rsid w:val="00322AEC"/>
    <w:rsid w:val="00322B66"/>
    <w:rsid w:val="00322C9D"/>
    <w:rsid w:val="00322D7D"/>
    <w:rsid w:val="00322E99"/>
    <w:rsid w:val="00323290"/>
    <w:rsid w:val="0032378F"/>
    <w:rsid w:val="003237A5"/>
    <w:rsid w:val="0032387B"/>
    <w:rsid w:val="0032425D"/>
    <w:rsid w:val="00324486"/>
    <w:rsid w:val="00324539"/>
    <w:rsid w:val="003250DA"/>
    <w:rsid w:val="0032519A"/>
    <w:rsid w:val="00325F3C"/>
    <w:rsid w:val="00325F7F"/>
    <w:rsid w:val="00326356"/>
    <w:rsid w:val="00326444"/>
    <w:rsid w:val="003264AF"/>
    <w:rsid w:val="00326632"/>
    <w:rsid w:val="00326A08"/>
    <w:rsid w:val="00326A33"/>
    <w:rsid w:val="00326AFE"/>
    <w:rsid w:val="00326C57"/>
    <w:rsid w:val="00326E26"/>
    <w:rsid w:val="00326EA6"/>
    <w:rsid w:val="00326ED4"/>
    <w:rsid w:val="003270A8"/>
    <w:rsid w:val="003270BD"/>
    <w:rsid w:val="003270E9"/>
    <w:rsid w:val="003271CE"/>
    <w:rsid w:val="003274B5"/>
    <w:rsid w:val="0032750B"/>
    <w:rsid w:val="00327561"/>
    <w:rsid w:val="00327990"/>
    <w:rsid w:val="003279D4"/>
    <w:rsid w:val="003279DE"/>
    <w:rsid w:val="0033054B"/>
    <w:rsid w:val="003305CC"/>
    <w:rsid w:val="0033086D"/>
    <w:rsid w:val="00330A75"/>
    <w:rsid w:val="00330B2B"/>
    <w:rsid w:val="00330B3D"/>
    <w:rsid w:val="00330C9B"/>
    <w:rsid w:val="00331116"/>
    <w:rsid w:val="00331247"/>
    <w:rsid w:val="003314E8"/>
    <w:rsid w:val="00331505"/>
    <w:rsid w:val="00331AD0"/>
    <w:rsid w:val="00331BCF"/>
    <w:rsid w:val="00331D33"/>
    <w:rsid w:val="00331EDB"/>
    <w:rsid w:val="00332058"/>
    <w:rsid w:val="0033213B"/>
    <w:rsid w:val="0033248D"/>
    <w:rsid w:val="00332A05"/>
    <w:rsid w:val="00332D5E"/>
    <w:rsid w:val="003332EF"/>
    <w:rsid w:val="0033372C"/>
    <w:rsid w:val="00333734"/>
    <w:rsid w:val="00333786"/>
    <w:rsid w:val="0033380D"/>
    <w:rsid w:val="003338B7"/>
    <w:rsid w:val="00333AA0"/>
    <w:rsid w:val="00333E6C"/>
    <w:rsid w:val="00334087"/>
    <w:rsid w:val="00334254"/>
    <w:rsid w:val="00334267"/>
    <w:rsid w:val="0033465B"/>
    <w:rsid w:val="003346DE"/>
    <w:rsid w:val="00334E60"/>
    <w:rsid w:val="00334F4E"/>
    <w:rsid w:val="00335129"/>
    <w:rsid w:val="003354AD"/>
    <w:rsid w:val="00335511"/>
    <w:rsid w:val="0033563C"/>
    <w:rsid w:val="00335779"/>
    <w:rsid w:val="00335894"/>
    <w:rsid w:val="00335897"/>
    <w:rsid w:val="00335A41"/>
    <w:rsid w:val="00335BE1"/>
    <w:rsid w:val="00335CD7"/>
    <w:rsid w:val="00335E07"/>
    <w:rsid w:val="0033653E"/>
    <w:rsid w:val="003365C3"/>
    <w:rsid w:val="003365E1"/>
    <w:rsid w:val="003366F9"/>
    <w:rsid w:val="00336736"/>
    <w:rsid w:val="00336E7E"/>
    <w:rsid w:val="003370B6"/>
    <w:rsid w:val="003370E1"/>
    <w:rsid w:val="0033727A"/>
    <w:rsid w:val="003373D4"/>
    <w:rsid w:val="00337452"/>
    <w:rsid w:val="00337634"/>
    <w:rsid w:val="00337938"/>
    <w:rsid w:val="00337B86"/>
    <w:rsid w:val="00337BA3"/>
    <w:rsid w:val="00337E43"/>
    <w:rsid w:val="00340042"/>
    <w:rsid w:val="003401C7"/>
    <w:rsid w:val="003408AC"/>
    <w:rsid w:val="00340A42"/>
    <w:rsid w:val="00340A45"/>
    <w:rsid w:val="00340BE8"/>
    <w:rsid w:val="00340F0B"/>
    <w:rsid w:val="00341206"/>
    <w:rsid w:val="003412AD"/>
    <w:rsid w:val="00341BBC"/>
    <w:rsid w:val="00341DC5"/>
    <w:rsid w:val="0034202D"/>
    <w:rsid w:val="00342050"/>
    <w:rsid w:val="00342174"/>
    <w:rsid w:val="003423A0"/>
    <w:rsid w:val="0034261F"/>
    <w:rsid w:val="00342772"/>
    <w:rsid w:val="003428BF"/>
    <w:rsid w:val="00342AA9"/>
    <w:rsid w:val="00342B3E"/>
    <w:rsid w:val="00342CA7"/>
    <w:rsid w:val="00342DD1"/>
    <w:rsid w:val="003430FB"/>
    <w:rsid w:val="0034323D"/>
    <w:rsid w:val="00343434"/>
    <w:rsid w:val="0034361C"/>
    <w:rsid w:val="00343667"/>
    <w:rsid w:val="00343B86"/>
    <w:rsid w:val="00343E41"/>
    <w:rsid w:val="003440D5"/>
    <w:rsid w:val="003441E9"/>
    <w:rsid w:val="00344731"/>
    <w:rsid w:val="00344AB0"/>
    <w:rsid w:val="00344BCD"/>
    <w:rsid w:val="00344E3F"/>
    <w:rsid w:val="00344FD5"/>
    <w:rsid w:val="0034502E"/>
    <w:rsid w:val="00345107"/>
    <w:rsid w:val="00345236"/>
    <w:rsid w:val="0034523D"/>
    <w:rsid w:val="00345593"/>
    <w:rsid w:val="003456D9"/>
    <w:rsid w:val="003459EF"/>
    <w:rsid w:val="00345ADD"/>
    <w:rsid w:val="00345BC3"/>
    <w:rsid w:val="00346380"/>
    <w:rsid w:val="00346638"/>
    <w:rsid w:val="00346926"/>
    <w:rsid w:val="00346DFE"/>
    <w:rsid w:val="00347206"/>
    <w:rsid w:val="00347364"/>
    <w:rsid w:val="00347436"/>
    <w:rsid w:val="00347512"/>
    <w:rsid w:val="003475FC"/>
    <w:rsid w:val="003477B1"/>
    <w:rsid w:val="00347A8C"/>
    <w:rsid w:val="00347AE3"/>
    <w:rsid w:val="00347B44"/>
    <w:rsid w:val="00347BD3"/>
    <w:rsid w:val="00347BFE"/>
    <w:rsid w:val="00347D0E"/>
    <w:rsid w:val="00347DBD"/>
    <w:rsid w:val="00347E0E"/>
    <w:rsid w:val="00350186"/>
    <w:rsid w:val="00350214"/>
    <w:rsid w:val="00350372"/>
    <w:rsid w:val="0035053C"/>
    <w:rsid w:val="00350740"/>
    <w:rsid w:val="003507B5"/>
    <w:rsid w:val="0035080C"/>
    <w:rsid w:val="003509DD"/>
    <w:rsid w:val="00350D79"/>
    <w:rsid w:val="00350E84"/>
    <w:rsid w:val="00350E99"/>
    <w:rsid w:val="00350EF3"/>
    <w:rsid w:val="00350FEF"/>
    <w:rsid w:val="00351026"/>
    <w:rsid w:val="003511C1"/>
    <w:rsid w:val="00351442"/>
    <w:rsid w:val="0035169C"/>
    <w:rsid w:val="00351A5E"/>
    <w:rsid w:val="00351B0B"/>
    <w:rsid w:val="00351D72"/>
    <w:rsid w:val="00351DAD"/>
    <w:rsid w:val="00352220"/>
    <w:rsid w:val="00352227"/>
    <w:rsid w:val="00352561"/>
    <w:rsid w:val="00352562"/>
    <w:rsid w:val="00352647"/>
    <w:rsid w:val="00352653"/>
    <w:rsid w:val="00352927"/>
    <w:rsid w:val="00352CE6"/>
    <w:rsid w:val="00352EB0"/>
    <w:rsid w:val="00353694"/>
    <w:rsid w:val="00353957"/>
    <w:rsid w:val="00354388"/>
    <w:rsid w:val="003546A4"/>
    <w:rsid w:val="00354796"/>
    <w:rsid w:val="003547EB"/>
    <w:rsid w:val="003548DB"/>
    <w:rsid w:val="00354938"/>
    <w:rsid w:val="00354D64"/>
    <w:rsid w:val="00355246"/>
    <w:rsid w:val="003556D9"/>
    <w:rsid w:val="003557A6"/>
    <w:rsid w:val="00355C2E"/>
    <w:rsid w:val="00355EE8"/>
    <w:rsid w:val="00356498"/>
    <w:rsid w:val="003564BA"/>
    <w:rsid w:val="003564C8"/>
    <w:rsid w:val="003568EF"/>
    <w:rsid w:val="00356A02"/>
    <w:rsid w:val="00356A43"/>
    <w:rsid w:val="00356BA4"/>
    <w:rsid w:val="00356D44"/>
    <w:rsid w:val="00356D78"/>
    <w:rsid w:val="00356E23"/>
    <w:rsid w:val="003575CA"/>
    <w:rsid w:val="00357646"/>
    <w:rsid w:val="00357C5D"/>
    <w:rsid w:val="00357DB5"/>
    <w:rsid w:val="00360053"/>
    <w:rsid w:val="0036038C"/>
    <w:rsid w:val="00360701"/>
    <w:rsid w:val="0036079C"/>
    <w:rsid w:val="00360B4D"/>
    <w:rsid w:val="00360F03"/>
    <w:rsid w:val="00360FBC"/>
    <w:rsid w:val="00361141"/>
    <w:rsid w:val="00361176"/>
    <w:rsid w:val="0036150B"/>
    <w:rsid w:val="00361511"/>
    <w:rsid w:val="0036160A"/>
    <w:rsid w:val="00361E65"/>
    <w:rsid w:val="00361F5E"/>
    <w:rsid w:val="00361FB9"/>
    <w:rsid w:val="00362058"/>
    <w:rsid w:val="003624CE"/>
    <w:rsid w:val="00362779"/>
    <w:rsid w:val="003628C6"/>
    <w:rsid w:val="00362F50"/>
    <w:rsid w:val="00363033"/>
    <w:rsid w:val="00363128"/>
    <w:rsid w:val="0036327D"/>
    <w:rsid w:val="00363304"/>
    <w:rsid w:val="00363406"/>
    <w:rsid w:val="00363DEB"/>
    <w:rsid w:val="00363ED7"/>
    <w:rsid w:val="00363FAB"/>
    <w:rsid w:val="00364086"/>
    <w:rsid w:val="003642AD"/>
    <w:rsid w:val="003642B2"/>
    <w:rsid w:val="00364427"/>
    <w:rsid w:val="0036451F"/>
    <w:rsid w:val="00364548"/>
    <w:rsid w:val="00364811"/>
    <w:rsid w:val="003648CD"/>
    <w:rsid w:val="00364A59"/>
    <w:rsid w:val="00364B3F"/>
    <w:rsid w:val="00364D47"/>
    <w:rsid w:val="00365201"/>
    <w:rsid w:val="0036563D"/>
    <w:rsid w:val="003657D6"/>
    <w:rsid w:val="00365843"/>
    <w:rsid w:val="00365DF6"/>
    <w:rsid w:val="00365F33"/>
    <w:rsid w:val="003660B4"/>
    <w:rsid w:val="0036612D"/>
    <w:rsid w:val="00366198"/>
    <w:rsid w:val="0036625A"/>
    <w:rsid w:val="00366350"/>
    <w:rsid w:val="0036637F"/>
    <w:rsid w:val="00366918"/>
    <w:rsid w:val="00366949"/>
    <w:rsid w:val="00366DBF"/>
    <w:rsid w:val="00366E22"/>
    <w:rsid w:val="00366E7E"/>
    <w:rsid w:val="00366ED8"/>
    <w:rsid w:val="003672CF"/>
    <w:rsid w:val="00367308"/>
    <w:rsid w:val="0036744D"/>
    <w:rsid w:val="003678B1"/>
    <w:rsid w:val="00367C75"/>
    <w:rsid w:val="00370010"/>
    <w:rsid w:val="0037002A"/>
    <w:rsid w:val="0037026E"/>
    <w:rsid w:val="00370793"/>
    <w:rsid w:val="003707DF"/>
    <w:rsid w:val="00370C0D"/>
    <w:rsid w:val="00370D16"/>
    <w:rsid w:val="00370D8A"/>
    <w:rsid w:val="00370F64"/>
    <w:rsid w:val="003711A9"/>
    <w:rsid w:val="00371644"/>
    <w:rsid w:val="0037170A"/>
    <w:rsid w:val="003717DC"/>
    <w:rsid w:val="003718B6"/>
    <w:rsid w:val="00371E3C"/>
    <w:rsid w:val="00371F20"/>
    <w:rsid w:val="003720CF"/>
    <w:rsid w:val="0037240E"/>
    <w:rsid w:val="0037247C"/>
    <w:rsid w:val="003725E6"/>
    <w:rsid w:val="00372EC0"/>
    <w:rsid w:val="003730AD"/>
    <w:rsid w:val="003734F3"/>
    <w:rsid w:val="003735EB"/>
    <w:rsid w:val="00373693"/>
    <w:rsid w:val="00373825"/>
    <w:rsid w:val="003738D5"/>
    <w:rsid w:val="003739C8"/>
    <w:rsid w:val="00373B90"/>
    <w:rsid w:val="00373BE4"/>
    <w:rsid w:val="00373C3C"/>
    <w:rsid w:val="00373FAF"/>
    <w:rsid w:val="00374178"/>
    <w:rsid w:val="003743CF"/>
    <w:rsid w:val="00374855"/>
    <w:rsid w:val="00374A24"/>
    <w:rsid w:val="00374C66"/>
    <w:rsid w:val="00374FC3"/>
    <w:rsid w:val="003751B0"/>
    <w:rsid w:val="0037523D"/>
    <w:rsid w:val="0037537E"/>
    <w:rsid w:val="0037544F"/>
    <w:rsid w:val="00375762"/>
    <w:rsid w:val="003757A8"/>
    <w:rsid w:val="003757EC"/>
    <w:rsid w:val="00375951"/>
    <w:rsid w:val="00375A56"/>
    <w:rsid w:val="00375A7A"/>
    <w:rsid w:val="00375B43"/>
    <w:rsid w:val="00375B44"/>
    <w:rsid w:val="00375E5F"/>
    <w:rsid w:val="003760D3"/>
    <w:rsid w:val="00376581"/>
    <w:rsid w:val="00376876"/>
    <w:rsid w:val="00376A80"/>
    <w:rsid w:val="00376B10"/>
    <w:rsid w:val="00376BF7"/>
    <w:rsid w:val="00376D0E"/>
    <w:rsid w:val="00376E15"/>
    <w:rsid w:val="00376F18"/>
    <w:rsid w:val="00376FD2"/>
    <w:rsid w:val="0037731C"/>
    <w:rsid w:val="003773E0"/>
    <w:rsid w:val="003774FF"/>
    <w:rsid w:val="0037753E"/>
    <w:rsid w:val="00377762"/>
    <w:rsid w:val="00377CB2"/>
    <w:rsid w:val="00377DAD"/>
    <w:rsid w:val="00377F16"/>
    <w:rsid w:val="00380401"/>
    <w:rsid w:val="003806B2"/>
    <w:rsid w:val="00380759"/>
    <w:rsid w:val="0038077D"/>
    <w:rsid w:val="003807BA"/>
    <w:rsid w:val="003808D6"/>
    <w:rsid w:val="00380938"/>
    <w:rsid w:val="003809E9"/>
    <w:rsid w:val="00380A13"/>
    <w:rsid w:val="00380A1E"/>
    <w:rsid w:val="00380A97"/>
    <w:rsid w:val="00380C2A"/>
    <w:rsid w:val="00380C48"/>
    <w:rsid w:val="00380D6F"/>
    <w:rsid w:val="003814B3"/>
    <w:rsid w:val="00381573"/>
    <w:rsid w:val="003815A9"/>
    <w:rsid w:val="003817F1"/>
    <w:rsid w:val="003818AA"/>
    <w:rsid w:val="0038196F"/>
    <w:rsid w:val="00381CED"/>
    <w:rsid w:val="003822E1"/>
    <w:rsid w:val="00382475"/>
    <w:rsid w:val="00382A5E"/>
    <w:rsid w:val="00382A8A"/>
    <w:rsid w:val="003830EF"/>
    <w:rsid w:val="00383808"/>
    <w:rsid w:val="00383924"/>
    <w:rsid w:val="00383B22"/>
    <w:rsid w:val="00383B54"/>
    <w:rsid w:val="00383BFF"/>
    <w:rsid w:val="0038402A"/>
    <w:rsid w:val="00384463"/>
    <w:rsid w:val="00384647"/>
    <w:rsid w:val="00384705"/>
    <w:rsid w:val="0038486B"/>
    <w:rsid w:val="003849FB"/>
    <w:rsid w:val="00384A90"/>
    <w:rsid w:val="00384BE8"/>
    <w:rsid w:val="0038550F"/>
    <w:rsid w:val="0038596C"/>
    <w:rsid w:val="00385BD9"/>
    <w:rsid w:val="00385CEC"/>
    <w:rsid w:val="00385DC2"/>
    <w:rsid w:val="00385FAF"/>
    <w:rsid w:val="003861E2"/>
    <w:rsid w:val="00386313"/>
    <w:rsid w:val="0038643F"/>
    <w:rsid w:val="003864A9"/>
    <w:rsid w:val="00386510"/>
    <w:rsid w:val="00386575"/>
    <w:rsid w:val="003865DC"/>
    <w:rsid w:val="0038669A"/>
    <w:rsid w:val="0038679D"/>
    <w:rsid w:val="00386C32"/>
    <w:rsid w:val="00386EB9"/>
    <w:rsid w:val="003873B0"/>
    <w:rsid w:val="00387A6F"/>
    <w:rsid w:val="00387A8B"/>
    <w:rsid w:val="00390706"/>
    <w:rsid w:val="003907E2"/>
    <w:rsid w:val="003908A5"/>
    <w:rsid w:val="003908E0"/>
    <w:rsid w:val="00390B18"/>
    <w:rsid w:val="00390D49"/>
    <w:rsid w:val="00390F1E"/>
    <w:rsid w:val="003913E8"/>
    <w:rsid w:val="003914A1"/>
    <w:rsid w:val="0039162B"/>
    <w:rsid w:val="003917D4"/>
    <w:rsid w:val="00391992"/>
    <w:rsid w:val="003919CF"/>
    <w:rsid w:val="00391B90"/>
    <w:rsid w:val="00391CD6"/>
    <w:rsid w:val="00391D07"/>
    <w:rsid w:val="00391F5F"/>
    <w:rsid w:val="00392261"/>
    <w:rsid w:val="003922C6"/>
    <w:rsid w:val="00392321"/>
    <w:rsid w:val="00392474"/>
    <w:rsid w:val="003927B0"/>
    <w:rsid w:val="00392A9C"/>
    <w:rsid w:val="00392D2A"/>
    <w:rsid w:val="00393080"/>
    <w:rsid w:val="0039315C"/>
    <w:rsid w:val="0039317E"/>
    <w:rsid w:val="00393818"/>
    <w:rsid w:val="00393C9B"/>
    <w:rsid w:val="00393E0B"/>
    <w:rsid w:val="00394097"/>
    <w:rsid w:val="00394271"/>
    <w:rsid w:val="00394352"/>
    <w:rsid w:val="003943B2"/>
    <w:rsid w:val="00394442"/>
    <w:rsid w:val="00394561"/>
    <w:rsid w:val="00394851"/>
    <w:rsid w:val="0039492C"/>
    <w:rsid w:val="00394CFB"/>
    <w:rsid w:val="00395573"/>
    <w:rsid w:val="00395585"/>
    <w:rsid w:val="00395878"/>
    <w:rsid w:val="0039588D"/>
    <w:rsid w:val="00395BCE"/>
    <w:rsid w:val="00395E15"/>
    <w:rsid w:val="00395F92"/>
    <w:rsid w:val="0039610B"/>
    <w:rsid w:val="0039613B"/>
    <w:rsid w:val="00396480"/>
    <w:rsid w:val="0039675F"/>
    <w:rsid w:val="00396803"/>
    <w:rsid w:val="0039680A"/>
    <w:rsid w:val="00396827"/>
    <w:rsid w:val="00396884"/>
    <w:rsid w:val="00396A4C"/>
    <w:rsid w:val="003971C1"/>
    <w:rsid w:val="00397222"/>
    <w:rsid w:val="003975FE"/>
    <w:rsid w:val="00397832"/>
    <w:rsid w:val="00397E6F"/>
    <w:rsid w:val="00397F9F"/>
    <w:rsid w:val="003A01F8"/>
    <w:rsid w:val="003A029D"/>
    <w:rsid w:val="003A0523"/>
    <w:rsid w:val="003A05CF"/>
    <w:rsid w:val="003A075B"/>
    <w:rsid w:val="003A09F5"/>
    <w:rsid w:val="003A0FF0"/>
    <w:rsid w:val="003A15B6"/>
    <w:rsid w:val="003A15E4"/>
    <w:rsid w:val="003A1650"/>
    <w:rsid w:val="003A17F7"/>
    <w:rsid w:val="003A1AF0"/>
    <w:rsid w:val="003A1BBF"/>
    <w:rsid w:val="003A1D67"/>
    <w:rsid w:val="003A1EB2"/>
    <w:rsid w:val="003A203F"/>
    <w:rsid w:val="003A288A"/>
    <w:rsid w:val="003A2A60"/>
    <w:rsid w:val="003A2B7B"/>
    <w:rsid w:val="003A2B9C"/>
    <w:rsid w:val="003A2C18"/>
    <w:rsid w:val="003A32A2"/>
    <w:rsid w:val="003A37B0"/>
    <w:rsid w:val="003A3809"/>
    <w:rsid w:val="003A3D7E"/>
    <w:rsid w:val="003A3D8A"/>
    <w:rsid w:val="003A3F3F"/>
    <w:rsid w:val="003A40B2"/>
    <w:rsid w:val="003A40C5"/>
    <w:rsid w:val="003A4150"/>
    <w:rsid w:val="003A4940"/>
    <w:rsid w:val="003A49C8"/>
    <w:rsid w:val="003A49D9"/>
    <w:rsid w:val="003A4B7C"/>
    <w:rsid w:val="003A4BE5"/>
    <w:rsid w:val="003A4CD8"/>
    <w:rsid w:val="003A4D27"/>
    <w:rsid w:val="003A4E1C"/>
    <w:rsid w:val="003A4E73"/>
    <w:rsid w:val="003A4F9A"/>
    <w:rsid w:val="003A579C"/>
    <w:rsid w:val="003A598F"/>
    <w:rsid w:val="003A59BB"/>
    <w:rsid w:val="003A5D88"/>
    <w:rsid w:val="003A5F63"/>
    <w:rsid w:val="003A5FA9"/>
    <w:rsid w:val="003A5FF3"/>
    <w:rsid w:val="003A62B3"/>
    <w:rsid w:val="003A6C20"/>
    <w:rsid w:val="003A6CDD"/>
    <w:rsid w:val="003A6D1B"/>
    <w:rsid w:val="003A7045"/>
    <w:rsid w:val="003A723D"/>
    <w:rsid w:val="003A7414"/>
    <w:rsid w:val="003A7466"/>
    <w:rsid w:val="003A7754"/>
    <w:rsid w:val="003A7844"/>
    <w:rsid w:val="003A7C3F"/>
    <w:rsid w:val="003B07F3"/>
    <w:rsid w:val="003B098B"/>
    <w:rsid w:val="003B0B5D"/>
    <w:rsid w:val="003B0BC4"/>
    <w:rsid w:val="003B0C14"/>
    <w:rsid w:val="003B0FCB"/>
    <w:rsid w:val="003B1060"/>
    <w:rsid w:val="003B146B"/>
    <w:rsid w:val="003B149D"/>
    <w:rsid w:val="003B15C1"/>
    <w:rsid w:val="003B16ED"/>
    <w:rsid w:val="003B1706"/>
    <w:rsid w:val="003B173C"/>
    <w:rsid w:val="003B1755"/>
    <w:rsid w:val="003B184F"/>
    <w:rsid w:val="003B1CDA"/>
    <w:rsid w:val="003B202F"/>
    <w:rsid w:val="003B213F"/>
    <w:rsid w:val="003B2251"/>
    <w:rsid w:val="003B238F"/>
    <w:rsid w:val="003B24F9"/>
    <w:rsid w:val="003B2830"/>
    <w:rsid w:val="003B2CDC"/>
    <w:rsid w:val="003B30AF"/>
    <w:rsid w:val="003B3827"/>
    <w:rsid w:val="003B3AA6"/>
    <w:rsid w:val="003B3B85"/>
    <w:rsid w:val="003B3D72"/>
    <w:rsid w:val="003B3F4E"/>
    <w:rsid w:val="003B4106"/>
    <w:rsid w:val="003B45AC"/>
    <w:rsid w:val="003B4821"/>
    <w:rsid w:val="003B4836"/>
    <w:rsid w:val="003B493C"/>
    <w:rsid w:val="003B4A6A"/>
    <w:rsid w:val="003B4E57"/>
    <w:rsid w:val="003B50F0"/>
    <w:rsid w:val="003B5436"/>
    <w:rsid w:val="003B5545"/>
    <w:rsid w:val="003B5796"/>
    <w:rsid w:val="003B57F1"/>
    <w:rsid w:val="003B5A96"/>
    <w:rsid w:val="003B5BAA"/>
    <w:rsid w:val="003B5C3B"/>
    <w:rsid w:val="003B5E04"/>
    <w:rsid w:val="003B5E5B"/>
    <w:rsid w:val="003B5F4D"/>
    <w:rsid w:val="003B6101"/>
    <w:rsid w:val="003B6396"/>
    <w:rsid w:val="003B64D4"/>
    <w:rsid w:val="003B6800"/>
    <w:rsid w:val="003B694C"/>
    <w:rsid w:val="003B6CC0"/>
    <w:rsid w:val="003B6DDA"/>
    <w:rsid w:val="003B728C"/>
    <w:rsid w:val="003B7408"/>
    <w:rsid w:val="003B74F9"/>
    <w:rsid w:val="003B77A0"/>
    <w:rsid w:val="003B77BE"/>
    <w:rsid w:val="003B797B"/>
    <w:rsid w:val="003B7A03"/>
    <w:rsid w:val="003B7AF1"/>
    <w:rsid w:val="003B7B14"/>
    <w:rsid w:val="003B7C15"/>
    <w:rsid w:val="003B7EC6"/>
    <w:rsid w:val="003B7FA2"/>
    <w:rsid w:val="003C05A6"/>
    <w:rsid w:val="003C096E"/>
    <w:rsid w:val="003C0D58"/>
    <w:rsid w:val="003C0DB1"/>
    <w:rsid w:val="003C0E01"/>
    <w:rsid w:val="003C136F"/>
    <w:rsid w:val="003C1438"/>
    <w:rsid w:val="003C152D"/>
    <w:rsid w:val="003C1854"/>
    <w:rsid w:val="003C1A0E"/>
    <w:rsid w:val="003C1AE8"/>
    <w:rsid w:val="003C1BD8"/>
    <w:rsid w:val="003C1E2E"/>
    <w:rsid w:val="003C1EFF"/>
    <w:rsid w:val="003C267D"/>
    <w:rsid w:val="003C27EC"/>
    <w:rsid w:val="003C2812"/>
    <w:rsid w:val="003C288F"/>
    <w:rsid w:val="003C28BD"/>
    <w:rsid w:val="003C2B70"/>
    <w:rsid w:val="003C2E5C"/>
    <w:rsid w:val="003C2F61"/>
    <w:rsid w:val="003C3038"/>
    <w:rsid w:val="003C311B"/>
    <w:rsid w:val="003C31B9"/>
    <w:rsid w:val="003C323C"/>
    <w:rsid w:val="003C3386"/>
    <w:rsid w:val="003C3620"/>
    <w:rsid w:val="003C3719"/>
    <w:rsid w:val="003C371F"/>
    <w:rsid w:val="003C37B0"/>
    <w:rsid w:val="003C3B86"/>
    <w:rsid w:val="003C4018"/>
    <w:rsid w:val="003C411F"/>
    <w:rsid w:val="003C4188"/>
    <w:rsid w:val="003C41C7"/>
    <w:rsid w:val="003C4457"/>
    <w:rsid w:val="003C4867"/>
    <w:rsid w:val="003C4BC0"/>
    <w:rsid w:val="003C502A"/>
    <w:rsid w:val="003C5135"/>
    <w:rsid w:val="003C54A5"/>
    <w:rsid w:val="003C568C"/>
    <w:rsid w:val="003C5773"/>
    <w:rsid w:val="003C5825"/>
    <w:rsid w:val="003C59BD"/>
    <w:rsid w:val="003C5D3A"/>
    <w:rsid w:val="003C5DAA"/>
    <w:rsid w:val="003C645D"/>
    <w:rsid w:val="003C66C7"/>
    <w:rsid w:val="003C6727"/>
    <w:rsid w:val="003C672B"/>
    <w:rsid w:val="003C69F6"/>
    <w:rsid w:val="003C6B1B"/>
    <w:rsid w:val="003C6B8E"/>
    <w:rsid w:val="003C6DA8"/>
    <w:rsid w:val="003C6E60"/>
    <w:rsid w:val="003C6F36"/>
    <w:rsid w:val="003C6FB2"/>
    <w:rsid w:val="003C7020"/>
    <w:rsid w:val="003C70A9"/>
    <w:rsid w:val="003C7294"/>
    <w:rsid w:val="003C76A3"/>
    <w:rsid w:val="003C783C"/>
    <w:rsid w:val="003C78B8"/>
    <w:rsid w:val="003C78DC"/>
    <w:rsid w:val="003C7A5B"/>
    <w:rsid w:val="003C7BC5"/>
    <w:rsid w:val="003C7D9B"/>
    <w:rsid w:val="003C7ED6"/>
    <w:rsid w:val="003C7F59"/>
    <w:rsid w:val="003C7FAE"/>
    <w:rsid w:val="003D049E"/>
    <w:rsid w:val="003D0573"/>
    <w:rsid w:val="003D0600"/>
    <w:rsid w:val="003D0632"/>
    <w:rsid w:val="003D0863"/>
    <w:rsid w:val="003D0B2E"/>
    <w:rsid w:val="003D0C99"/>
    <w:rsid w:val="003D0F15"/>
    <w:rsid w:val="003D0F45"/>
    <w:rsid w:val="003D11D5"/>
    <w:rsid w:val="003D1345"/>
    <w:rsid w:val="003D1359"/>
    <w:rsid w:val="003D14FB"/>
    <w:rsid w:val="003D17EB"/>
    <w:rsid w:val="003D1A3F"/>
    <w:rsid w:val="003D1A9C"/>
    <w:rsid w:val="003D1E04"/>
    <w:rsid w:val="003D2044"/>
    <w:rsid w:val="003D219F"/>
    <w:rsid w:val="003D2280"/>
    <w:rsid w:val="003D22D8"/>
    <w:rsid w:val="003D2404"/>
    <w:rsid w:val="003D2CF6"/>
    <w:rsid w:val="003D2D46"/>
    <w:rsid w:val="003D2F02"/>
    <w:rsid w:val="003D2FB0"/>
    <w:rsid w:val="003D3097"/>
    <w:rsid w:val="003D31A5"/>
    <w:rsid w:val="003D32C3"/>
    <w:rsid w:val="003D331D"/>
    <w:rsid w:val="003D33A8"/>
    <w:rsid w:val="003D348D"/>
    <w:rsid w:val="003D36E4"/>
    <w:rsid w:val="003D399A"/>
    <w:rsid w:val="003D3D6C"/>
    <w:rsid w:val="003D42F1"/>
    <w:rsid w:val="003D4559"/>
    <w:rsid w:val="003D45E1"/>
    <w:rsid w:val="003D46C4"/>
    <w:rsid w:val="003D46F1"/>
    <w:rsid w:val="003D473B"/>
    <w:rsid w:val="003D49F4"/>
    <w:rsid w:val="003D4EB1"/>
    <w:rsid w:val="003D4FD8"/>
    <w:rsid w:val="003D5084"/>
    <w:rsid w:val="003D528E"/>
    <w:rsid w:val="003D5899"/>
    <w:rsid w:val="003D5C73"/>
    <w:rsid w:val="003D5ED3"/>
    <w:rsid w:val="003D60FE"/>
    <w:rsid w:val="003D616C"/>
    <w:rsid w:val="003D65FE"/>
    <w:rsid w:val="003D66F4"/>
    <w:rsid w:val="003D6A77"/>
    <w:rsid w:val="003D6AB5"/>
    <w:rsid w:val="003D6C49"/>
    <w:rsid w:val="003D6CC3"/>
    <w:rsid w:val="003D6FB1"/>
    <w:rsid w:val="003D7599"/>
    <w:rsid w:val="003D7650"/>
    <w:rsid w:val="003D7A64"/>
    <w:rsid w:val="003E032F"/>
    <w:rsid w:val="003E043F"/>
    <w:rsid w:val="003E04B3"/>
    <w:rsid w:val="003E04BC"/>
    <w:rsid w:val="003E059A"/>
    <w:rsid w:val="003E07C1"/>
    <w:rsid w:val="003E0A55"/>
    <w:rsid w:val="003E1064"/>
    <w:rsid w:val="003E1198"/>
    <w:rsid w:val="003E128F"/>
    <w:rsid w:val="003E172E"/>
    <w:rsid w:val="003E1A2D"/>
    <w:rsid w:val="003E1E11"/>
    <w:rsid w:val="003E1E7E"/>
    <w:rsid w:val="003E1E9C"/>
    <w:rsid w:val="003E2072"/>
    <w:rsid w:val="003E2445"/>
    <w:rsid w:val="003E2496"/>
    <w:rsid w:val="003E277E"/>
    <w:rsid w:val="003E283D"/>
    <w:rsid w:val="003E2AAD"/>
    <w:rsid w:val="003E2FA5"/>
    <w:rsid w:val="003E34E2"/>
    <w:rsid w:val="003E3510"/>
    <w:rsid w:val="003E3798"/>
    <w:rsid w:val="003E37B2"/>
    <w:rsid w:val="003E39EB"/>
    <w:rsid w:val="003E3A22"/>
    <w:rsid w:val="003E3AC7"/>
    <w:rsid w:val="003E3D37"/>
    <w:rsid w:val="003E3E96"/>
    <w:rsid w:val="003E4097"/>
    <w:rsid w:val="003E4725"/>
    <w:rsid w:val="003E4735"/>
    <w:rsid w:val="003E4AC4"/>
    <w:rsid w:val="003E4D11"/>
    <w:rsid w:val="003E4E7E"/>
    <w:rsid w:val="003E58AA"/>
    <w:rsid w:val="003E58F4"/>
    <w:rsid w:val="003E5987"/>
    <w:rsid w:val="003E6012"/>
    <w:rsid w:val="003E603B"/>
    <w:rsid w:val="003E60E1"/>
    <w:rsid w:val="003E63E1"/>
    <w:rsid w:val="003E6608"/>
    <w:rsid w:val="003E692D"/>
    <w:rsid w:val="003E6A19"/>
    <w:rsid w:val="003E71A0"/>
    <w:rsid w:val="003E73AC"/>
    <w:rsid w:val="003E7B93"/>
    <w:rsid w:val="003E7C6D"/>
    <w:rsid w:val="003F009B"/>
    <w:rsid w:val="003F060E"/>
    <w:rsid w:val="003F07BF"/>
    <w:rsid w:val="003F097B"/>
    <w:rsid w:val="003F0A78"/>
    <w:rsid w:val="003F12DD"/>
    <w:rsid w:val="003F136A"/>
    <w:rsid w:val="003F16B3"/>
    <w:rsid w:val="003F1759"/>
    <w:rsid w:val="003F19DF"/>
    <w:rsid w:val="003F1D02"/>
    <w:rsid w:val="003F22FA"/>
    <w:rsid w:val="003F2341"/>
    <w:rsid w:val="003F2396"/>
    <w:rsid w:val="003F2751"/>
    <w:rsid w:val="003F2777"/>
    <w:rsid w:val="003F281F"/>
    <w:rsid w:val="003F2821"/>
    <w:rsid w:val="003F2B4C"/>
    <w:rsid w:val="003F2CE4"/>
    <w:rsid w:val="003F2D65"/>
    <w:rsid w:val="003F2EFD"/>
    <w:rsid w:val="003F322A"/>
    <w:rsid w:val="003F3573"/>
    <w:rsid w:val="003F3762"/>
    <w:rsid w:val="003F3B57"/>
    <w:rsid w:val="003F3D0F"/>
    <w:rsid w:val="003F3DEF"/>
    <w:rsid w:val="003F404C"/>
    <w:rsid w:val="003F4589"/>
    <w:rsid w:val="003F4661"/>
    <w:rsid w:val="003F4740"/>
    <w:rsid w:val="003F48D5"/>
    <w:rsid w:val="003F49FD"/>
    <w:rsid w:val="003F50B3"/>
    <w:rsid w:val="003F5850"/>
    <w:rsid w:val="003F5994"/>
    <w:rsid w:val="003F5B3A"/>
    <w:rsid w:val="003F5E73"/>
    <w:rsid w:val="003F5FC0"/>
    <w:rsid w:val="003F5FCB"/>
    <w:rsid w:val="003F6019"/>
    <w:rsid w:val="003F6313"/>
    <w:rsid w:val="003F655E"/>
    <w:rsid w:val="003F69EB"/>
    <w:rsid w:val="003F6B57"/>
    <w:rsid w:val="003F6B68"/>
    <w:rsid w:val="003F6DBC"/>
    <w:rsid w:val="003F6EA1"/>
    <w:rsid w:val="003F717E"/>
    <w:rsid w:val="003F7336"/>
    <w:rsid w:val="003F75E3"/>
    <w:rsid w:val="003F767F"/>
    <w:rsid w:val="003F77FB"/>
    <w:rsid w:val="003F7941"/>
    <w:rsid w:val="003F79DC"/>
    <w:rsid w:val="00400263"/>
    <w:rsid w:val="00400433"/>
    <w:rsid w:val="004005FF"/>
    <w:rsid w:val="00400717"/>
    <w:rsid w:val="00400986"/>
    <w:rsid w:val="0040109E"/>
    <w:rsid w:val="00401171"/>
    <w:rsid w:val="0040128D"/>
    <w:rsid w:val="00401CE6"/>
    <w:rsid w:val="00401E57"/>
    <w:rsid w:val="00401FBF"/>
    <w:rsid w:val="00402376"/>
    <w:rsid w:val="00402833"/>
    <w:rsid w:val="00403156"/>
    <w:rsid w:val="00403182"/>
    <w:rsid w:val="0040334E"/>
    <w:rsid w:val="00403495"/>
    <w:rsid w:val="004035C4"/>
    <w:rsid w:val="004037FB"/>
    <w:rsid w:val="0040396F"/>
    <w:rsid w:val="00403BF2"/>
    <w:rsid w:val="00403C88"/>
    <w:rsid w:val="00403D19"/>
    <w:rsid w:val="0040408A"/>
    <w:rsid w:val="004040AA"/>
    <w:rsid w:val="004042BF"/>
    <w:rsid w:val="004042FA"/>
    <w:rsid w:val="00404493"/>
    <w:rsid w:val="004048C3"/>
    <w:rsid w:val="00404B0B"/>
    <w:rsid w:val="00404BED"/>
    <w:rsid w:val="00404C9D"/>
    <w:rsid w:val="00404D17"/>
    <w:rsid w:val="00404D74"/>
    <w:rsid w:val="00404DA6"/>
    <w:rsid w:val="00404E04"/>
    <w:rsid w:val="00404F90"/>
    <w:rsid w:val="0040533E"/>
    <w:rsid w:val="0040576C"/>
    <w:rsid w:val="00405833"/>
    <w:rsid w:val="00405C94"/>
    <w:rsid w:val="00405F5B"/>
    <w:rsid w:val="004060C1"/>
    <w:rsid w:val="00406104"/>
    <w:rsid w:val="00406303"/>
    <w:rsid w:val="004064B2"/>
    <w:rsid w:val="0040662F"/>
    <w:rsid w:val="004067DF"/>
    <w:rsid w:val="00406863"/>
    <w:rsid w:val="00406A22"/>
    <w:rsid w:val="00406B58"/>
    <w:rsid w:val="0040700D"/>
    <w:rsid w:val="004070FA"/>
    <w:rsid w:val="00407386"/>
    <w:rsid w:val="00407558"/>
    <w:rsid w:val="00407E7C"/>
    <w:rsid w:val="00407FA7"/>
    <w:rsid w:val="00407FE8"/>
    <w:rsid w:val="0041064C"/>
    <w:rsid w:val="00410758"/>
    <w:rsid w:val="00410A52"/>
    <w:rsid w:val="00410AC5"/>
    <w:rsid w:val="00410BF1"/>
    <w:rsid w:val="0041106F"/>
    <w:rsid w:val="00412098"/>
    <w:rsid w:val="004121A1"/>
    <w:rsid w:val="00412306"/>
    <w:rsid w:val="004125C2"/>
    <w:rsid w:val="004129F4"/>
    <w:rsid w:val="00412BF7"/>
    <w:rsid w:val="00412C22"/>
    <w:rsid w:val="0041315B"/>
    <w:rsid w:val="00413A90"/>
    <w:rsid w:val="00413DB1"/>
    <w:rsid w:val="0041405C"/>
    <w:rsid w:val="00414228"/>
    <w:rsid w:val="00414438"/>
    <w:rsid w:val="0041476F"/>
    <w:rsid w:val="00414876"/>
    <w:rsid w:val="00414987"/>
    <w:rsid w:val="00414DFB"/>
    <w:rsid w:val="00414F4C"/>
    <w:rsid w:val="00414FDD"/>
    <w:rsid w:val="00415003"/>
    <w:rsid w:val="00415043"/>
    <w:rsid w:val="0041513B"/>
    <w:rsid w:val="00415187"/>
    <w:rsid w:val="0041518B"/>
    <w:rsid w:val="00415223"/>
    <w:rsid w:val="004156A3"/>
    <w:rsid w:val="004159D9"/>
    <w:rsid w:val="00415D04"/>
    <w:rsid w:val="00415DD4"/>
    <w:rsid w:val="00415F14"/>
    <w:rsid w:val="00415FBE"/>
    <w:rsid w:val="004164A8"/>
    <w:rsid w:val="0041658A"/>
    <w:rsid w:val="004165CE"/>
    <w:rsid w:val="00416C3C"/>
    <w:rsid w:val="00416DBA"/>
    <w:rsid w:val="00416ED9"/>
    <w:rsid w:val="004174AA"/>
    <w:rsid w:val="004176D4"/>
    <w:rsid w:val="0041771B"/>
    <w:rsid w:val="004177CD"/>
    <w:rsid w:val="004179F1"/>
    <w:rsid w:val="00417A41"/>
    <w:rsid w:val="00417AA4"/>
    <w:rsid w:val="00417ACC"/>
    <w:rsid w:val="004200B0"/>
    <w:rsid w:val="00420613"/>
    <w:rsid w:val="0042085D"/>
    <w:rsid w:val="00420BE3"/>
    <w:rsid w:val="00420EFE"/>
    <w:rsid w:val="00420F13"/>
    <w:rsid w:val="004213DF"/>
    <w:rsid w:val="00421591"/>
    <w:rsid w:val="00421706"/>
    <w:rsid w:val="00421789"/>
    <w:rsid w:val="00421A26"/>
    <w:rsid w:val="00421C53"/>
    <w:rsid w:val="0042238E"/>
    <w:rsid w:val="004223B3"/>
    <w:rsid w:val="004225B7"/>
    <w:rsid w:val="004225C0"/>
    <w:rsid w:val="0042297C"/>
    <w:rsid w:val="004229C6"/>
    <w:rsid w:val="00422B72"/>
    <w:rsid w:val="00422BEC"/>
    <w:rsid w:val="00422C8A"/>
    <w:rsid w:val="00422F1B"/>
    <w:rsid w:val="00422F75"/>
    <w:rsid w:val="00423196"/>
    <w:rsid w:val="0042335F"/>
    <w:rsid w:val="004238E9"/>
    <w:rsid w:val="004238FF"/>
    <w:rsid w:val="00423A07"/>
    <w:rsid w:val="00423C23"/>
    <w:rsid w:val="00423C7E"/>
    <w:rsid w:val="00423DD5"/>
    <w:rsid w:val="00423ED0"/>
    <w:rsid w:val="0042428F"/>
    <w:rsid w:val="004242B5"/>
    <w:rsid w:val="00424390"/>
    <w:rsid w:val="0042450F"/>
    <w:rsid w:val="004248F5"/>
    <w:rsid w:val="00424A76"/>
    <w:rsid w:val="00424E38"/>
    <w:rsid w:val="0042595A"/>
    <w:rsid w:val="004259F8"/>
    <w:rsid w:val="00425A58"/>
    <w:rsid w:val="00425F57"/>
    <w:rsid w:val="00425FD8"/>
    <w:rsid w:val="00425FE7"/>
    <w:rsid w:val="0042614D"/>
    <w:rsid w:val="00426180"/>
    <w:rsid w:val="004265FF"/>
    <w:rsid w:val="00427492"/>
    <w:rsid w:val="00427603"/>
    <w:rsid w:val="00427795"/>
    <w:rsid w:val="0042783A"/>
    <w:rsid w:val="00427D8C"/>
    <w:rsid w:val="00427F19"/>
    <w:rsid w:val="00427FBF"/>
    <w:rsid w:val="00427FDA"/>
    <w:rsid w:val="004300C4"/>
    <w:rsid w:val="00430199"/>
    <w:rsid w:val="004301D4"/>
    <w:rsid w:val="00430282"/>
    <w:rsid w:val="00430472"/>
    <w:rsid w:val="00430525"/>
    <w:rsid w:val="004305BC"/>
    <w:rsid w:val="00430796"/>
    <w:rsid w:val="00430A8C"/>
    <w:rsid w:val="00430A9B"/>
    <w:rsid w:val="00430D79"/>
    <w:rsid w:val="00431181"/>
    <w:rsid w:val="004311C9"/>
    <w:rsid w:val="0043138C"/>
    <w:rsid w:val="004318DD"/>
    <w:rsid w:val="0043196D"/>
    <w:rsid w:val="004319E2"/>
    <w:rsid w:val="00431C1C"/>
    <w:rsid w:val="00431CB9"/>
    <w:rsid w:val="00431EDF"/>
    <w:rsid w:val="004320A2"/>
    <w:rsid w:val="004321E3"/>
    <w:rsid w:val="004322A3"/>
    <w:rsid w:val="0043237F"/>
    <w:rsid w:val="0043275A"/>
    <w:rsid w:val="00432833"/>
    <w:rsid w:val="00432921"/>
    <w:rsid w:val="00432953"/>
    <w:rsid w:val="0043295E"/>
    <w:rsid w:val="00432A29"/>
    <w:rsid w:val="00432CD1"/>
    <w:rsid w:val="00432FAA"/>
    <w:rsid w:val="0043307E"/>
    <w:rsid w:val="004330A1"/>
    <w:rsid w:val="004331ED"/>
    <w:rsid w:val="00433278"/>
    <w:rsid w:val="004333ED"/>
    <w:rsid w:val="004336E4"/>
    <w:rsid w:val="0043375E"/>
    <w:rsid w:val="004337AB"/>
    <w:rsid w:val="00433B86"/>
    <w:rsid w:val="00433C64"/>
    <w:rsid w:val="00433CE1"/>
    <w:rsid w:val="00433F6A"/>
    <w:rsid w:val="0043437D"/>
    <w:rsid w:val="004343A0"/>
    <w:rsid w:val="004346BB"/>
    <w:rsid w:val="00434948"/>
    <w:rsid w:val="00434B00"/>
    <w:rsid w:val="004353F8"/>
    <w:rsid w:val="004354F3"/>
    <w:rsid w:val="00435F1F"/>
    <w:rsid w:val="00436293"/>
    <w:rsid w:val="004362B7"/>
    <w:rsid w:val="004363FE"/>
    <w:rsid w:val="00436FE8"/>
    <w:rsid w:val="00436FEC"/>
    <w:rsid w:val="00437030"/>
    <w:rsid w:val="0043713F"/>
    <w:rsid w:val="004373E1"/>
    <w:rsid w:val="00437556"/>
    <w:rsid w:val="004377ED"/>
    <w:rsid w:val="0043794E"/>
    <w:rsid w:val="00437A83"/>
    <w:rsid w:val="00437EE3"/>
    <w:rsid w:val="00440377"/>
    <w:rsid w:val="00440AE4"/>
    <w:rsid w:val="00440E34"/>
    <w:rsid w:val="00440EAE"/>
    <w:rsid w:val="00440F22"/>
    <w:rsid w:val="004410D0"/>
    <w:rsid w:val="00441406"/>
    <w:rsid w:val="0044168A"/>
    <w:rsid w:val="004417F4"/>
    <w:rsid w:val="00441841"/>
    <w:rsid w:val="004419CE"/>
    <w:rsid w:val="00441A06"/>
    <w:rsid w:val="00441B9E"/>
    <w:rsid w:val="00441D63"/>
    <w:rsid w:val="00442030"/>
    <w:rsid w:val="00442050"/>
    <w:rsid w:val="00442101"/>
    <w:rsid w:val="00442251"/>
    <w:rsid w:val="004422B8"/>
    <w:rsid w:val="00442402"/>
    <w:rsid w:val="00442717"/>
    <w:rsid w:val="0044285C"/>
    <w:rsid w:val="00442887"/>
    <w:rsid w:val="004429FD"/>
    <w:rsid w:val="00442A28"/>
    <w:rsid w:val="00442CB4"/>
    <w:rsid w:val="00443161"/>
    <w:rsid w:val="004432A9"/>
    <w:rsid w:val="00443846"/>
    <w:rsid w:val="004439BE"/>
    <w:rsid w:val="00443AEE"/>
    <w:rsid w:val="00443ECB"/>
    <w:rsid w:val="00443F09"/>
    <w:rsid w:val="00443FAC"/>
    <w:rsid w:val="004441B3"/>
    <w:rsid w:val="004444A1"/>
    <w:rsid w:val="004445BD"/>
    <w:rsid w:val="0044489B"/>
    <w:rsid w:val="00444A5F"/>
    <w:rsid w:val="00444A9F"/>
    <w:rsid w:val="00444B3B"/>
    <w:rsid w:val="00444D0F"/>
    <w:rsid w:val="00444D6E"/>
    <w:rsid w:val="00444EF9"/>
    <w:rsid w:val="0044532E"/>
    <w:rsid w:val="004453E6"/>
    <w:rsid w:val="004453ED"/>
    <w:rsid w:val="0044549A"/>
    <w:rsid w:val="00445800"/>
    <w:rsid w:val="00445939"/>
    <w:rsid w:val="00445959"/>
    <w:rsid w:val="00445A34"/>
    <w:rsid w:val="00445A56"/>
    <w:rsid w:val="00445D87"/>
    <w:rsid w:val="00445E4A"/>
    <w:rsid w:val="00445F74"/>
    <w:rsid w:val="004461AB"/>
    <w:rsid w:val="0044630B"/>
    <w:rsid w:val="00446631"/>
    <w:rsid w:val="00446661"/>
    <w:rsid w:val="0044672B"/>
    <w:rsid w:val="00446886"/>
    <w:rsid w:val="00446D13"/>
    <w:rsid w:val="00446F60"/>
    <w:rsid w:val="004474C6"/>
    <w:rsid w:val="004475C2"/>
    <w:rsid w:val="00447669"/>
    <w:rsid w:val="0044767C"/>
    <w:rsid w:val="0044795B"/>
    <w:rsid w:val="00447BD1"/>
    <w:rsid w:val="00447BE4"/>
    <w:rsid w:val="00447FEE"/>
    <w:rsid w:val="00450030"/>
    <w:rsid w:val="004501F9"/>
    <w:rsid w:val="0045052B"/>
    <w:rsid w:val="004509DF"/>
    <w:rsid w:val="00450ADA"/>
    <w:rsid w:val="00450D38"/>
    <w:rsid w:val="00450FCA"/>
    <w:rsid w:val="004511C5"/>
    <w:rsid w:val="004513DB"/>
    <w:rsid w:val="0045146B"/>
    <w:rsid w:val="004518ED"/>
    <w:rsid w:val="00451ACD"/>
    <w:rsid w:val="00452014"/>
    <w:rsid w:val="00452545"/>
    <w:rsid w:val="00452573"/>
    <w:rsid w:val="004525D3"/>
    <w:rsid w:val="00452790"/>
    <w:rsid w:val="00452896"/>
    <w:rsid w:val="004529AE"/>
    <w:rsid w:val="004529C4"/>
    <w:rsid w:val="00452C52"/>
    <w:rsid w:val="00452D42"/>
    <w:rsid w:val="00452D4B"/>
    <w:rsid w:val="00452F0A"/>
    <w:rsid w:val="004530F6"/>
    <w:rsid w:val="00453576"/>
    <w:rsid w:val="00453609"/>
    <w:rsid w:val="00453736"/>
    <w:rsid w:val="00453989"/>
    <w:rsid w:val="00453DAE"/>
    <w:rsid w:val="00453F8A"/>
    <w:rsid w:val="0045433C"/>
    <w:rsid w:val="00454766"/>
    <w:rsid w:val="00454AE5"/>
    <w:rsid w:val="00454B93"/>
    <w:rsid w:val="00454FE9"/>
    <w:rsid w:val="00455023"/>
    <w:rsid w:val="00455353"/>
    <w:rsid w:val="00455510"/>
    <w:rsid w:val="00455549"/>
    <w:rsid w:val="00455A91"/>
    <w:rsid w:val="00455AD7"/>
    <w:rsid w:val="00456596"/>
    <w:rsid w:val="00456658"/>
    <w:rsid w:val="004569FF"/>
    <w:rsid w:val="00457678"/>
    <w:rsid w:val="0045781F"/>
    <w:rsid w:val="004579F0"/>
    <w:rsid w:val="00457F37"/>
    <w:rsid w:val="00457F61"/>
    <w:rsid w:val="00460449"/>
    <w:rsid w:val="0046055B"/>
    <w:rsid w:val="004605E4"/>
    <w:rsid w:val="004606C2"/>
    <w:rsid w:val="00460987"/>
    <w:rsid w:val="00460B1A"/>
    <w:rsid w:val="00460CE9"/>
    <w:rsid w:val="00460D17"/>
    <w:rsid w:val="00460D28"/>
    <w:rsid w:val="00460D85"/>
    <w:rsid w:val="00460F27"/>
    <w:rsid w:val="00461665"/>
    <w:rsid w:val="0046168F"/>
    <w:rsid w:val="004617D4"/>
    <w:rsid w:val="00461C5C"/>
    <w:rsid w:val="00461CA7"/>
    <w:rsid w:val="00461D69"/>
    <w:rsid w:val="00461F8C"/>
    <w:rsid w:val="00462022"/>
    <w:rsid w:val="004622DD"/>
    <w:rsid w:val="004624E3"/>
    <w:rsid w:val="004624EE"/>
    <w:rsid w:val="00462536"/>
    <w:rsid w:val="004626BE"/>
    <w:rsid w:val="0046297F"/>
    <w:rsid w:val="00463270"/>
    <w:rsid w:val="004632AE"/>
    <w:rsid w:val="004632C6"/>
    <w:rsid w:val="00463557"/>
    <w:rsid w:val="004637F0"/>
    <w:rsid w:val="0046387A"/>
    <w:rsid w:val="00463916"/>
    <w:rsid w:val="00463ACA"/>
    <w:rsid w:val="004644A4"/>
    <w:rsid w:val="004646D4"/>
    <w:rsid w:val="00464718"/>
    <w:rsid w:val="004647F8"/>
    <w:rsid w:val="00464A62"/>
    <w:rsid w:val="00464B71"/>
    <w:rsid w:val="00464D83"/>
    <w:rsid w:val="00464F4B"/>
    <w:rsid w:val="004652D0"/>
    <w:rsid w:val="0046550A"/>
    <w:rsid w:val="00465834"/>
    <w:rsid w:val="00465925"/>
    <w:rsid w:val="00465B83"/>
    <w:rsid w:val="00465DC5"/>
    <w:rsid w:val="00465F9C"/>
    <w:rsid w:val="0046624C"/>
    <w:rsid w:val="0046634F"/>
    <w:rsid w:val="0046643E"/>
    <w:rsid w:val="004666A7"/>
    <w:rsid w:val="0046680C"/>
    <w:rsid w:val="00466818"/>
    <w:rsid w:val="00466845"/>
    <w:rsid w:val="00466AF7"/>
    <w:rsid w:val="00466C5A"/>
    <w:rsid w:val="004670CD"/>
    <w:rsid w:val="004671AF"/>
    <w:rsid w:val="004671F8"/>
    <w:rsid w:val="0046723E"/>
    <w:rsid w:val="00467581"/>
    <w:rsid w:val="00467636"/>
    <w:rsid w:val="00467677"/>
    <w:rsid w:val="004676D9"/>
    <w:rsid w:val="004700A2"/>
    <w:rsid w:val="004701B8"/>
    <w:rsid w:val="0047051F"/>
    <w:rsid w:val="004705DE"/>
    <w:rsid w:val="00470869"/>
    <w:rsid w:val="00470902"/>
    <w:rsid w:val="00470D1F"/>
    <w:rsid w:val="00471594"/>
    <w:rsid w:val="0047167E"/>
    <w:rsid w:val="004716A6"/>
    <w:rsid w:val="004719B6"/>
    <w:rsid w:val="00471C19"/>
    <w:rsid w:val="00471E3F"/>
    <w:rsid w:val="00471EBC"/>
    <w:rsid w:val="00471F0A"/>
    <w:rsid w:val="00471F6C"/>
    <w:rsid w:val="00471FDB"/>
    <w:rsid w:val="00472169"/>
    <w:rsid w:val="004721FD"/>
    <w:rsid w:val="004727AE"/>
    <w:rsid w:val="00472C18"/>
    <w:rsid w:val="00472F39"/>
    <w:rsid w:val="0047302C"/>
    <w:rsid w:val="004732B2"/>
    <w:rsid w:val="0047342D"/>
    <w:rsid w:val="004736F9"/>
    <w:rsid w:val="0047388D"/>
    <w:rsid w:val="00473E24"/>
    <w:rsid w:val="00474501"/>
    <w:rsid w:val="004746C1"/>
    <w:rsid w:val="0047474E"/>
    <w:rsid w:val="00474B13"/>
    <w:rsid w:val="00474EB5"/>
    <w:rsid w:val="00475808"/>
    <w:rsid w:val="00475B08"/>
    <w:rsid w:val="00475BF4"/>
    <w:rsid w:val="004763E7"/>
    <w:rsid w:val="0047654D"/>
    <w:rsid w:val="004765A2"/>
    <w:rsid w:val="00476742"/>
    <w:rsid w:val="004769AD"/>
    <w:rsid w:val="00476F41"/>
    <w:rsid w:val="00477134"/>
    <w:rsid w:val="004771A0"/>
    <w:rsid w:val="004775A1"/>
    <w:rsid w:val="004777E5"/>
    <w:rsid w:val="00477CBA"/>
    <w:rsid w:val="00477F49"/>
    <w:rsid w:val="00480441"/>
    <w:rsid w:val="0048057E"/>
    <w:rsid w:val="004805F6"/>
    <w:rsid w:val="00480655"/>
    <w:rsid w:val="00480AA6"/>
    <w:rsid w:val="0048135D"/>
    <w:rsid w:val="0048136D"/>
    <w:rsid w:val="0048141F"/>
    <w:rsid w:val="00481795"/>
    <w:rsid w:val="004817B7"/>
    <w:rsid w:val="00481CC5"/>
    <w:rsid w:val="00481D3A"/>
    <w:rsid w:val="00481E7B"/>
    <w:rsid w:val="00481F3B"/>
    <w:rsid w:val="0048244A"/>
    <w:rsid w:val="0048337C"/>
    <w:rsid w:val="0048339D"/>
    <w:rsid w:val="004834F8"/>
    <w:rsid w:val="0048352B"/>
    <w:rsid w:val="0048389F"/>
    <w:rsid w:val="00483CC1"/>
    <w:rsid w:val="00483E4A"/>
    <w:rsid w:val="00483E77"/>
    <w:rsid w:val="00484042"/>
    <w:rsid w:val="00484132"/>
    <w:rsid w:val="004842BD"/>
    <w:rsid w:val="004844A0"/>
    <w:rsid w:val="004844FD"/>
    <w:rsid w:val="00484617"/>
    <w:rsid w:val="00484A76"/>
    <w:rsid w:val="00484B72"/>
    <w:rsid w:val="00484BC5"/>
    <w:rsid w:val="00484E9F"/>
    <w:rsid w:val="00485102"/>
    <w:rsid w:val="004853B0"/>
    <w:rsid w:val="004854E4"/>
    <w:rsid w:val="00485892"/>
    <w:rsid w:val="00485D68"/>
    <w:rsid w:val="00485EAE"/>
    <w:rsid w:val="00485FBC"/>
    <w:rsid w:val="004860B3"/>
    <w:rsid w:val="004868D5"/>
    <w:rsid w:val="00486B6C"/>
    <w:rsid w:val="00486D51"/>
    <w:rsid w:val="00486D55"/>
    <w:rsid w:val="00487458"/>
    <w:rsid w:val="00487524"/>
    <w:rsid w:val="00487585"/>
    <w:rsid w:val="004875CF"/>
    <w:rsid w:val="00487696"/>
    <w:rsid w:val="0048771F"/>
    <w:rsid w:val="0048799E"/>
    <w:rsid w:val="004879BF"/>
    <w:rsid w:val="004879C1"/>
    <w:rsid w:val="00487A96"/>
    <w:rsid w:val="00487E76"/>
    <w:rsid w:val="0049068E"/>
    <w:rsid w:val="00490796"/>
    <w:rsid w:val="00490F6D"/>
    <w:rsid w:val="00491166"/>
    <w:rsid w:val="004912C3"/>
    <w:rsid w:val="004912F9"/>
    <w:rsid w:val="004914AE"/>
    <w:rsid w:val="004917F3"/>
    <w:rsid w:val="004918E3"/>
    <w:rsid w:val="00491D10"/>
    <w:rsid w:val="00492084"/>
    <w:rsid w:val="00492193"/>
    <w:rsid w:val="004921FA"/>
    <w:rsid w:val="00492294"/>
    <w:rsid w:val="004923D2"/>
    <w:rsid w:val="0049246B"/>
    <w:rsid w:val="00492860"/>
    <w:rsid w:val="00492AB3"/>
    <w:rsid w:val="00492B52"/>
    <w:rsid w:val="00492DF1"/>
    <w:rsid w:val="00493537"/>
    <w:rsid w:val="00493941"/>
    <w:rsid w:val="00493A08"/>
    <w:rsid w:val="00493BCB"/>
    <w:rsid w:val="00493E85"/>
    <w:rsid w:val="00493F86"/>
    <w:rsid w:val="00494498"/>
    <w:rsid w:val="00494681"/>
    <w:rsid w:val="00494843"/>
    <w:rsid w:val="0049494E"/>
    <w:rsid w:val="00494DC0"/>
    <w:rsid w:val="00494EFE"/>
    <w:rsid w:val="00494FD3"/>
    <w:rsid w:val="00495054"/>
    <w:rsid w:val="00495391"/>
    <w:rsid w:val="00495743"/>
    <w:rsid w:val="00495DEA"/>
    <w:rsid w:val="00496468"/>
    <w:rsid w:val="004964C7"/>
    <w:rsid w:val="004964EA"/>
    <w:rsid w:val="004965E5"/>
    <w:rsid w:val="00496E25"/>
    <w:rsid w:val="00496E66"/>
    <w:rsid w:val="00496F73"/>
    <w:rsid w:val="004972C4"/>
    <w:rsid w:val="00497347"/>
    <w:rsid w:val="00497501"/>
    <w:rsid w:val="00497799"/>
    <w:rsid w:val="00497927"/>
    <w:rsid w:val="004979CC"/>
    <w:rsid w:val="00497DBB"/>
    <w:rsid w:val="004A008C"/>
    <w:rsid w:val="004A04C8"/>
    <w:rsid w:val="004A0654"/>
    <w:rsid w:val="004A098C"/>
    <w:rsid w:val="004A0BAC"/>
    <w:rsid w:val="004A0CB7"/>
    <w:rsid w:val="004A0D55"/>
    <w:rsid w:val="004A0D87"/>
    <w:rsid w:val="004A11EA"/>
    <w:rsid w:val="004A140C"/>
    <w:rsid w:val="004A1622"/>
    <w:rsid w:val="004A17CC"/>
    <w:rsid w:val="004A19DC"/>
    <w:rsid w:val="004A1AA2"/>
    <w:rsid w:val="004A1BDE"/>
    <w:rsid w:val="004A1CC8"/>
    <w:rsid w:val="004A2311"/>
    <w:rsid w:val="004A26A0"/>
    <w:rsid w:val="004A27FE"/>
    <w:rsid w:val="004A2965"/>
    <w:rsid w:val="004A2AA6"/>
    <w:rsid w:val="004A2B93"/>
    <w:rsid w:val="004A2BD4"/>
    <w:rsid w:val="004A3405"/>
    <w:rsid w:val="004A35A4"/>
    <w:rsid w:val="004A3811"/>
    <w:rsid w:val="004A39C9"/>
    <w:rsid w:val="004A39EB"/>
    <w:rsid w:val="004A3A00"/>
    <w:rsid w:val="004A3AA9"/>
    <w:rsid w:val="004A3B5C"/>
    <w:rsid w:val="004A3BF5"/>
    <w:rsid w:val="004A3E33"/>
    <w:rsid w:val="004A41A5"/>
    <w:rsid w:val="004A45A3"/>
    <w:rsid w:val="004A463A"/>
    <w:rsid w:val="004A47E9"/>
    <w:rsid w:val="004A4C2B"/>
    <w:rsid w:val="004A4D78"/>
    <w:rsid w:val="004A4E0F"/>
    <w:rsid w:val="004A5244"/>
    <w:rsid w:val="004A5986"/>
    <w:rsid w:val="004A5CDA"/>
    <w:rsid w:val="004A5D46"/>
    <w:rsid w:val="004A5ECC"/>
    <w:rsid w:val="004A5F47"/>
    <w:rsid w:val="004A62DA"/>
    <w:rsid w:val="004A6393"/>
    <w:rsid w:val="004A640F"/>
    <w:rsid w:val="004A648C"/>
    <w:rsid w:val="004A6528"/>
    <w:rsid w:val="004A6638"/>
    <w:rsid w:val="004A699A"/>
    <w:rsid w:val="004A69D0"/>
    <w:rsid w:val="004A6A7F"/>
    <w:rsid w:val="004A6C57"/>
    <w:rsid w:val="004A700B"/>
    <w:rsid w:val="004A747F"/>
    <w:rsid w:val="004A750A"/>
    <w:rsid w:val="004A753F"/>
    <w:rsid w:val="004A7742"/>
    <w:rsid w:val="004A77D4"/>
    <w:rsid w:val="004A79A3"/>
    <w:rsid w:val="004A7A0A"/>
    <w:rsid w:val="004B009B"/>
    <w:rsid w:val="004B0ADF"/>
    <w:rsid w:val="004B0CCF"/>
    <w:rsid w:val="004B112B"/>
    <w:rsid w:val="004B133C"/>
    <w:rsid w:val="004B17B7"/>
    <w:rsid w:val="004B1CF0"/>
    <w:rsid w:val="004B2271"/>
    <w:rsid w:val="004B2292"/>
    <w:rsid w:val="004B230D"/>
    <w:rsid w:val="004B260E"/>
    <w:rsid w:val="004B263E"/>
    <w:rsid w:val="004B28C6"/>
    <w:rsid w:val="004B2AB9"/>
    <w:rsid w:val="004B2D74"/>
    <w:rsid w:val="004B2FAC"/>
    <w:rsid w:val="004B3009"/>
    <w:rsid w:val="004B31AC"/>
    <w:rsid w:val="004B34BE"/>
    <w:rsid w:val="004B3757"/>
    <w:rsid w:val="004B39DA"/>
    <w:rsid w:val="004B3B1D"/>
    <w:rsid w:val="004B40EB"/>
    <w:rsid w:val="004B411D"/>
    <w:rsid w:val="004B4913"/>
    <w:rsid w:val="004B4968"/>
    <w:rsid w:val="004B4A72"/>
    <w:rsid w:val="004B4ABC"/>
    <w:rsid w:val="004B4B2A"/>
    <w:rsid w:val="004B4B61"/>
    <w:rsid w:val="004B4BEE"/>
    <w:rsid w:val="004B4C0C"/>
    <w:rsid w:val="004B4CE9"/>
    <w:rsid w:val="004B4CED"/>
    <w:rsid w:val="004B500C"/>
    <w:rsid w:val="004B50E2"/>
    <w:rsid w:val="004B52DA"/>
    <w:rsid w:val="004B533E"/>
    <w:rsid w:val="004B5380"/>
    <w:rsid w:val="004B574A"/>
    <w:rsid w:val="004B58EF"/>
    <w:rsid w:val="004B5A3F"/>
    <w:rsid w:val="004B5BD1"/>
    <w:rsid w:val="004B5CF4"/>
    <w:rsid w:val="004B5D8A"/>
    <w:rsid w:val="004B5FBF"/>
    <w:rsid w:val="004B612C"/>
    <w:rsid w:val="004B61F1"/>
    <w:rsid w:val="004B6278"/>
    <w:rsid w:val="004B64CA"/>
    <w:rsid w:val="004B6997"/>
    <w:rsid w:val="004B699E"/>
    <w:rsid w:val="004B69E7"/>
    <w:rsid w:val="004B6BAF"/>
    <w:rsid w:val="004B7186"/>
    <w:rsid w:val="004B718B"/>
    <w:rsid w:val="004B739A"/>
    <w:rsid w:val="004B78BD"/>
    <w:rsid w:val="004B7A8E"/>
    <w:rsid w:val="004B7D5E"/>
    <w:rsid w:val="004C01DD"/>
    <w:rsid w:val="004C01FC"/>
    <w:rsid w:val="004C023D"/>
    <w:rsid w:val="004C0B0D"/>
    <w:rsid w:val="004C0D7E"/>
    <w:rsid w:val="004C0EB4"/>
    <w:rsid w:val="004C0F62"/>
    <w:rsid w:val="004C10E2"/>
    <w:rsid w:val="004C144E"/>
    <w:rsid w:val="004C15BC"/>
    <w:rsid w:val="004C1657"/>
    <w:rsid w:val="004C17C1"/>
    <w:rsid w:val="004C1909"/>
    <w:rsid w:val="004C195C"/>
    <w:rsid w:val="004C1A3B"/>
    <w:rsid w:val="004C1CBC"/>
    <w:rsid w:val="004C1E47"/>
    <w:rsid w:val="004C2190"/>
    <w:rsid w:val="004C248D"/>
    <w:rsid w:val="004C24F9"/>
    <w:rsid w:val="004C2642"/>
    <w:rsid w:val="004C280E"/>
    <w:rsid w:val="004C29CC"/>
    <w:rsid w:val="004C2AAE"/>
    <w:rsid w:val="004C2AFC"/>
    <w:rsid w:val="004C2CE2"/>
    <w:rsid w:val="004C2CFF"/>
    <w:rsid w:val="004C2D46"/>
    <w:rsid w:val="004C2F82"/>
    <w:rsid w:val="004C31D6"/>
    <w:rsid w:val="004C335A"/>
    <w:rsid w:val="004C3679"/>
    <w:rsid w:val="004C36CE"/>
    <w:rsid w:val="004C39A7"/>
    <w:rsid w:val="004C3AB0"/>
    <w:rsid w:val="004C3C2A"/>
    <w:rsid w:val="004C3DD5"/>
    <w:rsid w:val="004C4396"/>
    <w:rsid w:val="004C43A5"/>
    <w:rsid w:val="004C48DE"/>
    <w:rsid w:val="004C49B0"/>
    <w:rsid w:val="004C4AE6"/>
    <w:rsid w:val="004C4B6C"/>
    <w:rsid w:val="004C4B7A"/>
    <w:rsid w:val="004C5149"/>
    <w:rsid w:val="004C536D"/>
    <w:rsid w:val="004C561A"/>
    <w:rsid w:val="004C57BF"/>
    <w:rsid w:val="004C57FA"/>
    <w:rsid w:val="004C58A1"/>
    <w:rsid w:val="004C5BFF"/>
    <w:rsid w:val="004C5C4B"/>
    <w:rsid w:val="004C5C90"/>
    <w:rsid w:val="004C5DC2"/>
    <w:rsid w:val="004C5F6E"/>
    <w:rsid w:val="004C611D"/>
    <w:rsid w:val="004C63E0"/>
    <w:rsid w:val="004C650E"/>
    <w:rsid w:val="004C661D"/>
    <w:rsid w:val="004C6927"/>
    <w:rsid w:val="004C69E6"/>
    <w:rsid w:val="004C6BFA"/>
    <w:rsid w:val="004C6CFE"/>
    <w:rsid w:val="004C6D99"/>
    <w:rsid w:val="004C6DBD"/>
    <w:rsid w:val="004C6EB0"/>
    <w:rsid w:val="004C7244"/>
    <w:rsid w:val="004C73CE"/>
    <w:rsid w:val="004C74E9"/>
    <w:rsid w:val="004C7634"/>
    <w:rsid w:val="004C76DF"/>
    <w:rsid w:val="004C7FAC"/>
    <w:rsid w:val="004D02D2"/>
    <w:rsid w:val="004D03D6"/>
    <w:rsid w:val="004D069A"/>
    <w:rsid w:val="004D083C"/>
    <w:rsid w:val="004D0921"/>
    <w:rsid w:val="004D0F04"/>
    <w:rsid w:val="004D11D6"/>
    <w:rsid w:val="004D1240"/>
    <w:rsid w:val="004D128C"/>
    <w:rsid w:val="004D1337"/>
    <w:rsid w:val="004D16A8"/>
    <w:rsid w:val="004D1759"/>
    <w:rsid w:val="004D1D19"/>
    <w:rsid w:val="004D1FA5"/>
    <w:rsid w:val="004D2028"/>
    <w:rsid w:val="004D209C"/>
    <w:rsid w:val="004D2122"/>
    <w:rsid w:val="004D21A5"/>
    <w:rsid w:val="004D21DF"/>
    <w:rsid w:val="004D21F1"/>
    <w:rsid w:val="004D260B"/>
    <w:rsid w:val="004D2747"/>
    <w:rsid w:val="004D27A8"/>
    <w:rsid w:val="004D2D6A"/>
    <w:rsid w:val="004D2E1A"/>
    <w:rsid w:val="004D2E94"/>
    <w:rsid w:val="004D3188"/>
    <w:rsid w:val="004D3807"/>
    <w:rsid w:val="004D3BF2"/>
    <w:rsid w:val="004D3CC3"/>
    <w:rsid w:val="004D3CE5"/>
    <w:rsid w:val="004D3CEC"/>
    <w:rsid w:val="004D3DCD"/>
    <w:rsid w:val="004D3E55"/>
    <w:rsid w:val="004D3E6B"/>
    <w:rsid w:val="004D3EEE"/>
    <w:rsid w:val="004D3FBE"/>
    <w:rsid w:val="004D4236"/>
    <w:rsid w:val="004D43FF"/>
    <w:rsid w:val="004D4717"/>
    <w:rsid w:val="004D4B9B"/>
    <w:rsid w:val="004D4BC9"/>
    <w:rsid w:val="004D51A8"/>
    <w:rsid w:val="004D568A"/>
    <w:rsid w:val="004D5A95"/>
    <w:rsid w:val="004D5C3C"/>
    <w:rsid w:val="004D650D"/>
    <w:rsid w:val="004D6629"/>
    <w:rsid w:val="004D6817"/>
    <w:rsid w:val="004D695B"/>
    <w:rsid w:val="004D6A3D"/>
    <w:rsid w:val="004D6A83"/>
    <w:rsid w:val="004D6D04"/>
    <w:rsid w:val="004D6F9D"/>
    <w:rsid w:val="004D7094"/>
    <w:rsid w:val="004D7667"/>
    <w:rsid w:val="004D7824"/>
    <w:rsid w:val="004D7A8F"/>
    <w:rsid w:val="004D7AFC"/>
    <w:rsid w:val="004D7BDE"/>
    <w:rsid w:val="004D7C9C"/>
    <w:rsid w:val="004E01DA"/>
    <w:rsid w:val="004E0488"/>
    <w:rsid w:val="004E05CC"/>
    <w:rsid w:val="004E07BC"/>
    <w:rsid w:val="004E0840"/>
    <w:rsid w:val="004E0AEB"/>
    <w:rsid w:val="004E0DAB"/>
    <w:rsid w:val="004E1084"/>
    <w:rsid w:val="004E1625"/>
    <w:rsid w:val="004E1689"/>
    <w:rsid w:val="004E1709"/>
    <w:rsid w:val="004E172A"/>
    <w:rsid w:val="004E17D0"/>
    <w:rsid w:val="004E1AE3"/>
    <w:rsid w:val="004E1DDA"/>
    <w:rsid w:val="004E1EF7"/>
    <w:rsid w:val="004E1F6E"/>
    <w:rsid w:val="004E222B"/>
    <w:rsid w:val="004E22FE"/>
    <w:rsid w:val="004E25E4"/>
    <w:rsid w:val="004E2669"/>
    <w:rsid w:val="004E2699"/>
    <w:rsid w:val="004E28D0"/>
    <w:rsid w:val="004E30A0"/>
    <w:rsid w:val="004E328D"/>
    <w:rsid w:val="004E33BA"/>
    <w:rsid w:val="004E3760"/>
    <w:rsid w:val="004E3774"/>
    <w:rsid w:val="004E3B88"/>
    <w:rsid w:val="004E3BC8"/>
    <w:rsid w:val="004E3C56"/>
    <w:rsid w:val="004E3E1A"/>
    <w:rsid w:val="004E4221"/>
    <w:rsid w:val="004E44C4"/>
    <w:rsid w:val="004E4602"/>
    <w:rsid w:val="004E470C"/>
    <w:rsid w:val="004E481E"/>
    <w:rsid w:val="004E4936"/>
    <w:rsid w:val="004E49D9"/>
    <w:rsid w:val="004E4CB1"/>
    <w:rsid w:val="004E4F52"/>
    <w:rsid w:val="004E51DB"/>
    <w:rsid w:val="004E5230"/>
    <w:rsid w:val="004E5954"/>
    <w:rsid w:val="004E5B05"/>
    <w:rsid w:val="004E5B46"/>
    <w:rsid w:val="004E5BF6"/>
    <w:rsid w:val="004E5C75"/>
    <w:rsid w:val="004E5D2C"/>
    <w:rsid w:val="004E5DF7"/>
    <w:rsid w:val="004E6657"/>
    <w:rsid w:val="004E6797"/>
    <w:rsid w:val="004E695C"/>
    <w:rsid w:val="004E6B1E"/>
    <w:rsid w:val="004E6CB3"/>
    <w:rsid w:val="004E6E1A"/>
    <w:rsid w:val="004E6E74"/>
    <w:rsid w:val="004E6EB6"/>
    <w:rsid w:val="004E6EFD"/>
    <w:rsid w:val="004E718D"/>
    <w:rsid w:val="004E728D"/>
    <w:rsid w:val="004E7401"/>
    <w:rsid w:val="004E7435"/>
    <w:rsid w:val="004E79E1"/>
    <w:rsid w:val="004E7B4C"/>
    <w:rsid w:val="004E7DDF"/>
    <w:rsid w:val="004E7EC6"/>
    <w:rsid w:val="004E7ED4"/>
    <w:rsid w:val="004F0379"/>
    <w:rsid w:val="004F06FB"/>
    <w:rsid w:val="004F0C78"/>
    <w:rsid w:val="004F0CCB"/>
    <w:rsid w:val="004F0F02"/>
    <w:rsid w:val="004F101C"/>
    <w:rsid w:val="004F1020"/>
    <w:rsid w:val="004F10E6"/>
    <w:rsid w:val="004F115B"/>
    <w:rsid w:val="004F1220"/>
    <w:rsid w:val="004F165B"/>
    <w:rsid w:val="004F179E"/>
    <w:rsid w:val="004F185D"/>
    <w:rsid w:val="004F19AB"/>
    <w:rsid w:val="004F1BE2"/>
    <w:rsid w:val="004F1D14"/>
    <w:rsid w:val="004F1DC6"/>
    <w:rsid w:val="004F1E77"/>
    <w:rsid w:val="004F1ECA"/>
    <w:rsid w:val="004F210D"/>
    <w:rsid w:val="004F2171"/>
    <w:rsid w:val="004F28A0"/>
    <w:rsid w:val="004F2A4A"/>
    <w:rsid w:val="004F2B5D"/>
    <w:rsid w:val="004F2C20"/>
    <w:rsid w:val="004F2E83"/>
    <w:rsid w:val="004F32B2"/>
    <w:rsid w:val="004F3462"/>
    <w:rsid w:val="004F3616"/>
    <w:rsid w:val="004F378D"/>
    <w:rsid w:val="004F38A3"/>
    <w:rsid w:val="004F3901"/>
    <w:rsid w:val="004F3923"/>
    <w:rsid w:val="004F3925"/>
    <w:rsid w:val="004F3C58"/>
    <w:rsid w:val="004F3C80"/>
    <w:rsid w:val="004F3E28"/>
    <w:rsid w:val="004F3E8A"/>
    <w:rsid w:val="004F3EB4"/>
    <w:rsid w:val="004F3F9F"/>
    <w:rsid w:val="004F45B7"/>
    <w:rsid w:val="004F4630"/>
    <w:rsid w:val="004F4928"/>
    <w:rsid w:val="004F4B78"/>
    <w:rsid w:val="004F4F8C"/>
    <w:rsid w:val="004F4FC0"/>
    <w:rsid w:val="004F50AC"/>
    <w:rsid w:val="004F53D2"/>
    <w:rsid w:val="004F5BC2"/>
    <w:rsid w:val="004F5D30"/>
    <w:rsid w:val="004F6008"/>
    <w:rsid w:val="004F66B0"/>
    <w:rsid w:val="004F69C0"/>
    <w:rsid w:val="004F6A84"/>
    <w:rsid w:val="004F6B3E"/>
    <w:rsid w:val="004F6B89"/>
    <w:rsid w:val="004F6C64"/>
    <w:rsid w:val="004F70DE"/>
    <w:rsid w:val="004F7493"/>
    <w:rsid w:val="004F77EC"/>
    <w:rsid w:val="004F7A69"/>
    <w:rsid w:val="004F7ECD"/>
    <w:rsid w:val="0050010F"/>
    <w:rsid w:val="005004E8"/>
    <w:rsid w:val="005008E5"/>
    <w:rsid w:val="00500BA7"/>
    <w:rsid w:val="00500D49"/>
    <w:rsid w:val="00500F1D"/>
    <w:rsid w:val="00500F87"/>
    <w:rsid w:val="00501421"/>
    <w:rsid w:val="00501594"/>
    <w:rsid w:val="00501830"/>
    <w:rsid w:val="00501989"/>
    <w:rsid w:val="00501A12"/>
    <w:rsid w:val="00501B57"/>
    <w:rsid w:val="00501B7C"/>
    <w:rsid w:val="00501BB8"/>
    <w:rsid w:val="00502298"/>
    <w:rsid w:val="00502404"/>
    <w:rsid w:val="00502613"/>
    <w:rsid w:val="00502A8B"/>
    <w:rsid w:val="00502BAE"/>
    <w:rsid w:val="00502E77"/>
    <w:rsid w:val="00502E7E"/>
    <w:rsid w:val="00503484"/>
    <w:rsid w:val="0050376D"/>
    <w:rsid w:val="0050383F"/>
    <w:rsid w:val="0050393B"/>
    <w:rsid w:val="00503A54"/>
    <w:rsid w:val="005046F5"/>
    <w:rsid w:val="00504887"/>
    <w:rsid w:val="00504BAF"/>
    <w:rsid w:val="00504BE9"/>
    <w:rsid w:val="00504C8F"/>
    <w:rsid w:val="00504D0E"/>
    <w:rsid w:val="00504D1D"/>
    <w:rsid w:val="005051C4"/>
    <w:rsid w:val="0050533B"/>
    <w:rsid w:val="005058A2"/>
    <w:rsid w:val="005059E7"/>
    <w:rsid w:val="00505A5C"/>
    <w:rsid w:val="00505B7A"/>
    <w:rsid w:val="00505BCA"/>
    <w:rsid w:val="00505F6F"/>
    <w:rsid w:val="005060E6"/>
    <w:rsid w:val="00506216"/>
    <w:rsid w:val="00506326"/>
    <w:rsid w:val="00506373"/>
    <w:rsid w:val="00506957"/>
    <w:rsid w:val="00506AF7"/>
    <w:rsid w:val="00506D49"/>
    <w:rsid w:val="00506D72"/>
    <w:rsid w:val="00506E1F"/>
    <w:rsid w:val="00506E6A"/>
    <w:rsid w:val="00506E8B"/>
    <w:rsid w:val="00506F78"/>
    <w:rsid w:val="00507061"/>
    <w:rsid w:val="00507253"/>
    <w:rsid w:val="00507AD4"/>
    <w:rsid w:val="0051004D"/>
    <w:rsid w:val="005101CB"/>
    <w:rsid w:val="005101E5"/>
    <w:rsid w:val="0051036E"/>
    <w:rsid w:val="005103B9"/>
    <w:rsid w:val="0051043C"/>
    <w:rsid w:val="00510733"/>
    <w:rsid w:val="00510777"/>
    <w:rsid w:val="005107A8"/>
    <w:rsid w:val="00510963"/>
    <w:rsid w:val="00511296"/>
    <w:rsid w:val="00511C06"/>
    <w:rsid w:val="00511CD4"/>
    <w:rsid w:val="00511F21"/>
    <w:rsid w:val="00511F6C"/>
    <w:rsid w:val="00511FF4"/>
    <w:rsid w:val="0051202F"/>
    <w:rsid w:val="00512114"/>
    <w:rsid w:val="0051218E"/>
    <w:rsid w:val="00512445"/>
    <w:rsid w:val="0051252C"/>
    <w:rsid w:val="005125A8"/>
    <w:rsid w:val="00512990"/>
    <w:rsid w:val="005129F7"/>
    <w:rsid w:val="00513B46"/>
    <w:rsid w:val="00513B51"/>
    <w:rsid w:val="00514003"/>
    <w:rsid w:val="00514370"/>
    <w:rsid w:val="005143E4"/>
    <w:rsid w:val="00514563"/>
    <w:rsid w:val="005147CB"/>
    <w:rsid w:val="005148D9"/>
    <w:rsid w:val="0051492B"/>
    <w:rsid w:val="00514C39"/>
    <w:rsid w:val="00514C98"/>
    <w:rsid w:val="00514E3E"/>
    <w:rsid w:val="00514E83"/>
    <w:rsid w:val="00514FFE"/>
    <w:rsid w:val="005151C7"/>
    <w:rsid w:val="00515274"/>
    <w:rsid w:val="00515467"/>
    <w:rsid w:val="005155E5"/>
    <w:rsid w:val="0051570D"/>
    <w:rsid w:val="00515724"/>
    <w:rsid w:val="00515CF6"/>
    <w:rsid w:val="00515ED0"/>
    <w:rsid w:val="0051601E"/>
    <w:rsid w:val="0051607C"/>
    <w:rsid w:val="00516B9D"/>
    <w:rsid w:val="00516BDC"/>
    <w:rsid w:val="00516C0D"/>
    <w:rsid w:val="00516DBF"/>
    <w:rsid w:val="00516EF2"/>
    <w:rsid w:val="00516FF8"/>
    <w:rsid w:val="0051718B"/>
    <w:rsid w:val="005172A1"/>
    <w:rsid w:val="005176D2"/>
    <w:rsid w:val="0051784A"/>
    <w:rsid w:val="005178E7"/>
    <w:rsid w:val="00517923"/>
    <w:rsid w:val="005201B5"/>
    <w:rsid w:val="00520236"/>
    <w:rsid w:val="005203AB"/>
    <w:rsid w:val="0052056C"/>
    <w:rsid w:val="005207D4"/>
    <w:rsid w:val="00520832"/>
    <w:rsid w:val="0052098A"/>
    <w:rsid w:val="00520A08"/>
    <w:rsid w:val="00520B4F"/>
    <w:rsid w:val="00520E28"/>
    <w:rsid w:val="00520F02"/>
    <w:rsid w:val="00521076"/>
    <w:rsid w:val="00521282"/>
    <w:rsid w:val="005213B7"/>
    <w:rsid w:val="005213EB"/>
    <w:rsid w:val="00521490"/>
    <w:rsid w:val="005214F6"/>
    <w:rsid w:val="00521841"/>
    <w:rsid w:val="00521B29"/>
    <w:rsid w:val="00521BB4"/>
    <w:rsid w:val="00521C9C"/>
    <w:rsid w:val="00521DEF"/>
    <w:rsid w:val="00521E04"/>
    <w:rsid w:val="00521E8F"/>
    <w:rsid w:val="00521ED3"/>
    <w:rsid w:val="00522138"/>
    <w:rsid w:val="00522334"/>
    <w:rsid w:val="00522437"/>
    <w:rsid w:val="00522842"/>
    <w:rsid w:val="00522A19"/>
    <w:rsid w:val="00522C81"/>
    <w:rsid w:val="00522CCF"/>
    <w:rsid w:val="00522F9E"/>
    <w:rsid w:val="00523262"/>
    <w:rsid w:val="005233B9"/>
    <w:rsid w:val="00523492"/>
    <w:rsid w:val="005234E0"/>
    <w:rsid w:val="005234EE"/>
    <w:rsid w:val="00523DA2"/>
    <w:rsid w:val="0052407E"/>
    <w:rsid w:val="005243DE"/>
    <w:rsid w:val="00524549"/>
    <w:rsid w:val="00524587"/>
    <w:rsid w:val="005246C7"/>
    <w:rsid w:val="00524880"/>
    <w:rsid w:val="005248AA"/>
    <w:rsid w:val="005251AB"/>
    <w:rsid w:val="0052542F"/>
    <w:rsid w:val="00525532"/>
    <w:rsid w:val="0052560A"/>
    <w:rsid w:val="00525639"/>
    <w:rsid w:val="005258E8"/>
    <w:rsid w:val="00525F27"/>
    <w:rsid w:val="0052620A"/>
    <w:rsid w:val="00526287"/>
    <w:rsid w:val="00526376"/>
    <w:rsid w:val="00526593"/>
    <w:rsid w:val="00526638"/>
    <w:rsid w:val="00526845"/>
    <w:rsid w:val="00526919"/>
    <w:rsid w:val="005269EF"/>
    <w:rsid w:val="00526C5D"/>
    <w:rsid w:val="00526D30"/>
    <w:rsid w:val="005274D1"/>
    <w:rsid w:val="00527872"/>
    <w:rsid w:val="00527DFC"/>
    <w:rsid w:val="00530016"/>
    <w:rsid w:val="0053021B"/>
    <w:rsid w:val="00530239"/>
    <w:rsid w:val="00530277"/>
    <w:rsid w:val="0053030E"/>
    <w:rsid w:val="00530411"/>
    <w:rsid w:val="005306A6"/>
    <w:rsid w:val="00530B26"/>
    <w:rsid w:val="005312BA"/>
    <w:rsid w:val="005312F7"/>
    <w:rsid w:val="005314CC"/>
    <w:rsid w:val="005315AD"/>
    <w:rsid w:val="005316AF"/>
    <w:rsid w:val="00531763"/>
    <w:rsid w:val="00531C2B"/>
    <w:rsid w:val="00531C88"/>
    <w:rsid w:val="00531E65"/>
    <w:rsid w:val="00531F8C"/>
    <w:rsid w:val="00531FEE"/>
    <w:rsid w:val="005320BD"/>
    <w:rsid w:val="00532244"/>
    <w:rsid w:val="00532394"/>
    <w:rsid w:val="005323F7"/>
    <w:rsid w:val="0053240B"/>
    <w:rsid w:val="005325BD"/>
    <w:rsid w:val="005326C7"/>
    <w:rsid w:val="00532A3C"/>
    <w:rsid w:val="00532C54"/>
    <w:rsid w:val="00532CFB"/>
    <w:rsid w:val="00532D93"/>
    <w:rsid w:val="00532F2A"/>
    <w:rsid w:val="0053301F"/>
    <w:rsid w:val="00533157"/>
    <w:rsid w:val="005332E7"/>
    <w:rsid w:val="0053352C"/>
    <w:rsid w:val="00533601"/>
    <w:rsid w:val="00533914"/>
    <w:rsid w:val="005339A4"/>
    <w:rsid w:val="00533AEE"/>
    <w:rsid w:val="00533B1F"/>
    <w:rsid w:val="00533D06"/>
    <w:rsid w:val="00533F03"/>
    <w:rsid w:val="005346D6"/>
    <w:rsid w:val="005346FD"/>
    <w:rsid w:val="00534D4D"/>
    <w:rsid w:val="0053506D"/>
    <w:rsid w:val="0053508B"/>
    <w:rsid w:val="00535125"/>
    <w:rsid w:val="005353E3"/>
    <w:rsid w:val="005356C5"/>
    <w:rsid w:val="0053582F"/>
    <w:rsid w:val="00535890"/>
    <w:rsid w:val="00535B0F"/>
    <w:rsid w:val="00535C60"/>
    <w:rsid w:val="00535DCE"/>
    <w:rsid w:val="00535DF6"/>
    <w:rsid w:val="00536417"/>
    <w:rsid w:val="0053668F"/>
    <w:rsid w:val="005368B9"/>
    <w:rsid w:val="00536A14"/>
    <w:rsid w:val="00536D41"/>
    <w:rsid w:val="00537209"/>
    <w:rsid w:val="00537219"/>
    <w:rsid w:val="005372E1"/>
    <w:rsid w:val="005374B2"/>
    <w:rsid w:val="00537620"/>
    <w:rsid w:val="0053777F"/>
    <w:rsid w:val="00537927"/>
    <w:rsid w:val="00540036"/>
    <w:rsid w:val="0054004D"/>
    <w:rsid w:val="0054042A"/>
    <w:rsid w:val="0054065D"/>
    <w:rsid w:val="00540D30"/>
    <w:rsid w:val="00540E06"/>
    <w:rsid w:val="005413A9"/>
    <w:rsid w:val="0054172A"/>
    <w:rsid w:val="005419E8"/>
    <w:rsid w:val="00541AAA"/>
    <w:rsid w:val="00541C78"/>
    <w:rsid w:val="00541DB8"/>
    <w:rsid w:val="00541EA2"/>
    <w:rsid w:val="00541EB3"/>
    <w:rsid w:val="00542093"/>
    <w:rsid w:val="0054209B"/>
    <w:rsid w:val="00542165"/>
    <w:rsid w:val="005421D9"/>
    <w:rsid w:val="00542404"/>
    <w:rsid w:val="0054265F"/>
    <w:rsid w:val="00542B46"/>
    <w:rsid w:val="00542F58"/>
    <w:rsid w:val="005433F1"/>
    <w:rsid w:val="0054351B"/>
    <w:rsid w:val="00543F4A"/>
    <w:rsid w:val="0054400C"/>
    <w:rsid w:val="00544246"/>
    <w:rsid w:val="0054450C"/>
    <w:rsid w:val="00544C6F"/>
    <w:rsid w:val="005450DF"/>
    <w:rsid w:val="0054523A"/>
    <w:rsid w:val="00545292"/>
    <w:rsid w:val="005452A2"/>
    <w:rsid w:val="0054541D"/>
    <w:rsid w:val="00545453"/>
    <w:rsid w:val="00545713"/>
    <w:rsid w:val="00545852"/>
    <w:rsid w:val="005459CE"/>
    <w:rsid w:val="00545C94"/>
    <w:rsid w:val="00545CC4"/>
    <w:rsid w:val="00546021"/>
    <w:rsid w:val="005464CD"/>
    <w:rsid w:val="00546C1A"/>
    <w:rsid w:val="00546C63"/>
    <w:rsid w:val="00546D00"/>
    <w:rsid w:val="00546E0B"/>
    <w:rsid w:val="00546E9C"/>
    <w:rsid w:val="0054732F"/>
    <w:rsid w:val="005473B4"/>
    <w:rsid w:val="005474E7"/>
    <w:rsid w:val="005474F0"/>
    <w:rsid w:val="005475C8"/>
    <w:rsid w:val="00547740"/>
    <w:rsid w:val="005477F8"/>
    <w:rsid w:val="005479C4"/>
    <w:rsid w:val="00547A1D"/>
    <w:rsid w:val="00547B24"/>
    <w:rsid w:val="00547C85"/>
    <w:rsid w:val="00547D9C"/>
    <w:rsid w:val="00547E35"/>
    <w:rsid w:val="00547F1E"/>
    <w:rsid w:val="00547FDC"/>
    <w:rsid w:val="00550080"/>
    <w:rsid w:val="00550114"/>
    <w:rsid w:val="00550A52"/>
    <w:rsid w:val="00550AA5"/>
    <w:rsid w:val="00550C09"/>
    <w:rsid w:val="00550E0E"/>
    <w:rsid w:val="0055123A"/>
    <w:rsid w:val="00551356"/>
    <w:rsid w:val="005514DB"/>
    <w:rsid w:val="005515D1"/>
    <w:rsid w:val="00551671"/>
    <w:rsid w:val="00551929"/>
    <w:rsid w:val="00551E8B"/>
    <w:rsid w:val="00551F9F"/>
    <w:rsid w:val="005523FF"/>
    <w:rsid w:val="00552449"/>
    <w:rsid w:val="0055245D"/>
    <w:rsid w:val="00552648"/>
    <w:rsid w:val="0055268E"/>
    <w:rsid w:val="0055299E"/>
    <w:rsid w:val="00552DF1"/>
    <w:rsid w:val="0055319A"/>
    <w:rsid w:val="00553746"/>
    <w:rsid w:val="00553906"/>
    <w:rsid w:val="00553C9E"/>
    <w:rsid w:val="005542DE"/>
    <w:rsid w:val="00554484"/>
    <w:rsid w:val="005545AB"/>
    <w:rsid w:val="00554713"/>
    <w:rsid w:val="00554847"/>
    <w:rsid w:val="005548B4"/>
    <w:rsid w:val="005549ED"/>
    <w:rsid w:val="00554B96"/>
    <w:rsid w:val="00554E6E"/>
    <w:rsid w:val="0055501A"/>
    <w:rsid w:val="0055531A"/>
    <w:rsid w:val="00555550"/>
    <w:rsid w:val="005555C1"/>
    <w:rsid w:val="005556AD"/>
    <w:rsid w:val="00555C9B"/>
    <w:rsid w:val="00556130"/>
    <w:rsid w:val="00556168"/>
    <w:rsid w:val="005561F7"/>
    <w:rsid w:val="00556259"/>
    <w:rsid w:val="00556272"/>
    <w:rsid w:val="0055672E"/>
    <w:rsid w:val="00556A91"/>
    <w:rsid w:val="00556C42"/>
    <w:rsid w:val="00556D31"/>
    <w:rsid w:val="00556E9E"/>
    <w:rsid w:val="00557252"/>
    <w:rsid w:val="005574D2"/>
    <w:rsid w:val="005574D3"/>
    <w:rsid w:val="00557A8D"/>
    <w:rsid w:val="00557AF9"/>
    <w:rsid w:val="00557F72"/>
    <w:rsid w:val="0056011F"/>
    <w:rsid w:val="005601D2"/>
    <w:rsid w:val="0056059F"/>
    <w:rsid w:val="00560619"/>
    <w:rsid w:val="005607B3"/>
    <w:rsid w:val="005607E5"/>
    <w:rsid w:val="00560976"/>
    <w:rsid w:val="00560E5A"/>
    <w:rsid w:val="00561059"/>
    <w:rsid w:val="0056112A"/>
    <w:rsid w:val="005613A1"/>
    <w:rsid w:val="005614C6"/>
    <w:rsid w:val="00561678"/>
    <w:rsid w:val="00561813"/>
    <w:rsid w:val="0056189C"/>
    <w:rsid w:val="00561A55"/>
    <w:rsid w:val="00561A60"/>
    <w:rsid w:val="00562096"/>
    <w:rsid w:val="005620BF"/>
    <w:rsid w:val="005621BE"/>
    <w:rsid w:val="005625D8"/>
    <w:rsid w:val="0056271C"/>
    <w:rsid w:val="005627FD"/>
    <w:rsid w:val="00562E29"/>
    <w:rsid w:val="00562EA8"/>
    <w:rsid w:val="0056315A"/>
    <w:rsid w:val="0056319F"/>
    <w:rsid w:val="005631B8"/>
    <w:rsid w:val="0056345A"/>
    <w:rsid w:val="005634E3"/>
    <w:rsid w:val="0056357E"/>
    <w:rsid w:val="005639DC"/>
    <w:rsid w:val="00563BE0"/>
    <w:rsid w:val="00563F00"/>
    <w:rsid w:val="00563F4F"/>
    <w:rsid w:val="00563F57"/>
    <w:rsid w:val="00564783"/>
    <w:rsid w:val="00564939"/>
    <w:rsid w:val="00564CAB"/>
    <w:rsid w:val="00564CB0"/>
    <w:rsid w:val="00564F32"/>
    <w:rsid w:val="005652E7"/>
    <w:rsid w:val="005654D5"/>
    <w:rsid w:val="0056579D"/>
    <w:rsid w:val="00565F20"/>
    <w:rsid w:val="00565FD0"/>
    <w:rsid w:val="005661CE"/>
    <w:rsid w:val="005661E1"/>
    <w:rsid w:val="00566456"/>
    <w:rsid w:val="005665B8"/>
    <w:rsid w:val="005668F1"/>
    <w:rsid w:val="00566C8A"/>
    <w:rsid w:val="00566CE2"/>
    <w:rsid w:val="00567024"/>
    <w:rsid w:val="00567289"/>
    <w:rsid w:val="0056736D"/>
    <w:rsid w:val="0056760D"/>
    <w:rsid w:val="00567643"/>
    <w:rsid w:val="005679F9"/>
    <w:rsid w:val="00567C9A"/>
    <w:rsid w:val="00567E81"/>
    <w:rsid w:val="0057006E"/>
    <w:rsid w:val="0057016C"/>
    <w:rsid w:val="005703DB"/>
    <w:rsid w:val="0057052A"/>
    <w:rsid w:val="00570650"/>
    <w:rsid w:val="005707E6"/>
    <w:rsid w:val="00570F06"/>
    <w:rsid w:val="00571014"/>
    <w:rsid w:val="00571178"/>
    <w:rsid w:val="005711D2"/>
    <w:rsid w:val="00571257"/>
    <w:rsid w:val="00571504"/>
    <w:rsid w:val="00571997"/>
    <w:rsid w:val="00571E19"/>
    <w:rsid w:val="0057218A"/>
    <w:rsid w:val="0057223F"/>
    <w:rsid w:val="0057249A"/>
    <w:rsid w:val="005724DE"/>
    <w:rsid w:val="0057251B"/>
    <w:rsid w:val="0057274D"/>
    <w:rsid w:val="0057290E"/>
    <w:rsid w:val="00572918"/>
    <w:rsid w:val="00572D65"/>
    <w:rsid w:val="00572D92"/>
    <w:rsid w:val="00572F34"/>
    <w:rsid w:val="00572FAC"/>
    <w:rsid w:val="00573128"/>
    <w:rsid w:val="00573162"/>
    <w:rsid w:val="00573184"/>
    <w:rsid w:val="00573373"/>
    <w:rsid w:val="00573B05"/>
    <w:rsid w:val="00573B09"/>
    <w:rsid w:val="00573CAB"/>
    <w:rsid w:val="00573DD2"/>
    <w:rsid w:val="00573FB5"/>
    <w:rsid w:val="00574004"/>
    <w:rsid w:val="0057437B"/>
    <w:rsid w:val="005743C7"/>
    <w:rsid w:val="0057467B"/>
    <w:rsid w:val="005749DF"/>
    <w:rsid w:val="00574B8B"/>
    <w:rsid w:val="00574F4D"/>
    <w:rsid w:val="005758D3"/>
    <w:rsid w:val="00575904"/>
    <w:rsid w:val="005759BC"/>
    <w:rsid w:val="00575D93"/>
    <w:rsid w:val="00575E99"/>
    <w:rsid w:val="00575EB3"/>
    <w:rsid w:val="005761F0"/>
    <w:rsid w:val="005764B2"/>
    <w:rsid w:val="0057697F"/>
    <w:rsid w:val="00576A03"/>
    <w:rsid w:val="00576B0E"/>
    <w:rsid w:val="00576CCC"/>
    <w:rsid w:val="00576CFA"/>
    <w:rsid w:val="00576D7F"/>
    <w:rsid w:val="00577158"/>
    <w:rsid w:val="00577291"/>
    <w:rsid w:val="00577AD1"/>
    <w:rsid w:val="00577B49"/>
    <w:rsid w:val="005803EC"/>
    <w:rsid w:val="00580454"/>
    <w:rsid w:val="00580629"/>
    <w:rsid w:val="00580675"/>
    <w:rsid w:val="00580820"/>
    <w:rsid w:val="005808B8"/>
    <w:rsid w:val="00580B39"/>
    <w:rsid w:val="00580F06"/>
    <w:rsid w:val="00581093"/>
    <w:rsid w:val="005813AE"/>
    <w:rsid w:val="00581541"/>
    <w:rsid w:val="005815BE"/>
    <w:rsid w:val="0058184D"/>
    <w:rsid w:val="00581967"/>
    <w:rsid w:val="00581BF2"/>
    <w:rsid w:val="00581C22"/>
    <w:rsid w:val="00581DD1"/>
    <w:rsid w:val="00582103"/>
    <w:rsid w:val="005823D6"/>
    <w:rsid w:val="00582428"/>
    <w:rsid w:val="005824B0"/>
    <w:rsid w:val="00582752"/>
    <w:rsid w:val="005827C7"/>
    <w:rsid w:val="005828A2"/>
    <w:rsid w:val="005828D0"/>
    <w:rsid w:val="00582AC5"/>
    <w:rsid w:val="00582B69"/>
    <w:rsid w:val="00582C2A"/>
    <w:rsid w:val="00582FB7"/>
    <w:rsid w:val="005835A3"/>
    <w:rsid w:val="005838E8"/>
    <w:rsid w:val="005839B4"/>
    <w:rsid w:val="00583A56"/>
    <w:rsid w:val="00583F68"/>
    <w:rsid w:val="00584448"/>
    <w:rsid w:val="0058461E"/>
    <w:rsid w:val="0058471D"/>
    <w:rsid w:val="00584DB2"/>
    <w:rsid w:val="00584DDC"/>
    <w:rsid w:val="005850CA"/>
    <w:rsid w:val="005850F2"/>
    <w:rsid w:val="0058517B"/>
    <w:rsid w:val="00585242"/>
    <w:rsid w:val="005853D8"/>
    <w:rsid w:val="005855BE"/>
    <w:rsid w:val="00585710"/>
    <w:rsid w:val="00585B27"/>
    <w:rsid w:val="00585DC0"/>
    <w:rsid w:val="00586150"/>
    <w:rsid w:val="005861A3"/>
    <w:rsid w:val="005867DC"/>
    <w:rsid w:val="00586965"/>
    <w:rsid w:val="00586998"/>
    <w:rsid w:val="00586BDB"/>
    <w:rsid w:val="00586DF6"/>
    <w:rsid w:val="00586E6A"/>
    <w:rsid w:val="00586F01"/>
    <w:rsid w:val="0058706E"/>
    <w:rsid w:val="005871B6"/>
    <w:rsid w:val="0058760F"/>
    <w:rsid w:val="0058784B"/>
    <w:rsid w:val="005878A2"/>
    <w:rsid w:val="00587979"/>
    <w:rsid w:val="00587A3B"/>
    <w:rsid w:val="00587CA9"/>
    <w:rsid w:val="00587FCA"/>
    <w:rsid w:val="0059010B"/>
    <w:rsid w:val="0059017C"/>
    <w:rsid w:val="005902BB"/>
    <w:rsid w:val="0059087B"/>
    <w:rsid w:val="00590961"/>
    <w:rsid w:val="005909B0"/>
    <w:rsid w:val="00590A20"/>
    <w:rsid w:val="00590AB3"/>
    <w:rsid w:val="00590BD9"/>
    <w:rsid w:val="00590BE5"/>
    <w:rsid w:val="00590E3A"/>
    <w:rsid w:val="00590E9C"/>
    <w:rsid w:val="00591564"/>
    <w:rsid w:val="00591765"/>
    <w:rsid w:val="0059181F"/>
    <w:rsid w:val="005919E1"/>
    <w:rsid w:val="00591B65"/>
    <w:rsid w:val="00591D89"/>
    <w:rsid w:val="00592000"/>
    <w:rsid w:val="00592184"/>
    <w:rsid w:val="00592504"/>
    <w:rsid w:val="0059275E"/>
    <w:rsid w:val="0059277C"/>
    <w:rsid w:val="005929B8"/>
    <w:rsid w:val="00592A71"/>
    <w:rsid w:val="00592AC2"/>
    <w:rsid w:val="00592FC9"/>
    <w:rsid w:val="005931CD"/>
    <w:rsid w:val="00593666"/>
    <w:rsid w:val="005939F9"/>
    <w:rsid w:val="00593A17"/>
    <w:rsid w:val="00593CBF"/>
    <w:rsid w:val="00593D35"/>
    <w:rsid w:val="00593EDE"/>
    <w:rsid w:val="00593F6C"/>
    <w:rsid w:val="005942FF"/>
    <w:rsid w:val="00594382"/>
    <w:rsid w:val="00594490"/>
    <w:rsid w:val="00594504"/>
    <w:rsid w:val="00594592"/>
    <w:rsid w:val="00594764"/>
    <w:rsid w:val="00594773"/>
    <w:rsid w:val="00594B4D"/>
    <w:rsid w:val="00594C6A"/>
    <w:rsid w:val="0059503D"/>
    <w:rsid w:val="005952AF"/>
    <w:rsid w:val="00595A08"/>
    <w:rsid w:val="00595B82"/>
    <w:rsid w:val="00595B8A"/>
    <w:rsid w:val="00595BB7"/>
    <w:rsid w:val="00595BC1"/>
    <w:rsid w:val="00595C1E"/>
    <w:rsid w:val="00595D91"/>
    <w:rsid w:val="00595DE8"/>
    <w:rsid w:val="005962C6"/>
    <w:rsid w:val="005962E4"/>
    <w:rsid w:val="005962E7"/>
    <w:rsid w:val="00596346"/>
    <w:rsid w:val="005969B9"/>
    <w:rsid w:val="00596A70"/>
    <w:rsid w:val="00596BF8"/>
    <w:rsid w:val="00596CEC"/>
    <w:rsid w:val="00596E7C"/>
    <w:rsid w:val="00596FE4"/>
    <w:rsid w:val="00596FE5"/>
    <w:rsid w:val="00597124"/>
    <w:rsid w:val="0059727C"/>
    <w:rsid w:val="0059730D"/>
    <w:rsid w:val="00597426"/>
    <w:rsid w:val="00597434"/>
    <w:rsid w:val="0059745B"/>
    <w:rsid w:val="00597647"/>
    <w:rsid w:val="00597721"/>
    <w:rsid w:val="00597BC9"/>
    <w:rsid w:val="00597CA0"/>
    <w:rsid w:val="00597D04"/>
    <w:rsid w:val="00597D41"/>
    <w:rsid w:val="00597ED5"/>
    <w:rsid w:val="00597F25"/>
    <w:rsid w:val="005A0120"/>
    <w:rsid w:val="005A01F8"/>
    <w:rsid w:val="005A0425"/>
    <w:rsid w:val="005A056E"/>
    <w:rsid w:val="005A0EFB"/>
    <w:rsid w:val="005A109C"/>
    <w:rsid w:val="005A10F6"/>
    <w:rsid w:val="005A1500"/>
    <w:rsid w:val="005A17B8"/>
    <w:rsid w:val="005A1ABD"/>
    <w:rsid w:val="005A1D43"/>
    <w:rsid w:val="005A1DAE"/>
    <w:rsid w:val="005A1E30"/>
    <w:rsid w:val="005A2045"/>
    <w:rsid w:val="005A2064"/>
    <w:rsid w:val="005A2370"/>
    <w:rsid w:val="005A2399"/>
    <w:rsid w:val="005A23D5"/>
    <w:rsid w:val="005A24B6"/>
    <w:rsid w:val="005A24F5"/>
    <w:rsid w:val="005A2616"/>
    <w:rsid w:val="005A27B2"/>
    <w:rsid w:val="005A27D4"/>
    <w:rsid w:val="005A2A01"/>
    <w:rsid w:val="005A2A43"/>
    <w:rsid w:val="005A2AE2"/>
    <w:rsid w:val="005A2B28"/>
    <w:rsid w:val="005A3409"/>
    <w:rsid w:val="005A37E9"/>
    <w:rsid w:val="005A3A48"/>
    <w:rsid w:val="005A3ADF"/>
    <w:rsid w:val="005A3B71"/>
    <w:rsid w:val="005A3BA7"/>
    <w:rsid w:val="005A3CCC"/>
    <w:rsid w:val="005A3D04"/>
    <w:rsid w:val="005A3D56"/>
    <w:rsid w:val="005A3D65"/>
    <w:rsid w:val="005A3E13"/>
    <w:rsid w:val="005A3FAD"/>
    <w:rsid w:val="005A4106"/>
    <w:rsid w:val="005A4139"/>
    <w:rsid w:val="005A4433"/>
    <w:rsid w:val="005A45C0"/>
    <w:rsid w:val="005A46F7"/>
    <w:rsid w:val="005A49DD"/>
    <w:rsid w:val="005A4E44"/>
    <w:rsid w:val="005A4FF6"/>
    <w:rsid w:val="005A5019"/>
    <w:rsid w:val="005A5300"/>
    <w:rsid w:val="005A5465"/>
    <w:rsid w:val="005A565C"/>
    <w:rsid w:val="005A5699"/>
    <w:rsid w:val="005A592A"/>
    <w:rsid w:val="005A636E"/>
    <w:rsid w:val="005A64C9"/>
    <w:rsid w:val="005A68AF"/>
    <w:rsid w:val="005A6A69"/>
    <w:rsid w:val="005A6B42"/>
    <w:rsid w:val="005A6C8D"/>
    <w:rsid w:val="005A6D0B"/>
    <w:rsid w:val="005A6DF3"/>
    <w:rsid w:val="005A6E60"/>
    <w:rsid w:val="005A747C"/>
    <w:rsid w:val="005A76BF"/>
    <w:rsid w:val="005A784A"/>
    <w:rsid w:val="005A7883"/>
    <w:rsid w:val="005A7A62"/>
    <w:rsid w:val="005A7F10"/>
    <w:rsid w:val="005B0108"/>
    <w:rsid w:val="005B0282"/>
    <w:rsid w:val="005B04FD"/>
    <w:rsid w:val="005B0637"/>
    <w:rsid w:val="005B0740"/>
    <w:rsid w:val="005B09C0"/>
    <w:rsid w:val="005B0AF4"/>
    <w:rsid w:val="005B0D26"/>
    <w:rsid w:val="005B0D4B"/>
    <w:rsid w:val="005B0D62"/>
    <w:rsid w:val="005B0FB3"/>
    <w:rsid w:val="005B1476"/>
    <w:rsid w:val="005B150B"/>
    <w:rsid w:val="005B1568"/>
    <w:rsid w:val="005B1866"/>
    <w:rsid w:val="005B1CB6"/>
    <w:rsid w:val="005B1DFF"/>
    <w:rsid w:val="005B2486"/>
    <w:rsid w:val="005B279C"/>
    <w:rsid w:val="005B284C"/>
    <w:rsid w:val="005B28E6"/>
    <w:rsid w:val="005B294C"/>
    <w:rsid w:val="005B2971"/>
    <w:rsid w:val="005B29BE"/>
    <w:rsid w:val="005B2DF0"/>
    <w:rsid w:val="005B2FDA"/>
    <w:rsid w:val="005B33F3"/>
    <w:rsid w:val="005B382E"/>
    <w:rsid w:val="005B3ED7"/>
    <w:rsid w:val="005B441F"/>
    <w:rsid w:val="005B4588"/>
    <w:rsid w:val="005B4628"/>
    <w:rsid w:val="005B47FC"/>
    <w:rsid w:val="005B4A7E"/>
    <w:rsid w:val="005B4EE6"/>
    <w:rsid w:val="005B513B"/>
    <w:rsid w:val="005B554E"/>
    <w:rsid w:val="005B56D1"/>
    <w:rsid w:val="005B5D72"/>
    <w:rsid w:val="005B5F28"/>
    <w:rsid w:val="005B5FAD"/>
    <w:rsid w:val="005B615C"/>
    <w:rsid w:val="005B63DF"/>
    <w:rsid w:val="005B644C"/>
    <w:rsid w:val="005B65C3"/>
    <w:rsid w:val="005B665F"/>
    <w:rsid w:val="005B6668"/>
    <w:rsid w:val="005B6789"/>
    <w:rsid w:val="005B6BA2"/>
    <w:rsid w:val="005B6C37"/>
    <w:rsid w:val="005B6CEE"/>
    <w:rsid w:val="005B6CF6"/>
    <w:rsid w:val="005B6DD1"/>
    <w:rsid w:val="005B6DD7"/>
    <w:rsid w:val="005B6EE5"/>
    <w:rsid w:val="005B6F90"/>
    <w:rsid w:val="005B7043"/>
    <w:rsid w:val="005B757A"/>
    <w:rsid w:val="005B7707"/>
    <w:rsid w:val="005B787A"/>
    <w:rsid w:val="005B792A"/>
    <w:rsid w:val="005B7B58"/>
    <w:rsid w:val="005B7C96"/>
    <w:rsid w:val="005C0172"/>
    <w:rsid w:val="005C019E"/>
    <w:rsid w:val="005C02A8"/>
    <w:rsid w:val="005C039E"/>
    <w:rsid w:val="005C0539"/>
    <w:rsid w:val="005C07D1"/>
    <w:rsid w:val="005C0839"/>
    <w:rsid w:val="005C093C"/>
    <w:rsid w:val="005C0F21"/>
    <w:rsid w:val="005C10E7"/>
    <w:rsid w:val="005C1925"/>
    <w:rsid w:val="005C1A41"/>
    <w:rsid w:val="005C1A8A"/>
    <w:rsid w:val="005C1B56"/>
    <w:rsid w:val="005C1C60"/>
    <w:rsid w:val="005C1FFB"/>
    <w:rsid w:val="005C23E9"/>
    <w:rsid w:val="005C295F"/>
    <w:rsid w:val="005C2AAC"/>
    <w:rsid w:val="005C2D24"/>
    <w:rsid w:val="005C2E1F"/>
    <w:rsid w:val="005C2FBA"/>
    <w:rsid w:val="005C300D"/>
    <w:rsid w:val="005C30E9"/>
    <w:rsid w:val="005C314F"/>
    <w:rsid w:val="005C3418"/>
    <w:rsid w:val="005C343D"/>
    <w:rsid w:val="005C362C"/>
    <w:rsid w:val="005C37AD"/>
    <w:rsid w:val="005C393A"/>
    <w:rsid w:val="005C3FC1"/>
    <w:rsid w:val="005C410B"/>
    <w:rsid w:val="005C42B6"/>
    <w:rsid w:val="005C4387"/>
    <w:rsid w:val="005C4491"/>
    <w:rsid w:val="005C4831"/>
    <w:rsid w:val="005C4B95"/>
    <w:rsid w:val="005C4C73"/>
    <w:rsid w:val="005C4DBB"/>
    <w:rsid w:val="005C5117"/>
    <w:rsid w:val="005C5488"/>
    <w:rsid w:val="005C54D6"/>
    <w:rsid w:val="005C5813"/>
    <w:rsid w:val="005C612F"/>
    <w:rsid w:val="005C6344"/>
    <w:rsid w:val="005C63EC"/>
    <w:rsid w:val="005C6921"/>
    <w:rsid w:val="005C6A21"/>
    <w:rsid w:val="005C6AE5"/>
    <w:rsid w:val="005C6CCB"/>
    <w:rsid w:val="005C73AA"/>
    <w:rsid w:val="005C73B8"/>
    <w:rsid w:val="005C7500"/>
    <w:rsid w:val="005C77B2"/>
    <w:rsid w:val="005C78E1"/>
    <w:rsid w:val="005C79A5"/>
    <w:rsid w:val="005C79E9"/>
    <w:rsid w:val="005C79FF"/>
    <w:rsid w:val="005C7AE9"/>
    <w:rsid w:val="005C7CC7"/>
    <w:rsid w:val="005C7FFE"/>
    <w:rsid w:val="005D0026"/>
    <w:rsid w:val="005D0051"/>
    <w:rsid w:val="005D01EE"/>
    <w:rsid w:val="005D06B8"/>
    <w:rsid w:val="005D08A2"/>
    <w:rsid w:val="005D0A83"/>
    <w:rsid w:val="005D0E80"/>
    <w:rsid w:val="005D1337"/>
    <w:rsid w:val="005D13EE"/>
    <w:rsid w:val="005D14CC"/>
    <w:rsid w:val="005D14F3"/>
    <w:rsid w:val="005D16E5"/>
    <w:rsid w:val="005D1937"/>
    <w:rsid w:val="005D1AF1"/>
    <w:rsid w:val="005D1FE1"/>
    <w:rsid w:val="005D22BD"/>
    <w:rsid w:val="005D245D"/>
    <w:rsid w:val="005D26CD"/>
    <w:rsid w:val="005D2761"/>
    <w:rsid w:val="005D29DD"/>
    <w:rsid w:val="005D2FBE"/>
    <w:rsid w:val="005D310B"/>
    <w:rsid w:val="005D3311"/>
    <w:rsid w:val="005D33A2"/>
    <w:rsid w:val="005D3625"/>
    <w:rsid w:val="005D374E"/>
    <w:rsid w:val="005D3844"/>
    <w:rsid w:val="005D3B30"/>
    <w:rsid w:val="005D4819"/>
    <w:rsid w:val="005D48F6"/>
    <w:rsid w:val="005D4DAE"/>
    <w:rsid w:val="005D52C0"/>
    <w:rsid w:val="005D5567"/>
    <w:rsid w:val="005D5AD8"/>
    <w:rsid w:val="005D5B05"/>
    <w:rsid w:val="005D5E49"/>
    <w:rsid w:val="005D5E59"/>
    <w:rsid w:val="005D5E83"/>
    <w:rsid w:val="005D694F"/>
    <w:rsid w:val="005D6CF3"/>
    <w:rsid w:val="005D6DB4"/>
    <w:rsid w:val="005D7897"/>
    <w:rsid w:val="005D7CEB"/>
    <w:rsid w:val="005E001D"/>
    <w:rsid w:val="005E0385"/>
    <w:rsid w:val="005E03CC"/>
    <w:rsid w:val="005E03E3"/>
    <w:rsid w:val="005E04A8"/>
    <w:rsid w:val="005E06BD"/>
    <w:rsid w:val="005E0925"/>
    <w:rsid w:val="005E0C59"/>
    <w:rsid w:val="005E0E25"/>
    <w:rsid w:val="005E0EFD"/>
    <w:rsid w:val="005E1149"/>
    <w:rsid w:val="005E18C0"/>
    <w:rsid w:val="005E1CDE"/>
    <w:rsid w:val="005E1F1D"/>
    <w:rsid w:val="005E205E"/>
    <w:rsid w:val="005E2595"/>
    <w:rsid w:val="005E275B"/>
    <w:rsid w:val="005E295D"/>
    <w:rsid w:val="005E2B17"/>
    <w:rsid w:val="005E32A3"/>
    <w:rsid w:val="005E3337"/>
    <w:rsid w:val="005E3426"/>
    <w:rsid w:val="005E34A9"/>
    <w:rsid w:val="005E3529"/>
    <w:rsid w:val="005E35CD"/>
    <w:rsid w:val="005E3645"/>
    <w:rsid w:val="005E3887"/>
    <w:rsid w:val="005E3F20"/>
    <w:rsid w:val="005E4182"/>
    <w:rsid w:val="005E42F2"/>
    <w:rsid w:val="005E45E5"/>
    <w:rsid w:val="005E481C"/>
    <w:rsid w:val="005E4928"/>
    <w:rsid w:val="005E4DF3"/>
    <w:rsid w:val="005E50E8"/>
    <w:rsid w:val="005E5118"/>
    <w:rsid w:val="005E512A"/>
    <w:rsid w:val="005E520A"/>
    <w:rsid w:val="005E52C6"/>
    <w:rsid w:val="005E58EB"/>
    <w:rsid w:val="005E5907"/>
    <w:rsid w:val="005E5DC8"/>
    <w:rsid w:val="005E610F"/>
    <w:rsid w:val="005E63D6"/>
    <w:rsid w:val="005E65FE"/>
    <w:rsid w:val="005E6606"/>
    <w:rsid w:val="005E6AF9"/>
    <w:rsid w:val="005E6D0A"/>
    <w:rsid w:val="005E75B0"/>
    <w:rsid w:val="005E762F"/>
    <w:rsid w:val="005E7700"/>
    <w:rsid w:val="005E7849"/>
    <w:rsid w:val="005E7A86"/>
    <w:rsid w:val="005E7CFB"/>
    <w:rsid w:val="005E7D7C"/>
    <w:rsid w:val="005F01B4"/>
    <w:rsid w:val="005F0357"/>
    <w:rsid w:val="005F0599"/>
    <w:rsid w:val="005F06BA"/>
    <w:rsid w:val="005F0748"/>
    <w:rsid w:val="005F0820"/>
    <w:rsid w:val="005F096E"/>
    <w:rsid w:val="005F0A62"/>
    <w:rsid w:val="005F0AE7"/>
    <w:rsid w:val="005F0C08"/>
    <w:rsid w:val="005F0DCE"/>
    <w:rsid w:val="005F0E53"/>
    <w:rsid w:val="005F124C"/>
    <w:rsid w:val="005F14EC"/>
    <w:rsid w:val="005F1568"/>
    <w:rsid w:val="005F17FC"/>
    <w:rsid w:val="005F1A14"/>
    <w:rsid w:val="005F1A52"/>
    <w:rsid w:val="005F1B13"/>
    <w:rsid w:val="005F1CAA"/>
    <w:rsid w:val="005F1E2E"/>
    <w:rsid w:val="005F1EC3"/>
    <w:rsid w:val="005F2187"/>
    <w:rsid w:val="005F22FD"/>
    <w:rsid w:val="005F23F7"/>
    <w:rsid w:val="005F26C7"/>
    <w:rsid w:val="005F2D2D"/>
    <w:rsid w:val="005F2D3A"/>
    <w:rsid w:val="005F2F4E"/>
    <w:rsid w:val="005F2FEE"/>
    <w:rsid w:val="005F362A"/>
    <w:rsid w:val="005F36AF"/>
    <w:rsid w:val="005F399F"/>
    <w:rsid w:val="005F3C68"/>
    <w:rsid w:val="005F3C6C"/>
    <w:rsid w:val="005F3F10"/>
    <w:rsid w:val="005F3FA8"/>
    <w:rsid w:val="005F4074"/>
    <w:rsid w:val="005F43C0"/>
    <w:rsid w:val="005F4647"/>
    <w:rsid w:val="005F4A0B"/>
    <w:rsid w:val="005F4AA9"/>
    <w:rsid w:val="005F5560"/>
    <w:rsid w:val="005F55E5"/>
    <w:rsid w:val="005F56D4"/>
    <w:rsid w:val="005F58E7"/>
    <w:rsid w:val="005F5AAB"/>
    <w:rsid w:val="005F5DD2"/>
    <w:rsid w:val="005F5E17"/>
    <w:rsid w:val="005F60DE"/>
    <w:rsid w:val="005F6359"/>
    <w:rsid w:val="005F64C9"/>
    <w:rsid w:val="005F6873"/>
    <w:rsid w:val="005F688D"/>
    <w:rsid w:val="005F68BF"/>
    <w:rsid w:val="005F6A3D"/>
    <w:rsid w:val="005F6B35"/>
    <w:rsid w:val="005F6C7F"/>
    <w:rsid w:val="005F6D26"/>
    <w:rsid w:val="005F711A"/>
    <w:rsid w:val="005F733B"/>
    <w:rsid w:val="005F7368"/>
    <w:rsid w:val="005F737F"/>
    <w:rsid w:val="005F73B1"/>
    <w:rsid w:val="005F740A"/>
    <w:rsid w:val="005F7525"/>
    <w:rsid w:val="005F7586"/>
    <w:rsid w:val="005F76B1"/>
    <w:rsid w:val="005F7D2E"/>
    <w:rsid w:val="005F7EF5"/>
    <w:rsid w:val="00600020"/>
    <w:rsid w:val="00600044"/>
    <w:rsid w:val="00600170"/>
    <w:rsid w:val="006005C7"/>
    <w:rsid w:val="0060060C"/>
    <w:rsid w:val="00600AAF"/>
    <w:rsid w:val="00600B28"/>
    <w:rsid w:val="00601220"/>
    <w:rsid w:val="0060141D"/>
    <w:rsid w:val="0060156B"/>
    <w:rsid w:val="0060162A"/>
    <w:rsid w:val="00601761"/>
    <w:rsid w:val="00601792"/>
    <w:rsid w:val="006017C8"/>
    <w:rsid w:val="006017E2"/>
    <w:rsid w:val="00601CCC"/>
    <w:rsid w:val="00601F2F"/>
    <w:rsid w:val="00601F74"/>
    <w:rsid w:val="00602049"/>
    <w:rsid w:val="006020BC"/>
    <w:rsid w:val="00602134"/>
    <w:rsid w:val="006027C0"/>
    <w:rsid w:val="00602FE6"/>
    <w:rsid w:val="006030F3"/>
    <w:rsid w:val="006030FC"/>
    <w:rsid w:val="006031D6"/>
    <w:rsid w:val="00603244"/>
    <w:rsid w:val="0060362B"/>
    <w:rsid w:val="00603C99"/>
    <w:rsid w:val="006041B6"/>
    <w:rsid w:val="0060430D"/>
    <w:rsid w:val="00604608"/>
    <w:rsid w:val="00604AB5"/>
    <w:rsid w:val="00604C31"/>
    <w:rsid w:val="00604D15"/>
    <w:rsid w:val="00604E45"/>
    <w:rsid w:val="006053B3"/>
    <w:rsid w:val="0060551F"/>
    <w:rsid w:val="006059DD"/>
    <w:rsid w:val="00605A3A"/>
    <w:rsid w:val="00605B06"/>
    <w:rsid w:val="00605B43"/>
    <w:rsid w:val="0060646C"/>
    <w:rsid w:val="006065BD"/>
    <w:rsid w:val="0060660D"/>
    <w:rsid w:val="0060674A"/>
    <w:rsid w:val="00606A01"/>
    <w:rsid w:val="00606A1F"/>
    <w:rsid w:val="00606A36"/>
    <w:rsid w:val="00606AF8"/>
    <w:rsid w:val="00606B2A"/>
    <w:rsid w:val="00606C7D"/>
    <w:rsid w:val="00606F64"/>
    <w:rsid w:val="0060719B"/>
    <w:rsid w:val="00607285"/>
    <w:rsid w:val="006074CF"/>
    <w:rsid w:val="0060788A"/>
    <w:rsid w:val="00607A36"/>
    <w:rsid w:val="00607B53"/>
    <w:rsid w:val="00607CF0"/>
    <w:rsid w:val="00607D2B"/>
    <w:rsid w:val="006100C0"/>
    <w:rsid w:val="006100E6"/>
    <w:rsid w:val="0061026B"/>
    <w:rsid w:val="00610290"/>
    <w:rsid w:val="0061035F"/>
    <w:rsid w:val="00610C20"/>
    <w:rsid w:val="00610CA3"/>
    <w:rsid w:val="00610FD5"/>
    <w:rsid w:val="00611080"/>
    <w:rsid w:val="006110C0"/>
    <w:rsid w:val="00611405"/>
    <w:rsid w:val="00611C97"/>
    <w:rsid w:val="00611D1A"/>
    <w:rsid w:val="00611F4E"/>
    <w:rsid w:val="00611FD2"/>
    <w:rsid w:val="00612201"/>
    <w:rsid w:val="0061233A"/>
    <w:rsid w:val="0061246A"/>
    <w:rsid w:val="0061295D"/>
    <w:rsid w:val="006129C7"/>
    <w:rsid w:val="00612B82"/>
    <w:rsid w:val="00612CE6"/>
    <w:rsid w:val="006133F2"/>
    <w:rsid w:val="0061362C"/>
    <w:rsid w:val="00613772"/>
    <w:rsid w:val="00613779"/>
    <w:rsid w:val="00613B42"/>
    <w:rsid w:val="00613B48"/>
    <w:rsid w:val="00613D3F"/>
    <w:rsid w:val="00613D7E"/>
    <w:rsid w:val="006142C4"/>
    <w:rsid w:val="00614597"/>
    <w:rsid w:val="006145B0"/>
    <w:rsid w:val="006149C7"/>
    <w:rsid w:val="00614C7C"/>
    <w:rsid w:val="00614CB6"/>
    <w:rsid w:val="00615344"/>
    <w:rsid w:val="006155E8"/>
    <w:rsid w:val="006157BF"/>
    <w:rsid w:val="00615953"/>
    <w:rsid w:val="00615A57"/>
    <w:rsid w:val="00615F56"/>
    <w:rsid w:val="006160BA"/>
    <w:rsid w:val="006162B9"/>
    <w:rsid w:val="00616451"/>
    <w:rsid w:val="00616464"/>
    <w:rsid w:val="006168B7"/>
    <w:rsid w:val="006168DB"/>
    <w:rsid w:val="006168E5"/>
    <w:rsid w:val="00616A62"/>
    <w:rsid w:val="00616E1D"/>
    <w:rsid w:val="00616ED5"/>
    <w:rsid w:val="00616F0B"/>
    <w:rsid w:val="00617218"/>
    <w:rsid w:val="00617627"/>
    <w:rsid w:val="00617A63"/>
    <w:rsid w:val="00617C4B"/>
    <w:rsid w:val="0062011D"/>
    <w:rsid w:val="006203F2"/>
    <w:rsid w:val="0062058D"/>
    <w:rsid w:val="006205B1"/>
    <w:rsid w:val="00620745"/>
    <w:rsid w:val="006207D3"/>
    <w:rsid w:val="00620947"/>
    <w:rsid w:val="00620A08"/>
    <w:rsid w:val="006212B4"/>
    <w:rsid w:val="00621519"/>
    <w:rsid w:val="006215C4"/>
    <w:rsid w:val="006216DE"/>
    <w:rsid w:val="00621A14"/>
    <w:rsid w:val="00621DD8"/>
    <w:rsid w:val="00621E22"/>
    <w:rsid w:val="00621F38"/>
    <w:rsid w:val="00621F74"/>
    <w:rsid w:val="0062212D"/>
    <w:rsid w:val="006221DB"/>
    <w:rsid w:val="006222C9"/>
    <w:rsid w:val="00622726"/>
    <w:rsid w:val="00622762"/>
    <w:rsid w:val="00622779"/>
    <w:rsid w:val="00622980"/>
    <w:rsid w:val="006229F9"/>
    <w:rsid w:val="00622A67"/>
    <w:rsid w:val="00622A8D"/>
    <w:rsid w:val="00622AA1"/>
    <w:rsid w:val="00622BBE"/>
    <w:rsid w:val="00623079"/>
    <w:rsid w:val="00623139"/>
    <w:rsid w:val="006231A8"/>
    <w:rsid w:val="006232C4"/>
    <w:rsid w:val="00623406"/>
    <w:rsid w:val="0062358F"/>
    <w:rsid w:val="00623701"/>
    <w:rsid w:val="00623B7C"/>
    <w:rsid w:val="00624504"/>
    <w:rsid w:val="0062453F"/>
    <w:rsid w:val="006245BD"/>
    <w:rsid w:val="00624C7A"/>
    <w:rsid w:val="00624F98"/>
    <w:rsid w:val="00624FD5"/>
    <w:rsid w:val="0062519C"/>
    <w:rsid w:val="006251E6"/>
    <w:rsid w:val="0062522A"/>
    <w:rsid w:val="006255D2"/>
    <w:rsid w:val="0062560C"/>
    <w:rsid w:val="00625AC8"/>
    <w:rsid w:val="00625D6F"/>
    <w:rsid w:val="00625DBD"/>
    <w:rsid w:val="00625F5B"/>
    <w:rsid w:val="006266D4"/>
    <w:rsid w:val="00626C91"/>
    <w:rsid w:val="00626CDC"/>
    <w:rsid w:val="00626ED0"/>
    <w:rsid w:val="0062719D"/>
    <w:rsid w:val="006272FE"/>
    <w:rsid w:val="00627370"/>
    <w:rsid w:val="006273DF"/>
    <w:rsid w:val="00627715"/>
    <w:rsid w:val="00627852"/>
    <w:rsid w:val="00627A10"/>
    <w:rsid w:val="00627E40"/>
    <w:rsid w:val="00627F3C"/>
    <w:rsid w:val="006300F6"/>
    <w:rsid w:val="006301C2"/>
    <w:rsid w:val="0063038D"/>
    <w:rsid w:val="0063057B"/>
    <w:rsid w:val="006305EA"/>
    <w:rsid w:val="006308BA"/>
    <w:rsid w:val="00630D2E"/>
    <w:rsid w:val="00630DD1"/>
    <w:rsid w:val="00630F23"/>
    <w:rsid w:val="00631004"/>
    <w:rsid w:val="0063105F"/>
    <w:rsid w:val="00631384"/>
    <w:rsid w:val="0063156D"/>
    <w:rsid w:val="00631A26"/>
    <w:rsid w:val="006321B1"/>
    <w:rsid w:val="00632437"/>
    <w:rsid w:val="006327DE"/>
    <w:rsid w:val="006327FF"/>
    <w:rsid w:val="00632B79"/>
    <w:rsid w:val="00632CA8"/>
    <w:rsid w:val="00632EDA"/>
    <w:rsid w:val="0063336A"/>
    <w:rsid w:val="00633B94"/>
    <w:rsid w:val="00633DD1"/>
    <w:rsid w:val="00633F34"/>
    <w:rsid w:val="00633F41"/>
    <w:rsid w:val="00634098"/>
    <w:rsid w:val="00634525"/>
    <w:rsid w:val="00634560"/>
    <w:rsid w:val="00634737"/>
    <w:rsid w:val="006347B3"/>
    <w:rsid w:val="00634EAE"/>
    <w:rsid w:val="0063509A"/>
    <w:rsid w:val="0063566B"/>
    <w:rsid w:val="006358A1"/>
    <w:rsid w:val="00635A73"/>
    <w:rsid w:val="00635AB3"/>
    <w:rsid w:val="00635ABC"/>
    <w:rsid w:val="00635F73"/>
    <w:rsid w:val="0063605D"/>
    <w:rsid w:val="006360BB"/>
    <w:rsid w:val="00636352"/>
    <w:rsid w:val="006364C0"/>
    <w:rsid w:val="006366A2"/>
    <w:rsid w:val="006366A3"/>
    <w:rsid w:val="006366BB"/>
    <w:rsid w:val="006369F2"/>
    <w:rsid w:val="00636BAF"/>
    <w:rsid w:val="00636C44"/>
    <w:rsid w:val="006371BC"/>
    <w:rsid w:val="006373D6"/>
    <w:rsid w:val="00637543"/>
    <w:rsid w:val="006375F3"/>
    <w:rsid w:val="00637815"/>
    <w:rsid w:val="00637A17"/>
    <w:rsid w:val="00637B68"/>
    <w:rsid w:val="00637F82"/>
    <w:rsid w:val="00637FC0"/>
    <w:rsid w:val="0064024A"/>
    <w:rsid w:val="0064028E"/>
    <w:rsid w:val="006402E9"/>
    <w:rsid w:val="006404D1"/>
    <w:rsid w:val="006405F1"/>
    <w:rsid w:val="00640645"/>
    <w:rsid w:val="0064066E"/>
    <w:rsid w:val="0064072D"/>
    <w:rsid w:val="006409B5"/>
    <w:rsid w:val="00640DA8"/>
    <w:rsid w:val="00640DC0"/>
    <w:rsid w:val="00641062"/>
    <w:rsid w:val="00641191"/>
    <w:rsid w:val="0064153E"/>
    <w:rsid w:val="006417A4"/>
    <w:rsid w:val="00641836"/>
    <w:rsid w:val="00641960"/>
    <w:rsid w:val="0064199A"/>
    <w:rsid w:val="00641C59"/>
    <w:rsid w:val="00641C61"/>
    <w:rsid w:val="00641E2B"/>
    <w:rsid w:val="00641EDB"/>
    <w:rsid w:val="00641FAB"/>
    <w:rsid w:val="006420A4"/>
    <w:rsid w:val="00642182"/>
    <w:rsid w:val="00642497"/>
    <w:rsid w:val="00642B3F"/>
    <w:rsid w:val="00642CCF"/>
    <w:rsid w:val="00642D13"/>
    <w:rsid w:val="00643108"/>
    <w:rsid w:val="006433E9"/>
    <w:rsid w:val="0064352F"/>
    <w:rsid w:val="006439CB"/>
    <w:rsid w:val="00643BE2"/>
    <w:rsid w:val="00644223"/>
    <w:rsid w:val="00644261"/>
    <w:rsid w:val="00644289"/>
    <w:rsid w:val="0064492C"/>
    <w:rsid w:val="00644B79"/>
    <w:rsid w:val="00644BCA"/>
    <w:rsid w:val="00644D94"/>
    <w:rsid w:val="00645057"/>
    <w:rsid w:val="006450DB"/>
    <w:rsid w:val="006453AC"/>
    <w:rsid w:val="0064549B"/>
    <w:rsid w:val="0064567F"/>
    <w:rsid w:val="006456ED"/>
    <w:rsid w:val="0064578D"/>
    <w:rsid w:val="006459F8"/>
    <w:rsid w:val="00645C38"/>
    <w:rsid w:val="00645F56"/>
    <w:rsid w:val="006461CF"/>
    <w:rsid w:val="00646338"/>
    <w:rsid w:val="00646792"/>
    <w:rsid w:val="006467BA"/>
    <w:rsid w:val="00646BB6"/>
    <w:rsid w:val="00646C50"/>
    <w:rsid w:val="00646D83"/>
    <w:rsid w:val="00647082"/>
    <w:rsid w:val="0064709A"/>
    <w:rsid w:val="0064752D"/>
    <w:rsid w:val="006477C1"/>
    <w:rsid w:val="0064780D"/>
    <w:rsid w:val="0064794C"/>
    <w:rsid w:val="00647972"/>
    <w:rsid w:val="0064797F"/>
    <w:rsid w:val="00647A8A"/>
    <w:rsid w:val="00647AEF"/>
    <w:rsid w:val="00647DA1"/>
    <w:rsid w:val="00647F07"/>
    <w:rsid w:val="00650030"/>
    <w:rsid w:val="0065097E"/>
    <w:rsid w:val="00651394"/>
    <w:rsid w:val="0065166C"/>
    <w:rsid w:val="00651777"/>
    <w:rsid w:val="0065189A"/>
    <w:rsid w:val="00651A73"/>
    <w:rsid w:val="00651C26"/>
    <w:rsid w:val="00651C4E"/>
    <w:rsid w:val="00651FC7"/>
    <w:rsid w:val="006521BA"/>
    <w:rsid w:val="00652659"/>
    <w:rsid w:val="006528E9"/>
    <w:rsid w:val="00652907"/>
    <w:rsid w:val="00652B32"/>
    <w:rsid w:val="00652B41"/>
    <w:rsid w:val="00652B74"/>
    <w:rsid w:val="00652CB0"/>
    <w:rsid w:val="00652E36"/>
    <w:rsid w:val="006530B7"/>
    <w:rsid w:val="006530D3"/>
    <w:rsid w:val="006532AA"/>
    <w:rsid w:val="006533CD"/>
    <w:rsid w:val="00653A57"/>
    <w:rsid w:val="00653D6B"/>
    <w:rsid w:val="00653F55"/>
    <w:rsid w:val="006540CA"/>
    <w:rsid w:val="006541FF"/>
    <w:rsid w:val="006542CB"/>
    <w:rsid w:val="00654918"/>
    <w:rsid w:val="00654D1D"/>
    <w:rsid w:val="00654D6F"/>
    <w:rsid w:val="00654D9D"/>
    <w:rsid w:val="00654E6F"/>
    <w:rsid w:val="00654F0B"/>
    <w:rsid w:val="0065517A"/>
    <w:rsid w:val="00655519"/>
    <w:rsid w:val="00655656"/>
    <w:rsid w:val="00655820"/>
    <w:rsid w:val="00655862"/>
    <w:rsid w:val="006559A5"/>
    <w:rsid w:val="00655C9A"/>
    <w:rsid w:val="00655D3B"/>
    <w:rsid w:val="00655DA0"/>
    <w:rsid w:val="0065601C"/>
    <w:rsid w:val="0065613F"/>
    <w:rsid w:val="00656400"/>
    <w:rsid w:val="006564D4"/>
    <w:rsid w:val="00656523"/>
    <w:rsid w:val="00656671"/>
    <w:rsid w:val="006566E0"/>
    <w:rsid w:val="00656866"/>
    <w:rsid w:val="00656917"/>
    <w:rsid w:val="00656B94"/>
    <w:rsid w:val="00657168"/>
    <w:rsid w:val="006577CB"/>
    <w:rsid w:val="006578BA"/>
    <w:rsid w:val="00657929"/>
    <w:rsid w:val="00657DB6"/>
    <w:rsid w:val="00657E74"/>
    <w:rsid w:val="006601C4"/>
    <w:rsid w:val="006602AA"/>
    <w:rsid w:val="00660347"/>
    <w:rsid w:val="0066065E"/>
    <w:rsid w:val="006608ED"/>
    <w:rsid w:val="00660B42"/>
    <w:rsid w:val="00660DFA"/>
    <w:rsid w:val="00660EC0"/>
    <w:rsid w:val="00660ECC"/>
    <w:rsid w:val="00661006"/>
    <w:rsid w:val="006611D2"/>
    <w:rsid w:val="00661344"/>
    <w:rsid w:val="00661356"/>
    <w:rsid w:val="006614A1"/>
    <w:rsid w:val="0066158B"/>
    <w:rsid w:val="00661593"/>
    <w:rsid w:val="0066167B"/>
    <w:rsid w:val="00661745"/>
    <w:rsid w:val="00661B09"/>
    <w:rsid w:val="00661B66"/>
    <w:rsid w:val="00661BCD"/>
    <w:rsid w:val="00661CCE"/>
    <w:rsid w:val="00661D79"/>
    <w:rsid w:val="00661F82"/>
    <w:rsid w:val="00662102"/>
    <w:rsid w:val="00662729"/>
    <w:rsid w:val="006628C2"/>
    <w:rsid w:val="0066297D"/>
    <w:rsid w:val="00662C2A"/>
    <w:rsid w:val="00662F07"/>
    <w:rsid w:val="006630AB"/>
    <w:rsid w:val="006631A1"/>
    <w:rsid w:val="006633AA"/>
    <w:rsid w:val="0066352F"/>
    <w:rsid w:val="006639CF"/>
    <w:rsid w:val="00663A6D"/>
    <w:rsid w:val="00663C26"/>
    <w:rsid w:val="00663C38"/>
    <w:rsid w:val="00663CCB"/>
    <w:rsid w:val="00663D93"/>
    <w:rsid w:val="0066412C"/>
    <w:rsid w:val="0066421A"/>
    <w:rsid w:val="00664353"/>
    <w:rsid w:val="0066437C"/>
    <w:rsid w:val="0066477A"/>
    <w:rsid w:val="0066496B"/>
    <w:rsid w:val="00664AD0"/>
    <w:rsid w:val="00664CC9"/>
    <w:rsid w:val="00665013"/>
    <w:rsid w:val="006650E6"/>
    <w:rsid w:val="0066577B"/>
    <w:rsid w:val="00665C93"/>
    <w:rsid w:val="00665C94"/>
    <w:rsid w:val="00665D96"/>
    <w:rsid w:val="00665DBE"/>
    <w:rsid w:val="00665EA1"/>
    <w:rsid w:val="006660F2"/>
    <w:rsid w:val="006662F3"/>
    <w:rsid w:val="006663A5"/>
    <w:rsid w:val="006664FB"/>
    <w:rsid w:val="006671AF"/>
    <w:rsid w:val="006672B5"/>
    <w:rsid w:val="006674DA"/>
    <w:rsid w:val="00667552"/>
    <w:rsid w:val="00667A84"/>
    <w:rsid w:val="00667AA0"/>
    <w:rsid w:val="00667AF4"/>
    <w:rsid w:val="00667B72"/>
    <w:rsid w:val="00667C15"/>
    <w:rsid w:val="00667C2B"/>
    <w:rsid w:val="00667E17"/>
    <w:rsid w:val="00670156"/>
    <w:rsid w:val="0067029F"/>
    <w:rsid w:val="00670561"/>
    <w:rsid w:val="00670809"/>
    <w:rsid w:val="00670931"/>
    <w:rsid w:val="00670963"/>
    <w:rsid w:val="00670A1E"/>
    <w:rsid w:val="00670CD2"/>
    <w:rsid w:val="00671140"/>
    <w:rsid w:val="00671190"/>
    <w:rsid w:val="006712CC"/>
    <w:rsid w:val="006713C5"/>
    <w:rsid w:val="006714BF"/>
    <w:rsid w:val="0067160D"/>
    <w:rsid w:val="00671894"/>
    <w:rsid w:val="00671FF6"/>
    <w:rsid w:val="0067218C"/>
    <w:rsid w:val="0067221E"/>
    <w:rsid w:val="0067232E"/>
    <w:rsid w:val="0067234D"/>
    <w:rsid w:val="006728F1"/>
    <w:rsid w:val="0067299C"/>
    <w:rsid w:val="00672A56"/>
    <w:rsid w:val="00673020"/>
    <w:rsid w:val="006731D5"/>
    <w:rsid w:val="006733F4"/>
    <w:rsid w:val="0067341F"/>
    <w:rsid w:val="0067348A"/>
    <w:rsid w:val="006735FC"/>
    <w:rsid w:val="0067386F"/>
    <w:rsid w:val="00673A6B"/>
    <w:rsid w:val="00673C23"/>
    <w:rsid w:val="00673D33"/>
    <w:rsid w:val="00673DC4"/>
    <w:rsid w:val="00673FD4"/>
    <w:rsid w:val="00674100"/>
    <w:rsid w:val="00674913"/>
    <w:rsid w:val="00674B7F"/>
    <w:rsid w:val="00674F39"/>
    <w:rsid w:val="00674FFD"/>
    <w:rsid w:val="0067504B"/>
    <w:rsid w:val="00675103"/>
    <w:rsid w:val="00675189"/>
    <w:rsid w:val="00675336"/>
    <w:rsid w:val="00675692"/>
    <w:rsid w:val="006756A8"/>
    <w:rsid w:val="00675D1D"/>
    <w:rsid w:val="0067602C"/>
    <w:rsid w:val="006765A9"/>
    <w:rsid w:val="00676614"/>
    <w:rsid w:val="0067691B"/>
    <w:rsid w:val="00676A11"/>
    <w:rsid w:val="00676B13"/>
    <w:rsid w:val="00676B8C"/>
    <w:rsid w:val="00677111"/>
    <w:rsid w:val="0067712A"/>
    <w:rsid w:val="00677180"/>
    <w:rsid w:val="00677433"/>
    <w:rsid w:val="00677489"/>
    <w:rsid w:val="00677708"/>
    <w:rsid w:val="0068023B"/>
    <w:rsid w:val="00680504"/>
    <w:rsid w:val="006805DA"/>
    <w:rsid w:val="00680618"/>
    <w:rsid w:val="00680894"/>
    <w:rsid w:val="006810BC"/>
    <w:rsid w:val="006811DE"/>
    <w:rsid w:val="006813A0"/>
    <w:rsid w:val="006815EC"/>
    <w:rsid w:val="006817F9"/>
    <w:rsid w:val="0068183B"/>
    <w:rsid w:val="00681861"/>
    <w:rsid w:val="0068186B"/>
    <w:rsid w:val="0068193E"/>
    <w:rsid w:val="006819EC"/>
    <w:rsid w:val="00681AE6"/>
    <w:rsid w:val="00682066"/>
    <w:rsid w:val="00682352"/>
    <w:rsid w:val="00682419"/>
    <w:rsid w:val="00682846"/>
    <w:rsid w:val="006829AE"/>
    <w:rsid w:val="00682DC3"/>
    <w:rsid w:val="00682E32"/>
    <w:rsid w:val="006831C6"/>
    <w:rsid w:val="006832F3"/>
    <w:rsid w:val="0068341E"/>
    <w:rsid w:val="0068347F"/>
    <w:rsid w:val="0068369B"/>
    <w:rsid w:val="00683767"/>
    <w:rsid w:val="00683884"/>
    <w:rsid w:val="00683A79"/>
    <w:rsid w:val="00683C41"/>
    <w:rsid w:val="00683C63"/>
    <w:rsid w:val="00683D01"/>
    <w:rsid w:val="00683D6A"/>
    <w:rsid w:val="00683E79"/>
    <w:rsid w:val="00683FC9"/>
    <w:rsid w:val="006841D5"/>
    <w:rsid w:val="0068425C"/>
    <w:rsid w:val="00684305"/>
    <w:rsid w:val="00684331"/>
    <w:rsid w:val="00684456"/>
    <w:rsid w:val="0068455F"/>
    <w:rsid w:val="006845A9"/>
    <w:rsid w:val="00684673"/>
    <w:rsid w:val="006847FC"/>
    <w:rsid w:val="00684BE5"/>
    <w:rsid w:val="00684BF6"/>
    <w:rsid w:val="00684DF4"/>
    <w:rsid w:val="00684EC5"/>
    <w:rsid w:val="00684F3A"/>
    <w:rsid w:val="00685136"/>
    <w:rsid w:val="0068530F"/>
    <w:rsid w:val="0068541C"/>
    <w:rsid w:val="00685457"/>
    <w:rsid w:val="00685B59"/>
    <w:rsid w:val="00685DBF"/>
    <w:rsid w:val="00686003"/>
    <w:rsid w:val="0068625E"/>
    <w:rsid w:val="006862C1"/>
    <w:rsid w:val="006862D5"/>
    <w:rsid w:val="00686A7B"/>
    <w:rsid w:val="00686D2A"/>
    <w:rsid w:val="00686DE3"/>
    <w:rsid w:val="00686F46"/>
    <w:rsid w:val="00687233"/>
    <w:rsid w:val="0068740F"/>
    <w:rsid w:val="00687456"/>
    <w:rsid w:val="006874DF"/>
    <w:rsid w:val="006874E3"/>
    <w:rsid w:val="0068771F"/>
    <w:rsid w:val="0068782B"/>
    <w:rsid w:val="00687A4A"/>
    <w:rsid w:val="00687A65"/>
    <w:rsid w:val="00687BC0"/>
    <w:rsid w:val="00687C93"/>
    <w:rsid w:val="00687D18"/>
    <w:rsid w:val="00687F85"/>
    <w:rsid w:val="00690364"/>
    <w:rsid w:val="0069048C"/>
    <w:rsid w:val="00690701"/>
    <w:rsid w:val="00690BCC"/>
    <w:rsid w:val="00690FAC"/>
    <w:rsid w:val="00691002"/>
    <w:rsid w:val="00691379"/>
    <w:rsid w:val="006915F6"/>
    <w:rsid w:val="00691638"/>
    <w:rsid w:val="00691921"/>
    <w:rsid w:val="00691B15"/>
    <w:rsid w:val="00691DDB"/>
    <w:rsid w:val="00691E82"/>
    <w:rsid w:val="00691E92"/>
    <w:rsid w:val="00692077"/>
    <w:rsid w:val="00692112"/>
    <w:rsid w:val="006921B7"/>
    <w:rsid w:val="006922E7"/>
    <w:rsid w:val="0069238A"/>
    <w:rsid w:val="006924A1"/>
    <w:rsid w:val="00692575"/>
    <w:rsid w:val="00692801"/>
    <w:rsid w:val="0069293E"/>
    <w:rsid w:val="00692C52"/>
    <w:rsid w:val="00692CB0"/>
    <w:rsid w:val="00692E4B"/>
    <w:rsid w:val="006932E5"/>
    <w:rsid w:val="00693307"/>
    <w:rsid w:val="0069348B"/>
    <w:rsid w:val="00693C7D"/>
    <w:rsid w:val="00693CBE"/>
    <w:rsid w:val="006941AF"/>
    <w:rsid w:val="006942C2"/>
    <w:rsid w:val="00694487"/>
    <w:rsid w:val="006946AE"/>
    <w:rsid w:val="00694817"/>
    <w:rsid w:val="006948DF"/>
    <w:rsid w:val="00694E61"/>
    <w:rsid w:val="0069531F"/>
    <w:rsid w:val="00695568"/>
    <w:rsid w:val="00695F74"/>
    <w:rsid w:val="00696226"/>
    <w:rsid w:val="00696338"/>
    <w:rsid w:val="00696383"/>
    <w:rsid w:val="00696A34"/>
    <w:rsid w:val="00696AC3"/>
    <w:rsid w:val="00696C82"/>
    <w:rsid w:val="00697368"/>
    <w:rsid w:val="00697656"/>
    <w:rsid w:val="0069774F"/>
    <w:rsid w:val="00697771"/>
    <w:rsid w:val="0069794B"/>
    <w:rsid w:val="00697B52"/>
    <w:rsid w:val="00697DF4"/>
    <w:rsid w:val="00697E43"/>
    <w:rsid w:val="006A0698"/>
    <w:rsid w:val="006A077A"/>
    <w:rsid w:val="006A07FA"/>
    <w:rsid w:val="006A0E42"/>
    <w:rsid w:val="006A1060"/>
    <w:rsid w:val="006A122E"/>
    <w:rsid w:val="006A12D3"/>
    <w:rsid w:val="006A14AB"/>
    <w:rsid w:val="006A187E"/>
    <w:rsid w:val="006A1A5C"/>
    <w:rsid w:val="006A1C10"/>
    <w:rsid w:val="006A1C8C"/>
    <w:rsid w:val="006A1D0B"/>
    <w:rsid w:val="006A1E09"/>
    <w:rsid w:val="006A21D6"/>
    <w:rsid w:val="006A2373"/>
    <w:rsid w:val="006A2B71"/>
    <w:rsid w:val="006A2BF6"/>
    <w:rsid w:val="006A2C48"/>
    <w:rsid w:val="006A3310"/>
    <w:rsid w:val="006A35C4"/>
    <w:rsid w:val="006A3734"/>
    <w:rsid w:val="006A3C31"/>
    <w:rsid w:val="006A3DAF"/>
    <w:rsid w:val="006A3DFA"/>
    <w:rsid w:val="006A418D"/>
    <w:rsid w:val="006A41E1"/>
    <w:rsid w:val="006A4359"/>
    <w:rsid w:val="006A479F"/>
    <w:rsid w:val="006A4854"/>
    <w:rsid w:val="006A4D36"/>
    <w:rsid w:val="006A4D3B"/>
    <w:rsid w:val="006A4EDC"/>
    <w:rsid w:val="006A4EEC"/>
    <w:rsid w:val="006A5375"/>
    <w:rsid w:val="006A5662"/>
    <w:rsid w:val="006A577E"/>
    <w:rsid w:val="006A59E7"/>
    <w:rsid w:val="006A5A3E"/>
    <w:rsid w:val="006A5DA1"/>
    <w:rsid w:val="006A5F11"/>
    <w:rsid w:val="006A6518"/>
    <w:rsid w:val="006A6607"/>
    <w:rsid w:val="006A663F"/>
    <w:rsid w:val="006A6A21"/>
    <w:rsid w:val="006A6DD8"/>
    <w:rsid w:val="006A736D"/>
    <w:rsid w:val="006A7620"/>
    <w:rsid w:val="006A76BC"/>
    <w:rsid w:val="006A78E6"/>
    <w:rsid w:val="006A79E1"/>
    <w:rsid w:val="006A7E44"/>
    <w:rsid w:val="006A7F98"/>
    <w:rsid w:val="006B03DA"/>
    <w:rsid w:val="006B085C"/>
    <w:rsid w:val="006B0B11"/>
    <w:rsid w:val="006B0D0A"/>
    <w:rsid w:val="006B0DB8"/>
    <w:rsid w:val="006B0F09"/>
    <w:rsid w:val="006B0F69"/>
    <w:rsid w:val="006B1081"/>
    <w:rsid w:val="006B1315"/>
    <w:rsid w:val="006B16E5"/>
    <w:rsid w:val="006B1700"/>
    <w:rsid w:val="006B1975"/>
    <w:rsid w:val="006B1B08"/>
    <w:rsid w:val="006B1BB5"/>
    <w:rsid w:val="006B1D6F"/>
    <w:rsid w:val="006B256D"/>
    <w:rsid w:val="006B2779"/>
    <w:rsid w:val="006B2B5E"/>
    <w:rsid w:val="006B2EC0"/>
    <w:rsid w:val="006B2F46"/>
    <w:rsid w:val="006B321B"/>
    <w:rsid w:val="006B3C06"/>
    <w:rsid w:val="006B3CDB"/>
    <w:rsid w:val="006B3FBC"/>
    <w:rsid w:val="006B472C"/>
    <w:rsid w:val="006B47B3"/>
    <w:rsid w:val="006B49E9"/>
    <w:rsid w:val="006B4A51"/>
    <w:rsid w:val="006B4E8C"/>
    <w:rsid w:val="006B4F8A"/>
    <w:rsid w:val="006B5195"/>
    <w:rsid w:val="006B5342"/>
    <w:rsid w:val="006B53E0"/>
    <w:rsid w:val="006B5957"/>
    <w:rsid w:val="006B5E79"/>
    <w:rsid w:val="006B61A3"/>
    <w:rsid w:val="006B6275"/>
    <w:rsid w:val="006B62E7"/>
    <w:rsid w:val="006B69FE"/>
    <w:rsid w:val="006B6DF0"/>
    <w:rsid w:val="006B6E27"/>
    <w:rsid w:val="006B6FB5"/>
    <w:rsid w:val="006B73DE"/>
    <w:rsid w:val="006B747B"/>
    <w:rsid w:val="006B7692"/>
    <w:rsid w:val="006B7AA7"/>
    <w:rsid w:val="006B7C4C"/>
    <w:rsid w:val="006B7DA9"/>
    <w:rsid w:val="006C0050"/>
    <w:rsid w:val="006C01B3"/>
    <w:rsid w:val="006C0643"/>
    <w:rsid w:val="006C0698"/>
    <w:rsid w:val="006C07BA"/>
    <w:rsid w:val="006C08F8"/>
    <w:rsid w:val="006C0B11"/>
    <w:rsid w:val="006C0B14"/>
    <w:rsid w:val="006C0BB8"/>
    <w:rsid w:val="006C0F7F"/>
    <w:rsid w:val="006C111C"/>
    <w:rsid w:val="006C125F"/>
    <w:rsid w:val="006C137D"/>
    <w:rsid w:val="006C14DE"/>
    <w:rsid w:val="006C18E2"/>
    <w:rsid w:val="006C1CE0"/>
    <w:rsid w:val="006C1D31"/>
    <w:rsid w:val="006C1D83"/>
    <w:rsid w:val="006C25B0"/>
    <w:rsid w:val="006C268A"/>
    <w:rsid w:val="006C2946"/>
    <w:rsid w:val="006C31BE"/>
    <w:rsid w:val="006C34B8"/>
    <w:rsid w:val="006C350C"/>
    <w:rsid w:val="006C377C"/>
    <w:rsid w:val="006C38A0"/>
    <w:rsid w:val="006C3AF1"/>
    <w:rsid w:val="006C3BFA"/>
    <w:rsid w:val="006C3E09"/>
    <w:rsid w:val="006C4021"/>
    <w:rsid w:val="006C4251"/>
    <w:rsid w:val="006C43D0"/>
    <w:rsid w:val="006C43ED"/>
    <w:rsid w:val="006C43EE"/>
    <w:rsid w:val="006C4469"/>
    <w:rsid w:val="006C44AC"/>
    <w:rsid w:val="006C496A"/>
    <w:rsid w:val="006C49CA"/>
    <w:rsid w:val="006C4C47"/>
    <w:rsid w:val="006C4D1F"/>
    <w:rsid w:val="006C4DEE"/>
    <w:rsid w:val="006C4E5D"/>
    <w:rsid w:val="006C4F68"/>
    <w:rsid w:val="006C50AA"/>
    <w:rsid w:val="006C5122"/>
    <w:rsid w:val="006C554E"/>
    <w:rsid w:val="006C5966"/>
    <w:rsid w:val="006C5BA0"/>
    <w:rsid w:val="006C5E16"/>
    <w:rsid w:val="006C5E82"/>
    <w:rsid w:val="006C5E8A"/>
    <w:rsid w:val="006C5E8B"/>
    <w:rsid w:val="006C62E1"/>
    <w:rsid w:val="006C69DC"/>
    <w:rsid w:val="006C6AB9"/>
    <w:rsid w:val="006C6B1A"/>
    <w:rsid w:val="006C6C62"/>
    <w:rsid w:val="006C6CBF"/>
    <w:rsid w:val="006C6D5E"/>
    <w:rsid w:val="006C6DC0"/>
    <w:rsid w:val="006C6DD9"/>
    <w:rsid w:val="006C6E3A"/>
    <w:rsid w:val="006C74C4"/>
    <w:rsid w:val="006C787B"/>
    <w:rsid w:val="006C78E0"/>
    <w:rsid w:val="006C7C69"/>
    <w:rsid w:val="006C7E3F"/>
    <w:rsid w:val="006C7E69"/>
    <w:rsid w:val="006D0115"/>
    <w:rsid w:val="006D03F4"/>
    <w:rsid w:val="006D069A"/>
    <w:rsid w:val="006D0934"/>
    <w:rsid w:val="006D0AC0"/>
    <w:rsid w:val="006D0B53"/>
    <w:rsid w:val="006D0B81"/>
    <w:rsid w:val="006D0D4E"/>
    <w:rsid w:val="006D10E1"/>
    <w:rsid w:val="006D131C"/>
    <w:rsid w:val="006D1687"/>
    <w:rsid w:val="006D177B"/>
    <w:rsid w:val="006D2034"/>
    <w:rsid w:val="006D20A0"/>
    <w:rsid w:val="006D20D6"/>
    <w:rsid w:val="006D20FB"/>
    <w:rsid w:val="006D219B"/>
    <w:rsid w:val="006D232B"/>
    <w:rsid w:val="006D242A"/>
    <w:rsid w:val="006D2483"/>
    <w:rsid w:val="006D27A2"/>
    <w:rsid w:val="006D2CC1"/>
    <w:rsid w:val="006D349D"/>
    <w:rsid w:val="006D3805"/>
    <w:rsid w:val="006D3A2A"/>
    <w:rsid w:val="006D3BB1"/>
    <w:rsid w:val="006D3D78"/>
    <w:rsid w:val="006D3E58"/>
    <w:rsid w:val="006D4001"/>
    <w:rsid w:val="006D438A"/>
    <w:rsid w:val="006D44AD"/>
    <w:rsid w:val="006D4685"/>
    <w:rsid w:val="006D495E"/>
    <w:rsid w:val="006D497F"/>
    <w:rsid w:val="006D4A06"/>
    <w:rsid w:val="006D4A4D"/>
    <w:rsid w:val="006D4AB1"/>
    <w:rsid w:val="006D4C1B"/>
    <w:rsid w:val="006D4CD3"/>
    <w:rsid w:val="006D4FF9"/>
    <w:rsid w:val="006D5083"/>
    <w:rsid w:val="006D51ED"/>
    <w:rsid w:val="006D539F"/>
    <w:rsid w:val="006D5781"/>
    <w:rsid w:val="006D591F"/>
    <w:rsid w:val="006D5C73"/>
    <w:rsid w:val="006D5DC3"/>
    <w:rsid w:val="006D5E86"/>
    <w:rsid w:val="006D63B3"/>
    <w:rsid w:val="006D6FBB"/>
    <w:rsid w:val="006D701B"/>
    <w:rsid w:val="006D7059"/>
    <w:rsid w:val="006D71B4"/>
    <w:rsid w:val="006D72C6"/>
    <w:rsid w:val="006D7326"/>
    <w:rsid w:val="006D7479"/>
    <w:rsid w:val="006D78C6"/>
    <w:rsid w:val="006D7BC1"/>
    <w:rsid w:val="006D7E81"/>
    <w:rsid w:val="006D7F3B"/>
    <w:rsid w:val="006E0103"/>
    <w:rsid w:val="006E0122"/>
    <w:rsid w:val="006E04EA"/>
    <w:rsid w:val="006E05B7"/>
    <w:rsid w:val="006E099F"/>
    <w:rsid w:val="006E0E5C"/>
    <w:rsid w:val="006E11A1"/>
    <w:rsid w:val="006E13E7"/>
    <w:rsid w:val="006E1607"/>
    <w:rsid w:val="006E1895"/>
    <w:rsid w:val="006E1A90"/>
    <w:rsid w:val="006E1DFB"/>
    <w:rsid w:val="006E1E79"/>
    <w:rsid w:val="006E1ECA"/>
    <w:rsid w:val="006E2017"/>
    <w:rsid w:val="006E2288"/>
    <w:rsid w:val="006E2757"/>
    <w:rsid w:val="006E28E9"/>
    <w:rsid w:val="006E2A8B"/>
    <w:rsid w:val="006E2C73"/>
    <w:rsid w:val="006E2D2C"/>
    <w:rsid w:val="006E2D9B"/>
    <w:rsid w:val="006E300B"/>
    <w:rsid w:val="006E32C6"/>
    <w:rsid w:val="006E35EF"/>
    <w:rsid w:val="006E376C"/>
    <w:rsid w:val="006E3C61"/>
    <w:rsid w:val="006E3E61"/>
    <w:rsid w:val="006E3F1C"/>
    <w:rsid w:val="006E3F5D"/>
    <w:rsid w:val="006E4571"/>
    <w:rsid w:val="006E470A"/>
    <w:rsid w:val="006E4897"/>
    <w:rsid w:val="006E4AB6"/>
    <w:rsid w:val="006E4B3A"/>
    <w:rsid w:val="006E4B8C"/>
    <w:rsid w:val="006E4C88"/>
    <w:rsid w:val="006E4D62"/>
    <w:rsid w:val="006E4F8E"/>
    <w:rsid w:val="006E51A5"/>
    <w:rsid w:val="006E5524"/>
    <w:rsid w:val="006E552A"/>
    <w:rsid w:val="006E5827"/>
    <w:rsid w:val="006E5E67"/>
    <w:rsid w:val="006E604C"/>
    <w:rsid w:val="006E633E"/>
    <w:rsid w:val="006E67C2"/>
    <w:rsid w:val="006E6B6A"/>
    <w:rsid w:val="006E6C02"/>
    <w:rsid w:val="006E6D03"/>
    <w:rsid w:val="006E6F21"/>
    <w:rsid w:val="006E73C9"/>
    <w:rsid w:val="006E7A1A"/>
    <w:rsid w:val="006E7C23"/>
    <w:rsid w:val="006F00A9"/>
    <w:rsid w:val="006F00CA"/>
    <w:rsid w:val="006F038E"/>
    <w:rsid w:val="006F04EE"/>
    <w:rsid w:val="006F0828"/>
    <w:rsid w:val="006F089E"/>
    <w:rsid w:val="006F0950"/>
    <w:rsid w:val="006F0971"/>
    <w:rsid w:val="006F09C2"/>
    <w:rsid w:val="006F0A2A"/>
    <w:rsid w:val="006F0DFD"/>
    <w:rsid w:val="006F1282"/>
    <w:rsid w:val="006F12FE"/>
    <w:rsid w:val="006F1539"/>
    <w:rsid w:val="006F167A"/>
    <w:rsid w:val="006F17FA"/>
    <w:rsid w:val="006F18A2"/>
    <w:rsid w:val="006F1A5F"/>
    <w:rsid w:val="006F1B8B"/>
    <w:rsid w:val="006F1C82"/>
    <w:rsid w:val="006F1F08"/>
    <w:rsid w:val="006F1F56"/>
    <w:rsid w:val="006F1FE2"/>
    <w:rsid w:val="006F2455"/>
    <w:rsid w:val="006F2734"/>
    <w:rsid w:val="006F2AEF"/>
    <w:rsid w:val="006F2B04"/>
    <w:rsid w:val="006F2C9C"/>
    <w:rsid w:val="006F2CC0"/>
    <w:rsid w:val="006F2CE6"/>
    <w:rsid w:val="006F2D11"/>
    <w:rsid w:val="006F2E54"/>
    <w:rsid w:val="006F2F7D"/>
    <w:rsid w:val="006F3297"/>
    <w:rsid w:val="006F3306"/>
    <w:rsid w:val="006F345E"/>
    <w:rsid w:val="006F3906"/>
    <w:rsid w:val="006F396E"/>
    <w:rsid w:val="006F39C2"/>
    <w:rsid w:val="006F3B16"/>
    <w:rsid w:val="006F3B39"/>
    <w:rsid w:val="006F3B7B"/>
    <w:rsid w:val="006F3C02"/>
    <w:rsid w:val="006F3C24"/>
    <w:rsid w:val="006F3C58"/>
    <w:rsid w:val="006F3C9E"/>
    <w:rsid w:val="006F3DD0"/>
    <w:rsid w:val="006F3ECB"/>
    <w:rsid w:val="006F413E"/>
    <w:rsid w:val="006F4290"/>
    <w:rsid w:val="006F42EE"/>
    <w:rsid w:val="006F4482"/>
    <w:rsid w:val="006F4653"/>
    <w:rsid w:val="006F49D5"/>
    <w:rsid w:val="006F4F1A"/>
    <w:rsid w:val="006F4F37"/>
    <w:rsid w:val="006F50C6"/>
    <w:rsid w:val="006F51E2"/>
    <w:rsid w:val="006F5222"/>
    <w:rsid w:val="006F56AF"/>
    <w:rsid w:val="006F56E1"/>
    <w:rsid w:val="006F57D1"/>
    <w:rsid w:val="006F5837"/>
    <w:rsid w:val="006F58AB"/>
    <w:rsid w:val="006F5D9E"/>
    <w:rsid w:val="006F5E70"/>
    <w:rsid w:val="006F62FA"/>
    <w:rsid w:val="006F635E"/>
    <w:rsid w:val="006F6473"/>
    <w:rsid w:val="006F696B"/>
    <w:rsid w:val="006F6C79"/>
    <w:rsid w:val="006F6D0B"/>
    <w:rsid w:val="006F6E1D"/>
    <w:rsid w:val="006F6E9B"/>
    <w:rsid w:val="006F7038"/>
    <w:rsid w:val="006F706B"/>
    <w:rsid w:val="006F736F"/>
    <w:rsid w:val="006F7607"/>
    <w:rsid w:val="006F7684"/>
    <w:rsid w:val="006F78CC"/>
    <w:rsid w:val="006F79E7"/>
    <w:rsid w:val="006F7DB3"/>
    <w:rsid w:val="006F7DD3"/>
    <w:rsid w:val="00700134"/>
    <w:rsid w:val="00700608"/>
    <w:rsid w:val="007006A2"/>
    <w:rsid w:val="0070094D"/>
    <w:rsid w:val="00700B71"/>
    <w:rsid w:val="00700B87"/>
    <w:rsid w:val="00700F4E"/>
    <w:rsid w:val="00700F81"/>
    <w:rsid w:val="0070138A"/>
    <w:rsid w:val="007013F9"/>
    <w:rsid w:val="0070158A"/>
    <w:rsid w:val="0070164A"/>
    <w:rsid w:val="00701B1F"/>
    <w:rsid w:val="00701C19"/>
    <w:rsid w:val="00701E19"/>
    <w:rsid w:val="00701E9B"/>
    <w:rsid w:val="00702761"/>
    <w:rsid w:val="007030C1"/>
    <w:rsid w:val="0070314E"/>
    <w:rsid w:val="0070317F"/>
    <w:rsid w:val="00703390"/>
    <w:rsid w:val="00703669"/>
    <w:rsid w:val="00703B12"/>
    <w:rsid w:val="00703B2B"/>
    <w:rsid w:val="00703E2A"/>
    <w:rsid w:val="00703E5F"/>
    <w:rsid w:val="00704310"/>
    <w:rsid w:val="00704F48"/>
    <w:rsid w:val="007050B4"/>
    <w:rsid w:val="0070557E"/>
    <w:rsid w:val="00705695"/>
    <w:rsid w:val="00705767"/>
    <w:rsid w:val="0070576E"/>
    <w:rsid w:val="007057A5"/>
    <w:rsid w:val="007057C9"/>
    <w:rsid w:val="00705A54"/>
    <w:rsid w:val="00705BB2"/>
    <w:rsid w:val="00705D15"/>
    <w:rsid w:val="00705D1B"/>
    <w:rsid w:val="00706024"/>
    <w:rsid w:val="0070639E"/>
    <w:rsid w:val="00706426"/>
    <w:rsid w:val="00706552"/>
    <w:rsid w:val="007069F2"/>
    <w:rsid w:val="00706A9E"/>
    <w:rsid w:val="00706B53"/>
    <w:rsid w:val="00706CB6"/>
    <w:rsid w:val="00706CDE"/>
    <w:rsid w:val="007070D4"/>
    <w:rsid w:val="0070711F"/>
    <w:rsid w:val="00707191"/>
    <w:rsid w:val="007072BC"/>
    <w:rsid w:val="0070777C"/>
    <w:rsid w:val="00707992"/>
    <w:rsid w:val="00707B61"/>
    <w:rsid w:val="00707BA6"/>
    <w:rsid w:val="00707E4B"/>
    <w:rsid w:val="00707EB3"/>
    <w:rsid w:val="00710416"/>
    <w:rsid w:val="00710521"/>
    <w:rsid w:val="0071071F"/>
    <w:rsid w:val="0071086F"/>
    <w:rsid w:val="00710894"/>
    <w:rsid w:val="00710982"/>
    <w:rsid w:val="00710A15"/>
    <w:rsid w:val="00710C20"/>
    <w:rsid w:val="00710C69"/>
    <w:rsid w:val="00711042"/>
    <w:rsid w:val="007110FB"/>
    <w:rsid w:val="00711284"/>
    <w:rsid w:val="00711320"/>
    <w:rsid w:val="007113FA"/>
    <w:rsid w:val="007116AF"/>
    <w:rsid w:val="007117A8"/>
    <w:rsid w:val="007119E5"/>
    <w:rsid w:val="00711A1F"/>
    <w:rsid w:val="00711DFE"/>
    <w:rsid w:val="007123A1"/>
    <w:rsid w:val="007127EE"/>
    <w:rsid w:val="00712809"/>
    <w:rsid w:val="00712EA8"/>
    <w:rsid w:val="007130C8"/>
    <w:rsid w:val="007131EB"/>
    <w:rsid w:val="00713565"/>
    <w:rsid w:val="00713899"/>
    <w:rsid w:val="00713934"/>
    <w:rsid w:val="00713D96"/>
    <w:rsid w:val="00713E80"/>
    <w:rsid w:val="0071420A"/>
    <w:rsid w:val="0071423E"/>
    <w:rsid w:val="007145FD"/>
    <w:rsid w:val="00714672"/>
    <w:rsid w:val="0071494E"/>
    <w:rsid w:val="00714C76"/>
    <w:rsid w:val="00714DC1"/>
    <w:rsid w:val="0071537A"/>
    <w:rsid w:val="00715532"/>
    <w:rsid w:val="007155DD"/>
    <w:rsid w:val="00715666"/>
    <w:rsid w:val="0071566F"/>
    <w:rsid w:val="00715A50"/>
    <w:rsid w:val="00715B02"/>
    <w:rsid w:val="00715FD1"/>
    <w:rsid w:val="007165AD"/>
    <w:rsid w:val="007167B3"/>
    <w:rsid w:val="007169D2"/>
    <w:rsid w:val="00716B74"/>
    <w:rsid w:val="00716CF1"/>
    <w:rsid w:val="0071703F"/>
    <w:rsid w:val="007170E5"/>
    <w:rsid w:val="007172AC"/>
    <w:rsid w:val="007172EE"/>
    <w:rsid w:val="0071799F"/>
    <w:rsid w:val="007179D2"/>
    <w:rsid w:val="007179DC"/>
    <w:rsid w:val="007200D9"/>
    <w:rsid w:val="0072027F"/>
    <w:rsid w:val="00720355"/>
    <w:rsid w:val="007205D3"/>
    <w:rsid w:val="00720A19"/>
    <w:rsid w:val="00720AF1"/>
    <w:rsid w:val="00720B00"/>
    <w:rsid w:val="00720C8C"/>
    <w:rsid w:val="00720F95"/>
    <w:rsid w:val="00721191"/>
    <w:rsid w:val="00721281"/>
    <w:rsid w:val="0072136B"/>
    <w:rsid w:val="0072137A"/>
    <w:rsid w:val="0072191D"/>
    <w:rsid w:val="007219FF"/>
    <w:rsid w:val="00721B74"/>
    <w:rsid w:val="00721D9E"/>
    <w:rsid w:val="0072204E"/>
    <w:rsid w:val="00722185"/>
    <w:rsid w:val="00722240"/>
    <w:rsid w:val="0072233A"/>
    <w:rsid w:val="007228C6"/>
    <w:rsid w:val="00722927"/>
    <w:rsid w:val="00722B8F"/>
    <w:rsid w:val="00722C2D"/>
    <w:rsid w:val="00722C8D"/>
    <w:rsid w:val="00723094"/>
    <w:rsid w:val="007230B4"/>
    <w:rsid w:val="00723355"/>
    <w:rsid w:val="00723421"/>
    <w:rsid w:val="0072368B"/>
    <w:rsid w:val="007238C1"/>
    <w:rsid w:val="00723F94"/>
    <w:rsid w:val="00724129"/>
    <w:rsid w:val="00724153"/>
    <w:rsid w:val="007242C1"/>
    <w:rsid w:val="0072479C"/>
    <w:rsid w:val="00724998"/>
    <w:rsid w:val="00724A41"/>
    <w:rsid w:val="00724A73"/>
    <w:rsid w:val="00724D66"/>
    <w:rsid w:val="00724DA2"/>
    <w:rsid w:val="00724E4F"/>
    <w:rsid w:val="00724E9F"/>
    <w:rsid w:val="00725390"/>
    <w:rsid w:val="007255DE"/>
    <w:rsid w:val="0072560A"/>
    <w:rsid w:val="00725877"/>
    <w:rsid w:val="00725BB5"/>
    <w:rsid w:val="00725D23"/>
    <w:rsid w:val="00725D84"/>
    <w:rsid w:val="0072619E"/>
    <w:rsid w:val="00726335"/>
    <w:rsid w:val="00726C43"/>
    <w:rsid w:val="00726CEB"/>
    <w:rsid w:val="00726D43"/>
    <w:rsid w:val="00726DA7"/>
    <w:rsid w:val="00727657"/>
    <w:rsid w:val="00727698"/>
    <w:rsid w:val="0072772C"/>
    <w:rsid w:val="0072776A"/>
    <w:rsid w:val="0072784B"/>
    <w:rsid w:val="007300BF"/>
    <w:rsid w:val="007302E1"/>
    <w:rsid w:val="007305D8"/>
    <w:rsid w:val="007307A3"/>
    <w:rsid w:val="00730D79"/>
    <w:rsid w:val="0073108F"/>
    <w:rsid w:val="007310A1"/>
    <w:rsid w:val="007316F7"/>
    <w:rsid w:val="00731B2E"/>
    <w:rsid w:val="00731BA3"/>
    <w:rsid w:val="00731C70"/>
    <w:rsid w:val="00731C73"/>
    <w:rsid w:val="00731E09"/>
    <w:rsid w:val="00732359"/>
    <w:rsid w:val="007323C9"/>
    <w:rsid w:val="007325FB"/>
    <w:rsid w:val="007328E4"/>
    <w:rsid w:val="00732B95"/>
    <w:rsid w:val="00732BD4"/>
    <w:rsid w:val="00732C63"/>
    <w:rsid w:val="00733002"/>
    <w:rsid w:val="00733050"/>
    <w:rsid w:val="00733275"/>
    <w:rsid w:val="007334DB"/>
    <w:rsid w:val="007336EC"/>
    <w:rsid w:val="0073373C"/>
    <w:rsid w:val="00733768"/>
    <w:rsid w:val="00733916"/>
    <w:rsid w:val="00733C1D"/>
    <w:rsid w:val="00734096"/>
    <w:rsid w:val="0073434C"/>
    <w:rsid w:val="007344BA"/>
    <w:rsid w:val="00734890"/>
    <w:rsid w:val="0073495B"/>
    <w:rsid w:val="00734B3C"/>
    <w:rsid w:val="00734BD8"/>
    <w:rsid w:val="00734DF7"/>
    <w:rsid w:val="00734E01"/>
    <w:rsid w:val="00734F26"/>
    <w:rsid w:val="00734FB0"/>
    <w:rsid w:val="00734FDE"/>
    <w:rsid w:val="00735244"/>
    <w:rsid w:val="0073546D"/>
    <w:rsid w:val="00735478"/>
    <w:rsid w:val="00735557"/>
    <w:rsid w:val="00735748"/>
    <w:rsid w:val="00735946"/>
    <w:rsid w:val="007360D5"/>
    <w:rsid w:val="00736521"/>
    <w:rsid w:val="007365CD"/>
    <w:rsid w:val="007365D5"/>
    <w:rsid w:val="00736664"/>
    <w:rsid w:val="00736A7B"/>
    <w:rsid w:val="00736B5C"/>
    <w:rsid w:val="00736CFD"/>
    <w:rsid w:val="007371C8"/>
    <w:rsid w:val="00737A6B"/>
    <w:rsid w:val="00737D75"/>
    <w:rsid w:val="0074018D"/>
    <w:rsid w:val="00740331"/>
    <w:rsid w:val="007407F4"/>
    <w:rsid w:val="00740989"/>
    <w:rsid w:val="00740A36"/>
    <w:rsid w:val="00740BC2"/>
    <w:rsid w:val="00741176"/>
    <w:rsid w:val="007413C2"/>
    <w:rsid w:val="00741515"/>
    <w:rsid w:val="00741790"/>
    <w:rsid w:val="0074188A"/>
    <w:rsid w:val="00741C46"/>
    <w:rsid w:val="00742058"/>
    <w:rsid w:val="0074268E"/>
    <w:rsid w:val="00742856"/>
    <w:rsid w:val="00742911"/>
    <w:rsid w:val="00742969"/>
    <w:rsid w:val="00742A89"/>
    <w:rsid w:val="00742D71"/>
    <w:rsid w:val="0074312F"/>
    <w:rsid w:val="00743371"/>
    <w:rsid w:val="00743386"/>
    <w:rsid w:val="007433DD"/>
    <w:rsid w:val="0074342A"/>
    <w:rsid w:val="00743504"/>
    <w:rsid w:val="00743579"/>
    <w:rsid w:val="00743C4E"/>
    <w:rsid w:val="00743C64"/>
    <w:rsid w:val="00743D51"/>
    <w:rsid w:val="00743EDD"/>
    <w:rsid w:val="00743F4D"/>
    <w:rsid w:val="00744099"/>
    <w:rsid w:val="0074431C"/>
    <w:rsid w:val="007443B2"/>
    <w:rsid w:val="00744672"/>
    <w:rsid w:val="00744952"/>
    <w:rsid w:val="00744AD2"/>
    <w:rsid w:val="00744E96"/>
    <w:rsid w:val="00744F3F"/>
    <w:rsid w:val="0074564C"/>
    <w:rsid w:val="00745797"/>
    <w:rsid w:val="007462AD"/>
    <w:rsid w:val="0074631B"/>
    <w:rsid w:val="0074645B"/>
    <w:rsid w:val="007464A4"/>
    <w:rsid w:val="007464DF"/>
    <w:rsid w:val="007465E4"/>
    <w:rsid w:val="00746737"/>
    <w:rsid w:val="00746896"/>
    <w:rsid w:val="00746ACB"/>
    <w:rsid w:val="00747BF0"/>
    <w:rsid w:val="00747F5E"/>
    <w:rsid w:val="00747FB5"/>
    <w:rsid w:val="00750316"/>
    <w:rsid w:val="0075038E"/>
    <w:rsid w:val="007504EC"/>
    <w:rsid w:val="00750CBB"/>
    <w:rsid w:val="00750CC8"/>
    <w:rsid w:val="00750E2F"/>
    <w:rsid w:val="00750E53"/>
    <w:rsid w:val="00751153"/>
    <w:rsid w:val="007514B1"/>
    <w:rsid w:val="007514DB"/>
    <w:rsid w:val="00751678"/>
    <w:rsid w:val="00751803"/>
    <w:rsid w:val="00751C71"/>
    <w:rsid w:val="00751EAD"/>
    <w:rsid w:val="00752220"/>
    <w:rsid w:val="00752515"/>
    <w:rsid w:val="00752BC1"/>
    <w:rsid w:val="00753161"/>
    <w:rsid w:val="00753450"/>
    <w:rsid w:val="00753462"/>
    <w:rsid w:val="007534D1"/>
    <w:rsid w:val="00753C64"/>
    <w:rsid w:val="00753DB8"/>
    <w:rsid w:val="007541E4"/>
    <w:rsid w:val="0075445C"/>
    <w:rsid w:val="0075462A"/>
    <w:rsid w:val="007548B6"/>
    <w:rsid w:val="00754A70"/>
    <w:rsid w:val="00754CBA"/>
    <w:rsid w:val="00754E6E"/>
    <w:rsid w:val="00755150"/>
    <w:rsid w:val="00755159"/>
    <w:rsid w:val="0075571D"/>
    <w:rsid w:val="00755ACC"/>
    <w:rsid w:val="00755C41"/>
    <w:rsid w:val="0075602B"/>
    <w:rsid w:val="00756109"/>
    <w:rsid w:val="007565E3"/>
    <w:rsid w:val="007566B8"/>
    <w:rsid w:val="00756813"/>
    <w:rsid w:val="00756A89"/>
    <w:rsid w:val="00756B37"/>
    <w:rsid w:val="00757196"/>
    <w:rsid w:val="0075731E"/>
    <w:rsid w:val="00757393"/>
    <w:rsid w:val="007573D8"/>
    <w:rsid w:val="0075745D"/>
    <w:rsid w:val="00757F8E"/>
    <w:rsid w:val="007600C2"/>
    <w:rsid w:val="00760158"/>
    <w:rsid w:val="007601A8"/>
    <w:rsid w:val="0076022A"/>
    <w:rsid w:val="0076074E"/>
    <w:rsid w:val="007607D8"/>
    <w:rsid w:val="00761311"/>
    <w:rsid w:val="00761878"/>
    <w:rsid w:val="007619C4"/>
    <w:rsid w:val="00761A64"/>
    <w:rsid w:val="00761BF4"/>
    <w:rsid w:val="00761C07"/>
    <w:rsid w:val="00761F2F"/>
    <w:rsid w:val="007621F1"/>
    <w:rsid w:val="00762314"/>
    <w:rsid w:val="007627EF"/>
    <w:rsid w:val="00762C63"/>
    <w:rsid w:val="00762D7B"/>
    <w:rsid w:val="00762EEE"/>
    <w:rsid w:val="00762F05"/>
    <w:rsid w:val="00763557"/>
    <w:rsid w:val="0076361D"/>
    <w:rsid w:val="00763895"/>
    <w:rsid w:val="00763EEA"/>
    <w:rsid w:val="00763F9B"/>
    <w:rsid w:val="007640B6"/>
    <w:rsid w:val="007643CD"/>
    <w:rsid w:val="00764493"/>
    <w:rsid w:val="007646AD"/>
    <w:rsid w:val="00764949"/>
    <w:rsid w:val="00764D8A"/>
    <w:rsid w:val="00764F0C"/>
    <w:rsid w:val="00765254"/>
    <w:rsid w:val="0076531F"/>
    <w:rsid w:val="0076576E"/>
    <w:rsid w:val="0076590A"/>
    <w:rsid w:val="00765AF5"/>
    <w:rsid w:val="00765B5C"/>
    <w:rsid w:val="00765FC3"/>
    <w:rsid w:val="00766053"/>
    <w:rsid w:val="00766294"/>
    <w:rsid w:val="0076635B"/>
    <w:rsid w:val="0076637D"/>
    <w:rsid w:val="0076640D"/>
    <w:rsid w:val="007666BE"/>
    <w:rsid w:val="007666E4"/>
    <w:rsid w:val="00766987"/>
    <w:rsid w:val="0076698A"/>
    <w:rsid w:val="007669FE"/>
    <w:rsid w:val="00766B88"/>
    <w:rsid w:val="00766E99"/>
    <w:rsid w:val="007670C6"/>
    <w:rsid w:val="00767556"/>
    <w:rsid w:val="00767619"/>
    <w:rsid w:val="007677DD"/>
    <w:rsid w:val="00767974"/>
    <w:rsid w:val="00767A49"/>
    <w:rsid w:val="00767B3B"/>
    <w:rsid w:val="00767C65"/>
    <w:rsid w:val="00767D12"/>
    <w:rsid w:val="00767FCB"/>
    <w:rsid w:val="0077009D"/>
    <w:rsid w:val="0077032D"/>
    <w:rsid w:val="007705D7"/>
    <w:rsid w:val="0077081E"/>
    <w:rsid w:val="00770879"/>
    <w:rsid w:val="007709BD"/>
    <w:rsid w:val="00770BE6"/>
    <w:rsid w:val="00770EFB"/>
    <w:rsid w:val="007710D3"/>
    <w:rsid w:val="007711BB"/>
    <w:rsid w:val="00771253"/>
    <w:rsid w:val="007713D0"/>
    <w:rsid w:val="0077168D"/>
    <w:rsid w:val="00771759"/>
    <w:rsid w:val="007718A8"/>
    <w:rsid w:val="007719B2"/>
    <w:rsid w:val="00771AE4"/>
    <w:rsid w:val="00771B07"/>
    <w:rsid w:val="00771DA9"/>
    <w:rsid w:val="00771ED1"/>
    <w:rsid w:val="00771F05"/>
    <w:rsid w:val="00771F83"/>
    <w:rsid w:val="0077257F"/>
    <w:rsid w:val="00772A61"/>
    <w:rsid w:val="00772F01"/>
    <w:rsid w:val="007730E7"/>
    <w:rsid w:val="007732FF"/>
    <w:rsid w:val="00773598"/>
    <w:rsid w:val="0077360B"/>
    <w:rsid w:val="00773668"/>
    <w:rsid w:val="007736B5"/>
    <w:rsid w:val="0077370A"/>
    <w:rsid w:val="00773917"/>
    <w:rsid w:val="00773A2E"/>
    <w:rsid w:val="0077469E"/>
    <w:rsid w:val="007754EA"/>
    <w:rsid w:val="00775664"/>
    <w:rsid w:val="007757EF"/>
    <w:rsid w:val="0077584E"/>
    <w:rsid w:val="007759B4"/>
    <w:rsid w:val="00775B43"/>
    <w:rsid w:val="007761E5"/>
    <w:rsid w:val="00776361"/>
    <w:rsid w:val="007765EA"/>
    <w:rsid w:val="00776876"/>
    <w:rsid w:val="007768C1"/>
    <w:rsid w:val="007779EB"/>
    <w:rsid w:val="00777A79"/>
    <w:rsid w:val="00780103"/>
    <w:rsid w:val="007801A7"/>
    <w:rsid w:val="0078048E"/>
    <w:rsid w:val="00780872"/>
    <w:rsid w:val="0078094F"/>
    <w:rsid w:val="00780CE9"/>
    <w:rsid w:val="00780E4B"/>
    <w:rsid w:val="00780E6D"/>
    <w:rsid w:val="00780F33"/>
    <w:rsid w:val="00780FE5"/>
    <w:rsid w:val="007811A7"/>
    <w:rsid w:val="007811D3"/>
    <w:rsid w:val="00781236"/>
    <w:rsid w:val="007812D8"/>
    <w:rsid w:val="00781523"/>
    <w:rsid w:val="0078155C"/>
    <w:rsid w:val="0078167E"/>
    <w:rsid w:val="007818ED"/>
    <w:rsid w:val="00781D99"/>
    <w:rsid w:val="00781DCF"/>
    <w:rsid w:val="00781DDE"/>
    <w:rsid w:val="00782112"/>
    <w:rsid w:val="007826FA"/>
    <w:rsid w:val="00782776"/>
    <w:rsid w:val="00782834"/>
    <w:rsid w:val="00782B7B"/>
    <w:rsid w:val="00782F3C"/>
    <w:rsid w:val="007830F2"/>
    <w:rsid w:val="00783163"/>
    <w:rsid w:val="0078361D"/>
    <w:rsid w:val="0078393E"/>
    <w:rsid w:val="00783B7F"/>
    <w:rsid w:val="00783C59"/>
    <w:rsid w:val="00783CE8"/>
    <w:rsid w:val="0078421A"/>
    <w:rsid w:val="007847B9"/>
    <w:rsid w:val="007848C3"/>
    <w:rsid w:val="007848D6"/>
    <w:rsid w:val="00784A48"/>
    <w:rsid w:val="00784DD1"/>
    <w:rsid w:val="00784F72"/>
    <w:rsid w:val="00785359"/>
    <w:rsid w:val="007854A9"/>
    <w:rsid w:val="00785723"/>
    <w:rsid w:val="00785B3E"/>
    <w:rsid w:val="00785F73"/>
    <w:rsid w:val="007860D3"/>
    <w:rsid w:val="007862E8"/>
    <w:rsid w:val="00786625"/>
    <w:rsid w:val="00786FFD"/>
    <w:rsid w:val="00787168"/>
    <w:rsid w:val="00787194"/>
    <w:rsid w:val="007872B7"/>
    <w:rsid w:val="00787363"/>
    <w:rsid w:val="007873E4"/>
    <w:rsid w:val="00787405"/>
    <w:rsid w:val="00787FB4"/>
    <w:rsid w:val="007904D0"/>
    <w:rsid w:val="00790664"/>
    <w:rsid w:val="0079079C"/>
    <w:rsid w:val="00790984"/>
    <w:rsid w:val="007909EA"/>
    <w:rsid w:val="00790CDE"/>
    <w:rsid w:val="00790CDF"/>
    <w:rsid w:val="00790E8C"/>
    <w:rsid w:val="00790ECA"/>
    <w:rsid w:val="00791013"/>
    <w:rsid w:val="00791128"/>
    <w:rsid w:val="00791762"/>
    <w:rsid w:val="007918DD"/>
    <w:rsid w:val="00791958"/>
    <w:rsid w:val="00791BA6"/>
    <w:rsid w:val="00791BE3"/>
    <w:rsid w:val="00791EC3"/>
    <w:rsid w:val="00791F6E"/>
    <w:rsid w:val="0079212B"/>
    <w:rsid w:val="00792141"/>
    <w:rsid w:val="0079246A"/>
    <w:rsid w:val="007928ED"/>
    <w:rsid w:val="00792A44"/>
    <w:rsid w:val="00792AF9"/>
    <w:rsid w:val="00792B13"/>
    <w:rsid w:val="00792CAD"/>
    <w:rsid w:val="00792EBB"/>
    <w:rsid w:val="00792F49"/>
    <w:rsid w:val="00793078"/>
    <w:rsid w:val="0079315A"/>
    <w:rsid w:val="00793273"/>
    <w:rsid w:val="007934C0"/>
    <w:rsid w:val="00793755"/>
    <w:rsid w:val="007939D1"/>
    <w:rsid w:val="00793D21"/>
    <w:rsid w:val="00793E6D"/>
    <w:rsid w:val="0079407A"/>
    <w:rsid w:val="0079414E"/>
    <w:rsid w:val="00794185"/>
    <w:rsid w:val="007949B0"/>
    <w:rsid w:val="00794E80"/>
    <w:rsid w:val="00795120"/>
    <w:rsid w:val="007952C6"/>
    <w:rsid w:val="007954DF"/>
    <w:rsid w:val="007956F0"/>
    <w:rsid w:val="00795788"/>
    <w:rsid w:val="0079582F"/>
    <w:rsid w:val="00795933"/>
    <w:rsid w:val="00795C7E"/>
    <w:rsid w:val="00795CCF"/>
    <w:rsid w:val="00795D84"/>
    <w:rsid w:val="0079609E"/>
    <w:rsid w:val="007960F5"/>
    <w:rsid w:val="007961EC"/>
    <w:rsid w:val="007963A6"/>
    <w:rsid w:val="007964D4"/>
    <w:rsid w:val="00796701"/>
    <w:rsid w:val="007968C2"/>
    <w:rsid w:val="007969D8"/>
    <w:rsid w:val="00796AC6"/>
    <w:rsid w:val="00796C81"/>
    <w:rsid w:val="00796DF4"/>
    <w:rsid w:val="007970E2"/>
    <w:rsid w:val="00797182"/>
    <w:rsid w:val="0079744D"/>
    <w:rsid w:val="0079792B"/>
    <w:rsid w:val="00797BD0"/>
    <w:rsid w:val="00797C62"/>
    <w:rsid w:val="00797CF4"/>
    <w:rsid w:val="00797DF2"/>
    <w:rsid w:val="007A0200"/>
    <w:rsid w:val="007A0566"/>
    <w:rsid w:val="007A068B"/>
    <w:rsid w:val="007A0781"/>
    <w:rsid w:val="007A0833"/>
    <w:rsid w:val="007A0941"/>
    <w:rsid w:val="007A0BC7"/>
    <w:rsid w:val="007A109A"/>
    <w:rsid w:val="007A1388"/>
    <w:rsid w:val="007A13E9"/>
    <w:rsid w:val="007A1832"/>
    <w:rsid w:val="007A195A"/>
    <w:rsid w:val="007A1A8D"/>
    <w:rsid w:val="007A1BE6"/>
    <w:rsid w:val="007A1D31"/>
    <w:rsid w:val="007A1E50"/>
    <w:rsid w:val="007A202C"/>
    <w:rsid w:val="007A214F"/>
    <w:rsid w:val="007A218C"/>
    <w:rsid w:val="007A25ED"/>
    <w:rsid w:val="007A27E1"/>
    <w:rsid w:val="007A2C53"/>
    <w:rsid w:val="007A2C76"/>
    <w:rsid w:val="007A2F8C"/>
    <w:rsid w:val="007A3101"/>
    <w:rsid w:val="007A32E4"/>
    <w:rsid w:val="007A337E"/>
    <w:rsid w:val="007A3451"/>
    <w:rsid w:val="007A366E"/>
    <w:rsid w:val="007A3778"/>
    <w:rsid w:val="007A37F0"/>
    <w:rsid w:val="007A3A43"/>
    <w:rsid w:val="007A3EB9"/>
    <w:rsid w:val="007A3FA5"/>
    <w:rsid w:val="007A411B"/>
    <w:rsid w:val="007A44B3"/>
    <w:rsid w:val="007A4ADA"/>
    <w:rsid w:val="007A4B8A"/>
    <w:rsid w:val="007A4D98"/>
    <w:rsid w:val="007A4E34"/>
    <w:rsid w:val="007A4E88"/>
    <w:rsid w:val="007A502C"/>
    <w:rsid w:val="007A5037"/>
    <w:rsid w:val="007A5183"/>
    <w:rsid w:val="007A51D3"/>
    <w:rsid w:val="007A53EC"/>
    <w:rsid w:val="007A545D"/>
    <w:rsid w:val="007A54DA"/>
    <w:rsid w:val="007A556A"/>
    <w:rsid w:val="007A5778"/>
    <w:rsid w:val="007A5897"/>
    <w:rsid w:val="007A58E9"/>
    <w:rsid w:val="007A5C79"/>
    <w:rsid w:val="007A5CB1"/>
    <w:rsid w:val="007A5D9A"/>
    <w:rsid w:val="007A5DA5"/>
    <w:rsid w:val="007A5DCD"/>
    <w:rsid w:val="007A610B"/>
    <w:rsid w:val="007A6381"/>
    <w:rsid w:val="007A66BB"/>
    <w:rsid w:val="007A67CF"/>
    <w:rsid w:val="007A6B57"/>
    <w:rsid w:val="007A6D7A"/>
    <w:rsid w:val="007A6F04"/>
    <w:rsid w:val="007A718E"/>
    <w:rsid w:val="007A72E5"/>
    <w:rsid w:val="007A738F"/>
    <w:rsid w:val="007A76D8"/>
    <w:rsid w:val="007A7991"/>
    <w:rsid w:val="007A7A7B"/>
    <w:rsid w:val="007A7CB3"/>
    <w:rsid w:val="007A7E65"/>
    <w:rsid w:val="007B012B"/>
    <w:rsid w:val="007B0228"/>
    <w:rsid w:val="007B03E7"/>
    <w:rsid w:val="007B0402"/>
    <w:rsid w:val="007B05BD"/>
    <w:rsid w:val="007B0727"/>
    <w:rsid w:val="007B0BA6"/>
    <w:rsid w:val="007B10E4"/>
    <w:rsid w:val="007B10F2"/>
    <w:rsid w:val="007B1286"/>
    <w:rsid w:val="007B14D0"/>
    <w:rsid w:val="007B16EE"/>
    <w:rsid w:val="007B19AF"/>
    <w:rsid w:val="007B1D69"/>
    <w:rsid w:val="007B1DA6"/>
    <w:rsid w:val="007B1F72"/>
    <w:rsid w:val="007B224B"/>
    <w:rsid w:val="007B227A"/>
    <w:rsid w:val="007B22B7"/>
    <w:rsid w:val="007B22C0"/>
    <w:rsid w:val="007B349E"/>
    <w:rsid w:val="007B36CE"/>
    <w:rsid w:val="007B39B8"/>
    <w:rsid w:val="007B3A3F"/>
    <w:rsid w:val="007B3D58"/>
    <w:rsid w:val="007B3EA7"/>
    <w:rsid w:val="007B4068"/>
    <w:rsid w:val="007B4109"/>
    <w:rsid w:val="007B471A"/>
    <w:rsid w:val="007B4840"/>
    <w:rsid w:val="007B485F"/>
    <w:rsid w:val="007B4C6F"/>
    <w:rsid w:val="007B4CB2"/>
    <w:rsid w:val="007B4FA2"/>
    <w:rsid w:val="007B57D8"/>
    <w:rsid w:val="007B594F"/>
    <w:rsid w:val="007B5C77"/>
    <w:rsid w:val="007B5E7C"/>
    <w:rsid w:val="007B6117"/>
    <w:rsid w:val="007B6561"/>
    <w:rsid w:val="007B673C"/>
    <w:rsid w:val="007B67E2"/>
    <w:rsid w:val="007B6809"/>
    <w:rsid w:val="007B6878"/>
    <w:rsid w:val="007B69B4"/>
    <w:rsid w:val="007B6A8A"/>
    <w:rsid w:val="007B6CFF"/>
    <w:rsid w:val="007B6D27"/>
    <w:rsid w:val="007B70F5"/>
    <w:rsid w:val="007B71C7"/>
    <w:rsid w:val="007B76C2"/>
    <w:rsid w:val="007B76FC"/>
    <w:rsid w:val="007B785B"/>
    <w:rsid w:val="007B7862"/>
    <w:rsid w:val="007B79D6"/>
    <w:rsid w:val="007B7C44"/>
    <w:rsid w:val="007C0157"/>
    <w:rsid w:val="007C0250"/>
    <w:rsid w:val="007C04A7"/>
    <w:rsid w:val="007C05DE"/>
    <w:rsid w:val="007C0867"/>
    <w:rsid w:val="007C0DF3"/>
    <w:rsid w:val="007C1212"/>
    <w:rsid w:val="007C13F3"/>
    <w:rsid w:val="007C1481"/>
    <w:rsid w:val="007C1503"/>
    <w:rsid w:val="007C159D"/>
    <w:rsid w:val="007C1AA9"/>
    <w:rsid w:val="007C1AE8"/>
    <w:rsid w:val="007C1C2F"/>
    <w:rsid w:val="007C1CDA"/>
    <w:rsid w:val="007C1D8C"/>
    <w:rsid w:val="007C2063"/>
    <w:rsid w:val="007C2153"/>
    <w:rsid w:val="007C2344"/>
    <w:rsid w:val="007C29C5"/>
    <w:rsid w:val="007C2A13"/>
    <w:rsid w:val="007C2A24"/>
    <w:rsid w:val="007C2A76"/>
    <w:rsid w:val="007C2C19"/>
    <w:rsid w:val="007C2CD6"/>
    <w:rsid w:val="007C32EF"/>
    <w:rsid w:val="007C35B5"/>
    <w:rsid w:val="007C363F"/>
    <w:rsid w:val="007C3685"/>
    <w:rsid w:val="007C377F"/>
    <w:rsid w:val="007C3838"/>
    <w:rsid w:val="007C3C95"/>
    <w:rsid w:val="007C3F75"/>
    <w:rsid w:val="007C411D"/>
    <w:rsid w:val="007C4182"/>
    <w:rsid w:val="007C444F"/>
    <w:rsid w:val="007C4555"/>
    <w:rsid w:val="007C48EB"/>
    <w:rsid w:val="007C50A2"/>
    <w:rsid w:val="007C526B"/>
    <w:rsid w:val="007C52FF"/>
    <w:rsid w:val="007C536E"/>
    <w:rsid w:val="007C5485"/>
    <w:rsid w:val="007C558F"/>
    <w:rsid w:val="007C59D6"/>
    <w:rsid w:val="007C5C20"/>
    <w:rsid w:val="007C5D70"/>
    <w:rsid w:val="007C5EC6"/>
    <w:rsid w:val="007C5EE4"/>
    <w:rsid w:val="007C5EE8"/>
    <w:rsid w:val="007C5F5D"/>
    <w:rsid w:val="007C60D6"/>
    <w:rsid w:val="007C6218"/>
    <w:rsid w:val="007C6245"/>
    <w:rsid w:val="007C629C"/>
    <w:rsid w:val="007C65CF"/>
    <w:rsid w:val="007C6DDC"/>
    <w:rsid w:val="007C6DED"/>
    <w:rsid w:val="007C6F80"/>
    <w:rsid w:val="007C7287"/>
    <w:rsid w:val="007C731C"/>
    <w:rsid w:val="007C7777"/>
    <w:rsid w:val="007C783A"/>
    <w:rsid w:val="007C784D"/>
    <w:rsid w:val="007C7A31"/>
    <w:rsid w:val="007C7C67"/>
    <w:rsid w:val="007C7E25"/>
    <w:rsid w:val="007C7ED0"/>
    <w:rsid w:val="007D0040"/>
    <w:rsid w:val="007D0041"/>
    <w:rsid w:val="007D028E"/>
    <w:rsid w:val="007D0302"/>
    <w:rsid w:val="007D0364"/>
    <w:rsid w:val="007D0580"/>
    <w:rsid w:val="007D05D8"/>
    <w:rsid w:val="007D076C"/>
    <w:rsid w:val="007D0A01"/>
    <w:rsid w:val="007D0E56"/>
    <w:rsid w:val="007D0EE1"/>
    <w:rsid w:val="007D10C7"/>
    <w:rsid w:val="007D11EB"/>
    <w:rsid w:val="007D16E9"/>
    <w:rsid w:val="007D1E81"/>
    <w:rsid w:val="007D240F"/>
    <w:rsid w:val="007D25FD"/>
    <w:rsid w:val="007D26BE"/>
    <w:rsid w:val="007D28B6"/>
    <w:rsid w:val="007D2ABD"/>
    <w:rsid w:val="007D2D3F"/>
    <w:rsid w:val="007D2EA6"/>
    <w:rsid w:val="007D2EB8"/>
    <w:rsid w:val="007D2F88"/>
    <w:rsid w:val="007D31B1"/>
    <w:rsid w:val="007D3301"/>
    <w:rsid w:val="007D353B"/>
    <w:rsid w:val="007D399D"/>
    <w:rsid w:val="007D3B28"/>
    <w:rsid w:val="007D3B32"/>
    <w:rsid w:val="007D3B35"/>
    <w:rsid w:val="007D3C91"/>
    <w:rsid w:val="007D3D9F"/>
    <w:rsid w:val="007D42BD"/>
    <w:rsid w:val="007D4582"/>
    <w:rsid w:val="007D496C"/>
    <w:rsid w:val="007D51B4"/>
    <w:rsid w:val="007D53BD"/>
    <w:rsid w:val="007D560C"/>
    <w:rsid w:val="007D579D"/>
    <w:rsid w:val="007D5830"/>
    <w:rsid w:val="007D5848"/>
    <w:rsid w:val="007D5934"/>
    <w:rsid w:val="007D5A99"/>
    <w:rsid w:val="007D5B03"/>
    <w:rsid w:val="007D5C66"/>
    <w:rsid w:val="007D5FC4"/>
    <w:rsid w:val="007D6516"/>
    <w:rsid w:val="007D66AB"/>
    <w:rsid w:val="007D6A23"/>
    <w:rsid w:val="007D6AC8"/>
    <w:rsid w:val="007D6DDD"/>
    <w:rsid w:val="007D6F6E"/>
    <w:rsid w:val="007D6FB5"/>
    <w:rsid w:val="007D728D"/>
    <w:rsid w:val="007D74AB"/>
    <w:rsid w:val="007D7559"/>
    <w:rsid w:val="007D758F"/>
    <w:rsid w:val="007D78AC"/>
    <w:rsid w:val="007D7C66"/>
    <w:rsid w:val="007D7D70"/>
    <w:rsid w:val="007E0064"/>
    <w:rsid w:val="007E040A"/>
    <w:rsid w:val="007E0544"/>
    <w:rsid w:val="007E098F"/>
    <w:rsid w:val="007E0A39"/>
    <w:rsid w:val="007E0A8A"/>
    <w:rsid w:val="007E1001"/>
    <w:rsid w:val="007E12B0"/>
    <w:rsid w:val="007E1644"/>
    <w:rsid w:val="007E17CF"/>
    <w:rsid w:val="007E19B7"/>
    <w:rsid w:val="007E1A6A"/>
    <w:rsid w:val="007E1D6A"/>
    <w:rsid w:val="007E1D97"/>
    <w:rsid w:val="007E241A"/>
    <w:rsid w:val="007E2ABE"/>
    <w:rsid w:val="007E2B8D"/>
    <w:rsid w:val="007E2D56"/>
    <w:rsid w:val="007E2E64"/>
    <w:rsid w:val="007E306E"/>
    <w:rsid w:val="007E3277"/>
    <w:rsid w:val="007E3299"/>
    <w:rsid w:val="007E37FD"/>
    <w:rsid w:val="007E3832"/>
    <w:rsid w:val="007E3843"/>
    <w:rsid w:val="007E3DF4"/>
    <w:rsid w:val="007E40A4"/>
    <w:rsid w:val="007E44D6"/>
    <w:rsid w:val="007E44FB"/>
    <w:rsid w:val="007E4967"/>
    <w:rsid w:val="007E4AA5"/>
    <w:rsid w:val="007E4ABD"/>
    <w:rsid w:val="007E4E1B"/>
    <w:rsid w:val="007E514D"/>
    <w:rsid w:val="007E561C"/>
    <w:rsid w:val="007E59F5"/>
    <w:rsid w:val="007E5A90"/>
    <w:rsid w:val="007E5B5B"/>
    <w:rsid w:val="007E5CD3"/>
    <w:rsid w:val="007E6167"/>
    <w:rsid w:val="007E62C9"/>
    <w:rsid w:val="007E6300"/>
    <w:rsid w:val="007E6388"/>
    <w:rsid w:val="007E6405"/>
    <w:rsid w:val="007E6861"/>
    <w:rsid w:val="007E69B7"/>
    <w:rsid w:val="007E6D8E"/>
    <w:rsid w:val="007E6F6F"/>
    <w:rsid w:val="007E6FD8"/>
    <w:rsid w:val="007E720E"/>
    <w:rsid w:val="007E73D3"/>
    <w:rsid w:val="007E7471"/>
    <w:rsid w:val="007E75C9"/>
    <w:rsid w:val="007E7656"/>
    <w:rsid w:val="007E766C"/>
    <w:rsid w:val="007E7683"/>
    <w:rsid w:val="007E7712"/>
    <w:rsid w:val="007E7AC7"/>
    <w:rsid w:val="007E7E49"/>
    <w:rsid w:val="007E7F51"/>
    <w:rsid w:val="007E7F90"/>
    <w:rsid w:val="007F0153"/>
    <w:rsid w:val="007F0209"/>
    <w:rsid w:val="007F0524"/>
    <w:rsid w:val="007F0554"/>
    <w:rsid w:val="007F059A"/>
    <w:rsid w:val="007F05B7"/>
    <w:rsid w:val="007F08BA"/>
    <w:rsid w:val="007F08CB"/>
    <w:rsid w:val="007F0C50"/>
    <w:rsid w:val="007F0E35"/>
    <w:rsid w:val="007F14F1"/>
    <w:rsid w:val="007F15E4"/>
    <w:rsid w:val="007F16A7"/>
    <w:rsid w:val="007F17A3"/>
    <w:rsid w:val="007F1BE1"/>
    <w:rsid w:val="007F1CE2"/>
    <w:rsid w:val="007F1E79"/>
    <w:rsid w:val="007F2875"/>
    <w:rsid w:val="007F2A4C"/>
    <w:rsid w:val="007F2A83"/>
    <w:rsid w:val="007F2C13"/>
    <w:rsid w:val="007F2CFE"/>
    <w:rsid w:val="007F2E3F"/>
    <w:rsid w:val="007F2FC5"/>
    <w:rsid w:val="007F3149"/>
    <w:rsid w:val="007F3B8A"/>
    <w:rsid w:val="007F41B0"/>
    <w:rsid w:val="007F4240"/>
    <w:rsid w:val="007F4367"/>
    <w:rsid w:val="007F4545"/>
    <w:rsid w:val="007F4597"/>
    <w:rsid w:val="007F46A3"/>
    <w:rsid w:val="007F48B3"/>
    <w:rsid w:val="007F494F"/>
    <w:rsid w:val="007F4B18"/>
    <w:rsid w:val="007F4BB9"/>
    <w:rsid w:val="007F543A"/>
    <w:rsid w:val="007F5656"/>
    <w:rsid w:val="007F57BE"/>
    <w:rsid w:val="007F5DC3"/>
    <w:rsid w:val="007F5E16"/>
    <w:rsid w:val="007F5E6F"/>
    <w:rsid w:val="007F5E95"/>
    <w:rsid w:val="007F5F7B"/>
    <w:rsid w:val="007F6003"/>
    <w:rsid w:val="007F6165"/>
    <w:rsid w:val="007F6219"/>
    <w:rsid w:val="007F62AD"/>
    <w:rsid w:val="007F6369"/>
    <w:rsid w:val="007F63F7"/>
    <w:rsid w:val="007F6502"/>
    <w:rsid w:val="007F6519"/>
    <w:rsid w:val="007F654B"/>
    <w:rsid w:val="007F65F2"/>
    <w:rsid w:val="007F6A1C"/>
    <w:rsid w:val="007F6BCD"/>
    <w:rsid w:val="007F6C7E"/>
    <w:rsid w:val="007F7365"/>
    <w:rsid w:val="007F74CB"/>
    <w:rsid w:val="007F76F6"/>
    <w:rsid w:val="007F7B04"/>
    <w:rsid w:val="007F7CBC"/>
    <w:rsid w:val="007F7D06"/>
    <w:rsid w:val="007F7D35"/>
    <w:rsid w:val="007F7D51"/>
    <w:rsid w:val="007F7FBC"/>
    <w:rsid w:val="007F7FC6"/>
    <w:rsid w:val="00800482"/>
    <w:rsid w:val="00800636"/>
    <w:rsid w:val="00800BE6"/>
    <w:rsid w:val="00800C9D"/>
    <w:rsid w:val="00800CDB"/>
    <w:rsid w:val="00800EA6"/>
    <w:rsid w:val="008011E3"/>
    <w:rsid w:val="0080131F"/>
    <w:rsid w:val="008017E3"/>
    <w:rsid w:val="00801950"/>
    <w:rsid w:val="00801BC6"/>
    <w:rsid w:val="00801C74"/>
    <w:rsid w:val="00801CA1"/>
    <w:rsid w:val="00801D1D"/>
    <w:rsid w:val="00801E93"/>
    <w:rsid w:val="0080222C"/>
    <w:rsid w:val="00802405"/>
    <w:rsid w:val="008025E7"/>
    <w:rsid w:val="00802768"/>
    <w:rsid w:val="00802AC3"/>
    <w:rsid w:val="00802CCD"/>
    <w:rsid w:val="00802DB7"/>
    <w:rsid w:val="00802EF3"/>
    <w:rsid w:val="00802FB0"/>
    <w:rsid w:val="0080306D"/>
    <w:rsid w:val="008031AF"/>
    <w:rsid w:val="00803349"/>
    <w:rsid w:val="008036E7"/>
    <w:rsid w:val="00803887"/>
    <w:rsid w:val="008038AF"/>
    <w:rsid w:val="008038CA"/>
    <w:rsid w:val="00803B64"/>
    <w:rsid w:val="00803CC9"/>
    <w:rsid w:val="00803D29"/>
    <w:rsid w:val="00803E07"/>
    <w:rsid w:val="008041DF"/>
    <w:rsid w:val="00804253"/>
    <w:rsid w:val="008048F4"/>
    <w:rsid w:val="00804931"/>
    <w:rsid w:val="00804989"/>
    <w:rsid w:val="00804A98"/>
    <w:rsid w:val="00804C0B"/>
    <w:rsid w:val="00804C91"/>
    <w:rsid w:val="00804CBD"/>
    <w:rsid w:val="00805753"/>
    <w:rsid w:val="008059EA"/>
    <w:rsid w:val="00805DE1"/>
    <w:rsid w:val="00805EE5"/>
    <w:rsid w:val="00806174"/>
    <w:rsid w:val="008061F4"/>
    <w:rsid w:val="008062E0"/>
    <w:rsid w:val="00806591"/>
    <w:rsid w:val="00806AAE"/>
    <w:rsid w:val="00806BAF"/>
    <w:rsid w:val="00806BC3"/>
    <w:rsid w:val="00806CE7"/>
    <w:rsid w:val="00806FE3"/>
    <w:rsid w:val="00807046"/>
    <w:rsid w:val="008071C0"/>
    <w:rsid w:val="00807393"/>
    <w:rsid w:val="0080744F"/>
    <w:rsid w:val="008079B2"/>
    <w:rsid w:val="00807A1E"/>
    <w:rsid w:val="00807A97"/>
    <w:rsid w:val="00807AA0"/>
    <w:rsid w:val="00807AED"/>
    <w:rsid w:val="00807B1A"/>
    <w:rsid w:val="00807DA1"/>
    <w:rsid w:val="008101E3"/>
    <w:rsid w:val="0081054F"/>
    <w:rsid w:val="00810844"/>
    <w:rsid w:val="008108B0"/>
    <w:rsid w:val="008108F8"/>
    <w:rsid w:val="0081092C"/>
    <w:rsid w:val="00811194"/>
    <w:rsid w:val="0081126F"/>
    <w:rsid w:val="00811396"/>
    <w:rsid w:val="0081144B"/>
    <w:rsid w:val="008114A8"/>
    <w:rsid w:val="00811549"/>
    <w:rsid w:val="0081156C"/>
    <w:rsid w:val="0081168B"/>
    <w:rsid w:val="008117B9"/>
    <w:rsid w:val="008117F1"/>
    <w:rsid w:val="00811965"/>
    <w:rsid w:val="008119D1"/>
    <w:rsid w:val="0081211E"/>
    <w:rsid w:val="0081257E"/>
    <w:rsid w:val="008125CE"/>
    <w:rsid w:val="008127E6"/>
    <w:rsid w:val="00812D57"/>
    <w:rsid w:val="00812E0F"/>
    <w:rsid w:val="00813016"/>
    <w:rsid w:val="0081310C"/>
    <w:rsid w:val="00813975"/>
    <w:rsid w:val="008139D0"/>
    <w:rsid w:val="00813E5D"/>
    <w:rsid w:val="00814031"/>
    <w:rsid w:val="00814146"/>
    <w:rsid w:val="00814154"/>
    <w:rsid w:val="0081428B"/>
    <w:rsid w:val="00814588"/>
    <w:rsid w:val="00814825"/>
    <w:rsid w:val="00814BCD"/>
    <w:rsid w:val="00814C10"/>
    <w:rsid w:val="00814D78"/>
    <w:rsid w:val="00815407"/>
    <w:rsid w:val="00815982"/>
    <w:rsid w:val="00816200"/>
    <w:rsid w:val="00816238"/>
    <w:rsid w:val="00816247"/>
    <w:rsid w:val="00816388"/>
    <w:rsid w:val="008163CA"/>
    <w:rsid w:val="00816470"/>
    <w:rsid w:val="008166CE"/>
    <w:rsid w:val="00816881"/>
    <w:rsid w:val="00816CB1"/>
    <w:rsid w:val="00817306"/>
    <w:rsid w:val="00817493"/>
    <w:rsid w:val="0082000B"/>
    <w:rsid w:val="008201CB"/>
    <w:rsid w:val="00820372"/>
    <w:rsid w:val="008205EA"/>
    <w:rsid w:val="00820A39"/>
    <w:rsid w:val="00820E5D"/>
    <w:rsid w:val="008211D4"/>
    <w:rsid w:val="00821302"/>
    <w:rsid w:val="00821F23"/>
    <w:rsid w:val="008221DC"/>
    <w:rsid w:val="00822797"/>
    <w:rsid w:val="008228A0"/>
    <w:rsid w:val="008228BA"/>
    <w:rsid w:val="0082295C"/>
    <w:rsid w:val="00822C69"/>
    <w:rsid w:val="00822E25"/>
    <w:rsid w:val="0082317C"/>
    <w:rsid w:val="008233DA"/>
    <w:rsid w:val="0082341A"/>
    <w:rsid w:val="008234B5"/>
    <w:rsid w:val="00823A0B"/>
    <w:rsid w:val="00823E0D"/>
    <w:rsid w:val="00823F02"/>
    <w:rsid w:val="0082434C"/>
    <w:rsid w:val="008243D8"/>
    <w:rsid w:val="00824427"/>
    <w:rsid w:val="00824957"/>
    <w:rsid w:val="008249DA"/>
    <w:rsid w:val="00824B7B"/>
    <w:rsid w:val="00824C95"/>
    <w:rsid w:val="00824DF9"/>
    <w:rsid w:val="00824F51"/>
    <w:rsid w:val="008252CB"/>
    <w:rsid w:val="008257DF"/>
    <w:rsid w:val="00825980"/>
    <w:rsid w:val="008260EE"/>
    <w:rsid w:val="0082660E"/>
    <w:rsid w:val="00826D02"/>
    <w:rsid w:val="0082724A"/>
    <w:rsid w:val="0082731D"/>
    <w:rsid w:val="00827539"/>
    <w:rsid w:val="00827881"/>
    <w:rsid w:val="00827966"/>
    <w:rsid w:val="00827974"/>
    <w:rsid w:val="00827AA9"/>
    <w:rsid w:val="00827B4F"/>
    <w:rsid w:val="00827EA9"/>
    <w:rsid w:val="0083005B"/>
    <w:rsid w:val="0083009A"/>
    <w:rsid w:val="0083040A"/>
    <w:rsid w:val="00830425"/>
    <w:rsid w:val="00830434"/>
    <w:rsid w:val="00830442"/>
    <w:rsid w:val="0083077E"/>
    <w:rsid w:val="0083078E"/>
    <w:rsid w:val="0083095A"/>
    <w:rsid w:val="00830A6D"/>
    <w:rsid w:val="00830C9D"/>
    <w:rsid w:val="00831031"/>
    <w:rsid w:val="0083120B"/>
    <w:rsid w:val="0083132B"/>
    <w:rsid w:val="00831541"/>
    <w:rsid w:val="0083156E"/>
    <w:rsid w:val="008316A3"/>
    <w:rsid w:val="008320EA"/>
    <w:rsid w:val="008320FE"/>
    <w:rsid w:val="0083225F"/>
    <w:rsid w:val="00832369"/>
    <w:rsid w:val="00832581"/>
    <w:rsid w:val="008328AB"/>
    <w:rsid w:val="00832CE4"/>
    <w:rsid w:val="00833049"/>
    <w:rsid w:val="008334E5"/>
    <w:rsid w:val="008337A7"/>
    <w:rsid w:val="00833EF5"/>
    <w:rsid w:val="00834111"/>
    <w:rsid w:val="00834271"/>
    <w:rsid w:val="0083432B"/>
    <w:rsid w:val="00834399"/>
    <w:rsid w:val="0083492E"/>
    <w:rsid w:val="00834A0E"/>
    <w:rsid w:val="00834A40"/>
    <w:rsid w:val="00834C8D"/>
    <w:rsid w:val="00834D1B"/>
    <w:rsid w:val="00834D6D"/>
    <w:rsid w:val="00834E57"/>
    <w:rsid w:val="008353D2"/>
    <w:rsid w:val="00835423"/>
    <w:rsid w:val="008355B1"/>
    <w:rsid w:val="008356EA"/>
    <w:rsid w:val="00835DD2"/>
    <w:rsid w:val="008360C9"/>
    <w:rsid w:val="0083614F"/>
    <w:rsid w:val="00836355"/>
    <w:rsid w:val="00836508"/>
    <w:rsid w:val="008365E8"/>
    <w:rsid w:val="00836601"/>
    <w:rsid w:val="008366BD"/>
    <w:rsid w:val="008369AF"/>
    <w:rsid w:val="0083702C"/>
    <w:rsid w:val="008371A8"/>
    <w:rsid w:val="008372C2"/>
    <w:rsid w:val="00837486"/>
    <w:rsid w:val="00837587"/>
    <w:rsid w:val="0083768E"/>
    <w:rsid w:val="008377E2"/>
    <w:rsid w:val="00837AFB"/>
    <w:rsid w:val="00837D0E"/>
    <w:rsid w:val="00837ED3"/>
    <w:rsid w:val="00840066"/>
    <w:rsid w:val="008402FF"/>
    <w:rsid w:val="008404A1"/>
    <w:rsid w:val="008405A3"/>
    <w:rsid w:val="00840712"/>
    <w:rsid w:val="0084089B"/>
    <w:rsid w:val="00840927"/>
    <w:rsid w:val="00840937"/>
    <w:rsid w:val="008409BA"/>
    <w:rsid w:val="00840E55"/>
    <w:rsid w:val="00840FB8"/>
    <w:rsid w:val="00841164"/>
    <w:rsid w:val="0084139E"/>
    <w:rsid w:val="00841AB5"/>
    <w:rsid w:val="00842293"/>
    <w:rsid w:val="0084267E"/>
    <w:rsid w:val="00842A2B"/>
    <w:rsid w:val="00842D22"/>
    <w:rsid w:val="00843033"/>
    <w:rsid w:val="0084320A"/>
    <w:rsid w:val="00843238"/>
    <w:rsid w:val="00843261"/>
    <w:rsid w:val="00843A4A"/>
    <w:rsid w:val="00843CBB"/>
    <w:rsid w:val="00843D14"/>
    <w:rsid w:val="00843D61"/>
    <w:rsid w:val="008442A9"/>
    <w:rsid w:val="00844455"/>
    <w:rsid w:val="00844488"/>
    <w:rsid w:val="00844521"/>
    <w:rsid w:val="00844980"/>
    <w:rsid w:val="00844C5A"/>
    <w:rsid w:val="00844CFA"/>
    <w:rsid w:val="00844DFB"/>
    <w:rsid w:val="00844F10"/>
    <w:rsid w:val="00844FA9"/>
    <w:rsid w:val="008455F0"/>
    <w:rsid w:val="00845743"/>
    <w:rsid w:val="00845746"/>
    <w:rsid w:val="00845796"/>
    <w:rsid w:val="00845967"/>
    <w:rsid w:val="00845982"/>
    <w:rsid w:val="00845A48"/>
    <w:rsid w:val="00845C29"/>
    <w:rsid w:val="00845F41"/>
    <w:rsid w:val="00846073"/>
    <w:rsid w:val="008463C6"/>
    <w:rsid w:val="00846622"/>
    <w:rsid w:val="008467E0"/>
    <w:rsid w:val="008468D5"/>
    <w:rsid w:val="00846915"/>
    <w:rsid w:val="00846980"/>
    <w:rsid w:val="008469DF"/>
    <w:rsid w:val="00846F6C"/>
    <w:rsid w:val="0084709F"/>
    <w:rsid w:val="00847101"/>
    <w:rsid w:val="008471B3"/>
    <w:rsid w:val="00847432"/>
    <w:rsid w:val="0084747E"/>
    <w:rsid w:val="00847581"/>
    <w:rsid w:val="008475E2"/>
    <w:rsid w:val="00847608"/>
    <w:rsid w:val="008476D4"/>
    <w:rsid w:val="008476FE"/>
    <w:rsid w:val="0084781F"/>
    <w:rsid w:val="0085032D"/>
    <w:rsid w:val="008505D9"/>
    <w:rsid w:val="0085064B"/>
    <w:rsid w:val="00850794"/>
    <w:rsid w:val="008509EB"/>
    <w:rsid w:val="00850B71"/>
    <w:rsid w:val="00850EDD"/>
    <w:rsid w:val="00850F6D"/>
    <w:rsid w:val="0085124F"/>
    <w:rsid w:val="008512FD"/>
    <w:rsid w:val="008513DA"/>
    <w:rsid w:val="008513FD"/>
    <w:rsid w:val="008514DE"/>
    <w:rsid w:val="008519A3"/>
    <w:rsid w:val="00851BB1"/>
    <w:rsid w:val="00851ED0"/>
    <w:rsid w:val="00851F71"/>
    <w:rsid w:val="00851FF4"/>
    <w:rsid w:val="0085216A"/>
    <w:rsid w:val="00852316"/>
    <w:rsid w:val="0085231F"/>
    <w:rsid w:val="00852447"/>
    <w:rsid w:val="00852538"/>
    <w:rsid w:val="00852663"/>
    <w:rsid w:val="00852C3B"/>
    <w:rsid w:val="00852C89"/>
    <w:rsid w:val="00852DE0"/>
    <w:rsid w:val="00852FC7"/>
    <w:rsid w:val="00853104"/>
    <w:rsid w:val="0085354D"/>
    <w:rsid w:val="0085390A"/>
    <w:rsid w:val="0085394D"/>
    <w:rsid w:val="00853981"/>
    <w:rsid w:val="00853A0F"/>
    <w:rsid w:val="00853B97"/>
    <w:rsid w:val="00853D2C"/>
    <w:rsid w:val="00854158"/>
    <w:rsid w:val="00854548"/>
    <w:rsid w:val="008548D1"/>
    <w:rsid w:val="00854936"/>
    <w:rsid w:val="00854A22"/>
    <w:rsid w:val="00854C88"/>
    <w:rsid w:val="00855848"/>
    <w:rsid w:val="00855945"/>
    <w:rsid w:val="00855AB3"/>
    <w:rsid w:val="00855B91"/>
    <w:rsid w:val="00855C19"/>
    <w:rsid w:val="00855CAF"/>
    <w:rsid w:val="00855DA1"/>
    <w:rsid w:val="00855E0D"/>
    <w:rsid w:val="00855FDF"/>
    <w:rsid w:val="00856038"/>
    <w:rsid w:val="0085633D"/>
    <w:rsid w:val="00856973"/>
    <w:rsid w:val="00856CA7"/>
    <w:rsid w:val="00856D65"/>
    <w:rsid w:val="008570C9"/>
    <w:rsid w:val="00857340"/>
    <w:rsid w:val="0085738A"/>
    <w:rsid w:val="00857E00"/>
    <w:rsid w:val="00860053"/>
    <w:rsid w:val="0086014B"/>
    <w:rsid w:val="00860278"/>
    <w:rsid w:val="008602C3"/>
    <w:rsid w:val="008606CA"/>
    <w:rsid w:val="0086082F"/>
    <w:rsid w:val="00860833"/>
    <w:rsid w:val="0086088C"/>
    <w:rsid w:val="00860898"/>
    <w:rsid w:val="00860A56"/>
    <w:rsid w:val="0086100F"/>
    <w:rsid w:val="008613FB"/>
    <w:rsid w:val="0086141D"/>
    <w:rsid w:val="008615BD"/>
    <w:rsid w:val="008620C5"/>
    <w:rsid w:val="00862122"/>
    <w:rsid w:val="00862651"/>
    <w:rsid w:val="00862C5C"/>
    <w:rsid w:val="00862CE0"/>
    <w:rsid w:val="00862F6F"/>
    <w:rsid w:val="00862F70"/>
    <w:rsid w:val="00863011"/>
    <w:rsid w:val="0086308E"/>
    <w:rsid w:val="008630BE"/>
    <w:rsid w:val="008630E1"/>
    <w:rsid w:val="0086317F"/>
    <w:rsid w:val="008631DD"/>
    <w:rsid w:val="008633AF"/>
    <w:rsid w:val="00863595"/>
    <w:rsid w:val="00863902"/>
    <w:rsid w:val="00863AC1"/>
    <w:rsid w:val="00863CEB"/>
    <w:rsid w:val="00863E67"/>
    <w:rsid w:val="00863FB3"/>
    <w:rsid w:val="00863FC2"/>
    <w:rsid w:val="00864100"/>
    <w:rsid w:val="00864171"/>
    <w:rsid w:val="0086429A"/>
    <w:rsid w:val="008653B6"/>
    <w:rsid w:val="0086563B"/>
    <w:rsid w:val="008656E1"/>
    <w:rsid w:val="00865751"/>
    <w:rsid w:val="0086579D"/>
    <w:rsid w:val="00865823"/>
    <w:rsid w:val="0086595E"/>
    <w:rsid w:val="00865E45"/>
    <w:rsid w:val="00865FDE"/>
    <w:rsid w:val="0086635F"/>
    <w:rsid w:val="00866698"/>
    <w:rsid w:val="00866969"/>
    <w:rsid w:val="00866BD0"/>
    <w:rsid w:val="00866E10"/>
    <w:rsid w:val="008673A1"/>
    <w:rsid w:val="0086753E"/>
    <w:rsid w:val="00867582"/>
    <w:rsid w:val="00867672"/>
    <w:rsid w:val="008679A4"/>
    <w:rsid w:val="008679D9"/>
    <w:rsid w:val="00867BBC"/>
    <w:rsid w:val="00867D6A"/>
    <w:rsid w:val="00867E24"/>
    <w:rsid w:val="00867FB7"/>
    <w:rsid w:val="008705E1"/>
    <w:rsid w:val="008706CE"/>
    <w:rsid w:val="00870726"/>
    <w:rsid w:val="00870840"/>
    <w:rsid w:val="00870946"/>
    <w:rsid w:val="00870AEF"/>
    <w:rsid w:val="00870B28"/>
    <w:rsid w:val="00870C8D"/>
    <w:rsid w:val="0087140D"/>
    <w:rsid w:val="00871431"/>
    <w:rsid w:val="00871A51"/>
    <w:rsid w:val="00871C8A"/>
    <w:rsid w:val="00871CE0"/>
    <w:rsid w:val="00871D6E"/>
    <w:rsid w:val="00871F8C"/>
    <w:rsid w:val="0087225F"/>
    <w:rsid w:val="00872418"/>
    <w:rsid w:val="00872615"/>
    <w:rsid w:val="0087280E"/>
    <w:rsid w:val="00872A25"/>
    <w:rsid w:val="00872AD3"/>
    <w:rsid w:val="00872B76"/>
    <w:rsid w:val="00872CE7"/>
    <w:rsid w:val="00872EC7"/>
    <w:rsid w:val="0087320C"/>
    <w:rsid w:val="00873597"/>
    <w:rsid w:val="008737DF"/>
    <w:rsid w:val="008738F3"/>
    <w:rsid w:val="00873A5F"/>
    <w:rsid w:val="008741EE"/>
    <w:rsid w:val="0087444F"/>
    <w:rsid w:val="00874591"/>
    <w:rsid w:val="00874821"/>
    <w:rsid w:val="008748DF"/>
    <w:rsid w:val="00874973"/>
    <w:rsid w:val="00874E10"/>
    <w:rsid w:val="00874F18"/>
    <w:rsid w:val="00875014"/>
    <w:rsid w:val="00875397"/>
    <w:rsid w:val="008755EE"/>
    <w:rsid w:val="008758CC"/>
    <w:rsid w:val="008759F8"/>
    <w:rsid w:val="00875A9D"/>
    <w:rsid w:val="00875EB1"/>
    <w:rsid w:val="00875F41"/>
    <w:rsid w:val="00876282"/>
    <w:rsid w:val="00876599"/>
    <w:rsid w:val="0087688B"/>
    <w:rsid w:val="008769A5"/>
    <w:rsid w:val="00876C7C"/>
    <w:rsid w:val="00876CA0"/>
    <w:rsid w:val="00876CAF"/>
    <w:rsid w:val="00876DE3"/>
    <w:rsid w:val="008770E1"/>
    <w:rsid w:val="00877125"/>
    <w:rsid w:val="008774F7"/>
    <w:rsid w:val="008775CA"/>
    <w:rsid w:val="008778A3"/>
    <w:rsid w:val="00877A74"/>
    <w:rsid w:val="00877B8F"/>
    <w:rsid w:val="00877C17"/>
    <w:rsid w:val="00877C28"/>
    <w:rsid w:val="008807CB"/>
    <w:rsid w:val="00880D48"/>
    <w:rsid w:val="0088117D"/>
    <w:rsid w:val="00881233"/>
    <w:rsid w:val="0088136F"/>
    <w:rsid w:val="00881764"/>
    <w:rsid w:val="00881AAF"/>
    <w:rsid w:val="00881B4C"/>
    <w:rsid w:val="00882051"/>
    <w:rsid w:val="00882453"/>
    <w:rsid w:val="00882E78"/>
    <w:rsid w:val="00882EF5"/>
    <w:rsid w:val="00882F3A"/>
    <w:rsid w:val="0088310D"/>
    <w:rsid w:val="00883200"/>
    <w:rsid w:val="0088331D"/>
    <w:rsid w:val="0088336E"/>
    <w:rsid w:val="0088346C"/>
    <w:rsid w:val="008839C3"/>
    <w:rsid w:val="00883AAE"/>
    <w:rsid w:val="00883F5A"/>
    <w:rsid w:val="008840EC"/>
    <w:rsid w:val="0088426B"/>
    <w:rsid w:val="008846DB"/>
    <w:rsid w:val="0088475B"/>
    <w:rsid w:val="00884FE7"/>
    <w:rsid w:val="00885018"/>
    <w:rsid w:val="00885160"/>
    <w:rsid w:val="00885359"/>
    <w:rsid w:val="0088544B"/>
    <w:rsid w:val="00885EBB"/>
    <w:rsid w:val="0088635C"/>
    <w:rsid w:val="0088642B"/>
    <w:rsid w:val="0088647E"/>
    <w:rsid w:val="0088649A"/>
    <w:rsid w:val="00886663"/>
    <w:rsid w:val="00886814"/>
    <w:rsid w:val="00886857"/>
    <w:rsid w:val="00886BC0"/>
    <w:rsid w:val="00886BEF"/>
    <w:rsid w:val="00886C28"/>
    <w:rsid w:val="00887016"/>
    <w:rsid w:val="00887174"/>
    <w:rsid w:val="00887304"/>
    <w:rsid w:val="0088739D"/>
    <w:rsid w:val="008873CF"/>
    <w:rsid w:val="00887422"/>
    <w:rsid w:val="00887884"/>
    <w:rsid w:val="00887BF7"/>
    <w:rsid w:val="00887C15"/>
    <w:rsid w:val="00887D70"/>
    <w:rsid w:val="00887DA4"/>
    <w:rsid w:val="00887F29"/>
    <w:rsid w:val="00890276"/>
    <w:rsid w:val="0089033D"/>
    <w:rsid w:val="008906D5"/>
    <w:rsid w:val="00890829"/>
    <w:rsid w:val="00890D68"/>
    <w:rsid w:val="00890EAB"/>
    <w:rsid w:val="008910BD"/>
    <w:rsid w:val="008910CE"/>
    <w:rsid w:val="0089114B"/>
    <w:rsid w:val="008911EB"/>
    <w:rsid w:val="00891424"/>
    <w:rsid w:val="00891791"/>
    <w:rsid w:val="0089214A"/>
    <w:rsid w:val="0089223D"/>
    <w:rsid w:val="008925C1"/>
    <w:rsid w:val="008929A2"/>
    <w:rsid w:val="00892E6D"/>
    <w:rsid w:val="00893051"/>
    <w:rsid w:val="008935B5"/>
    <w:rsid w:val="00893624"/>
    <w:rsid w:val="00893714"/>
    <w:rsid w:val="00893E47"/>
    <w:rsid w:val="0089417F"/>
    <w:rsid w:val="00894277"/>
    <w:rsid w:val="008944A0"/>
    <w:rsid w:val="0089455C"/>
    <w:rsid w:val="00894725"/>
    <w:rsid w:val="0089482D"/>
    <w:rsid w:val="00894895"/>
    <w:rsid w:val="008948B4"/>
    <w:rsid w:val="008948DD"/>
    <w:rsid w:val="008948EE"/>
    <w:rsid w:val="0089490F"/>
    <w:rsid w:val="008949EB"/>
    <w:rsid w:val="00894C4A"/>
    <w:rsid w:val="00894D56"/>
    <w:rsid w:val="00895300"/>
    <w:rsid w:val="00895515"/>
    <w:rsid w:val="008958CC"/>
    <w:rsid w:val="008958DC"/>
    <w:rsid w:val="00895A6F"/>
    <w:rsid w:val="00895C30"/>
    <w:rsid w:val="00895D5F"/>
    <w:rsid w:val="00895EB1"/>
    <w:rsid w:val="00895ED9"/>
    <w:rsid w:val="00895EFC"/>
    <w:rsid w:val="00895F74"/>
    <w:rsid w:val="00896012"/>
    <w:rsid w:val="00896157"/>
    <w:rsid w:val="008962E9"/>
    <w:rsid w:val="008966F4"/>
    <w:rsid w:val="008967DA"/>
    <w:rsid w:val="0089688A"/>
    <w:rsid w:val="00896AB4"/>
    <w:rsid w:val="00896DAF"/>
    <w:rsid w:val="00896DF2"/>
    <w:rsid w:val="00896E0A"/>
    <w:rsid w:val="00897189"/>
    <w:rsid w:val="00897417"/>
    <w:rsid w:val="0089747D"/>
    <w:rsid w:val="00897543"/>
    <w:rsid w:val="008975DE"/>
    <w:rsid w:val="00897A25"/>
    <w:rsid w:val="00897A8E"/>
    <w:rsid w:val="00897C63"/>
    <w:rsid w:val="00897C7C"/>
    <w:rsid w:val="00897F38"/>
    <w:rsid w:val="00897FC9"/>
    <w:rsid w:val="008A0559"/>
    <w:rsid w:val="008A059F"/>
    <w:rsid w:val="008A12E9"/>
    <w:rsid w:val="008A13EB"/>
    <w:rsid w:val="008A153F"/>
    <w:rsid w:val="008A171A"/>
    <w:rsid w:val="008A18EA"/>
    <w:rsid w:val="008A1A66"/>
    <w:rsid w:val="008A1ACB"/>
    <w:rsid w:val="008A1B00"/>
    <w:rsid w:val="008A1BE7"/>
    <w:rsid w:val="008A1C4E"/>
    <w:rsid w:val="008A1C83"/>
    <w:rsid w:val="008A1DBA"/>
    <w:rsid w:val="008A1F94"/>
    <w:rsid w:val="008A2024"/>
    <w:rsid w:val="008A20A8"/>
    <w:rsid w:val="008A21FA"/>
    <w:rsid w:val="008A22BB"/>
    <w:rsid w:val="008A2348"/>
    <w:rsid w:val="008A284A"/>
    <w:rsid w:val="008A2A28"/>
    <w:rsid w:val="008A2BD1"/>
    <w:rsid w:val="008A2CCE"/>
    <w:rsid w:val="008A2D52"/>
    <w:rsid w:val="008A2FCA"/>
    <w:rsid w:val="008A30F0"/>
    <w:rsid w:val="008A3403"/>
    <w:rsid w:val="008A3612"/>
    <w:rsid w:val="008A39C0"/>
    <w:rsid w:val="008A3C8B"/>
    <w:rsid w:val="008A3F88"/>
    <w:rsid w:val="008A4063"/>
    <w:rsid w:val="008A40D0"/>
    <w:rsid w:val="008A4280"/>
    <w:rsid w:val="008A43A6"/>
    <w:rsid w:val="008A440A"/>
    <w:rsid w:val="008A461E"/>
    <w:rsid w:val="008A4631"/>
    <w:rsid w:val="008A48DF"/>
    <w:rsid w:val="008A498F"/>
    <w:rsid w:val="008A4AEB"/>
    <w:rsid w:val="008A4C1C"/>
    <w:rsid w:val="008A4DAA"/>
    <w:rsid w:val="008A570B"/>
    <w:rsid w:val="008A5EAC"/>
    <w:rsid w:val="008A61F2"/>
    <w:rsid w:val="008A662C"/>
    <w:rsid w:val="008A66B4"/>
    <w:rsid w:val="008A693F"/>
    <w:rsid w:val="008A6A06"/>
    <w:rsid w:val="008A6C8D"/>
    <w:rsid w:val="008A700F"/>
    <w:rsid w:val="008A70A8"/>
    <w:rsid w:val="008A7404"/>
    <w:rsid w:val="008A78A2"/>
    <w:rsid w:val="008A79F0"/>
    <w:rsid w:val="008A7A00"/>
    <w:rsid w:val="008A7AE9"/>
    <w:rsid w:val="008A7F07"/>
    <w:rsid w:val="008A7F3F"/>
    <w:rsid w:val="008B00B1"/>
    <w:rsid w:val="008B04D3"/>
    <w:rsid w:val="008B06A6"/>
    <w:rsid w:val="008B0B1A"/>
    <w:rsid w:val="008B0E8D"/>
    <w:rsid w:val="008B12AC"/>
    <w:rsid w:val="008B13F4"/>
    <w:rsid w:val="008B16CC"/>
    <w:rsid w:val="008B185A"/>
    <w:rsid w:val="008B1AA2"/>
    <w:rsid w:val="008B1B94"/>
    <w:rsid w:val="008B1C24"/>
    <w:rsid w:val="008B1C47"/>
    <w:rsid w:val="008B1FA7"/>
    <w:rsid w:val="008B2303"/>
    <w:rsid w:val="008B248F"/>
    <w:rsid w:val="008B2691"/>
    <w:rsid w:val="008B27EC"/>
    <w:rsid w:val="008B2B2E"/>
    <w:rsid w:val="008B3751"/>
    <w:rsid w:val="008B3A58"/>
    <w:rsid w:val="008B3FF6"/>
    <w:rsid w:val="008B408F"/>
    <w:rsid w:val="008B423C"/>
    <w:rsid w:val="008B42F3"/>
    <w:rsid w:val="008B48F8"/>
    <w:rsid w:val="008B4CBF"/>
    <w:rsid w:val="008B4DA6"/>
    <w:rsid w:val="008B4E47"/>
    <w:rsid w:val="008B4EF7"/>
    <w:rsid w:val="008B53FB"/>
    <w:rsid w:val="008B5672"/>
    <w:rsid w:val="008B5A20"/>
    <w:rsid w:val="008B5CCC"/>
    <w:rsid w:val="008B5EC3"/>
    <w:rsid w:val="008B5F88"/>
    <w:rsid w:val="008B608C"/>
    <w:rsid w:val="008B6238"/>
    <w:rsid w:val="008B641A"/>
    <w:rsid w:val="008B66ED"/>
    <w:rsid w:val="008B6887"/>
    <w:rsid w:val="008B6A87"/>
    <w:rsid w:val="008B6B37"/>
    <w:rsid w:val="008B6DF5"/>
    <w:rsid w:val="008B6EDA"/>
    <w:rsid w:val="008B6F2A"/>
    <w:rsid w:val="008B701A"/>
    <w:rsid w:val="008B7530"/>
    <w:rsid w:val="008B7603"/>
    <w:rsid w:val="008B7619"/>
    <w:rsid w:val="008B76BB"/>
    <w:rsid w:val="008B7900"/>
    <w:rsid w:val="008B7A48"/>
    <w:rsid w:val="008B7C3F"/>
    <w:rsid w:val="008B7CEC"/>
    <w:rsid w:val="008B7E12"/>
    <w:rsid w:val="008C0116"/>
    <w:rsid w:val="008C026C"/>
    <w:rsid w:val="008C05ED"/>
    <w:rsid w:val="008C0826"/>
    <w:rsid w:val="008C0A4B"/>
    <w:rsid w:val="008C0C12"/>
    <w:rsid w:val="008C0DF0"/>
    <w:rsid w:val="008C0E80"/>
    <w:rsid w:val="008C1051"/>
    <w:rsid w:val="008C12B4"/>
    <w:rsid w:val="008C14F3"/>
    <w:rsid w:val="008C1773"/>
    <w:rsid w:val="008C1E83"/>
    <w:rsid w:val="008C20F0"/>
    <w:rsid w:val="008C243A"/>
    <w:rsid w:val="008C24D6"/>
    <w:rsid w:val="008C25E7"/>
    <w:rsid w:val="008C26C5"/>
    <w:rsid w:val="008C29A8"/>
    <w:rsid w:val="008C2BF9"/>
    <w:rsid w:val="008C2C16"/>
    <w:rsid w:val="008C2C74"/>
    <w:rsid w:val="008C2E3C"/>
    <w:rsid w:val="008C302F"/>
    <w:rsid w:val="008C3083"/>
    <w:rsid w:val="008C30F7"/>
    <w:rsid w:val="008C31D9"/>
    <w:rsid w:val="008C3477"/>
    <w:rsid w:val="008C35D6"/>
    <w:rsid w:val="008C3990"/>
    <w:rsid w:val="008C3B30"/>
    <w:rsid w:val="008C3BC2"/>
    <w:rsid w:val="008C3D8C"/>
    <w:rsid w:val="008C3DC8"/>
    <w:rsid w:val="008C3DF8"/>
    <w:rsid w:val="008C3FC1"/>
    <w:rsid w:val="008C406D"/>
    <w:rsid w:val="008C429F"/>
    <w:rsid w:val="008C430C"/>
    <w:rsid w:val="008C43CF"/>
    <w:rsid w:val="008C45BF"/>
    <w:rsid w:val="008C4DD3"/>
    <w:rsid w:val="008C4E9A"/>
    <w:rsid w:val="008C518E"/>
    <w:rsid w:val="008C5265"/>
    <w:rsid w:val="008C538A"/>
    <w:rsid w:val="008C541F"/>
    <w:rsid w:val="008C5883"/>
    <w:rsid w:val="008C5A22"/>
    <w:rsid w:val="008C5BD2"/>
    <w:rsid w:val="008C5FF6"/>
    <w:rsid w:val="008C638C"/>
    <w:rsid w:val="008C63F9"/>
    <w:rsid w:val="008C649C"/>
    <w:rsid w:val="008C64F9"/>
    <w:rsid w:val="008C655A"/>
    <w:rsid w:val="008C65B3"/>
    <w:rsid w:val="008C6824"/>
    <w:rsid w:val="008C6B24"/>
    <w:rsid w:val="008C70B6"/>
    <w:rsid w:val="008C7406"/>
    <w:rsid w:val="008C7616"/>
    <w:rsid w:val="008C76A0"/>
    <w:rsid w:val="008C76A1"/>
    <w:rsid w:val="008C76EC"/>
    <w:rsid w:val="008C7744"/>
    <w:rsid w:val="008C79A1"/>
    <w:rsid w:val="008C79CB"/>
    <w:rsid w:val="008C7A1F"/>
    <w:rsid w:val="008C7A9B"/>
    <w:rsid w:val="008C7B19"/>
    <w:rsid w:val="008C7F75"/>
    <w:rsid w:val="008D055B"/>
    <w:rsid w:val="008D0B47"/>
    <w:rsid w:val="008D0E19"/>
    <w:rsid w:val="008D0EF3"/>
    <w:rsid w:val="008D0F31"/>
    <w:rsid w:val="008D1059"/>
    <w:rsid w:val="008D137F"/>
    <w:rsid w:val="008D16FD"/>
    <w:rsid w:val="008D1745"/>
    <w:rsid w:val="008D1BBB"/>
    <w:rsid w:val="008D1C6E"/>
    <w:rsid w:val="008D2257"/>
    <w:rsid w:val="008D22B6"/>
    <w:rsid w:val="008D23E6"/>
    <w:rsid w:val="008D2416"/>
    <w:rsid w:val="008D24ED"/>
    <w:rsid w:val="008D29FB"/>
    <w:rsid w:val="008D2AD3"/>
    <w:rsid w:val="008D2BA0"/>
    <w:rsid w:val="008D2C7F"/>
    <w:rsid w:val="008D2CE5"/>
    <w:rsid w:val="008D2CE6"/>
    <w:rsid w:val="008D2D97"/>
    <w:rsid w:val="008D2FC4"/>
    <w:rsid w:val="008D31DE"/>
    <w:rsid w:val="008D3207"/>
    <w:rsid w:val="008D327E"/>
    <w:rsid w:val="008D3446"/>
    <w:rsid w:val="008D359C"/>
    <w:rsid w:val="008D3ACF"/>
    <w:rsid w:val="008D3C3A"/>
    <w:rsid w:val="008D3EA2"/>
    <w:rsid w:val="008D4057"/>
    <w:rsid w:val="008D4427"/>
    <w:rsid w:val="008D4662"/>
    <w:rsid w:val="008D4676"/>
    <w:rsid w:val="008D4B3B"/>
    <w:rsid w:val="008D4B6B"/>
    <w:rsid w:val="008D4C83"/>
    <w:rsid w:val="008D4F30"/>
    <w:rsid w:val="008D509E"/>
    <w:rsid w:val="008D5121"/>
    <w:rsid w:val="008D523E"/>
    <w:rsid w:val="008D54DF"/>
    <w:rsid w:val="008D57B3"/>
    <w:rsid w:val="008D59CC"/>
    <w:rsid w:val="008D5A82"/>
    <w:rsid w:val="008D5B44"/>
    <w:rsid w:val="008D5C0F"/>
    <w:rsid w:val="008D5C1D"/>
    <w:rsid w:val="008D5CBD"/>
    <w:rsid w:val="008D5D2C"/>
    <w:rsid w:val="008D6016"/>
    <w:rsid w:val="008D6281"/>
    <w:rsid w:val="008D65A7"/>
    <w:rsid w:val="008D6833"/>
    <w:rsid w:val="008D690A"/>
    <w:rsid w:val="008D6B70"/>
    <w:rsid w:val="008D6F69"/>
    <w:rsid w:val="008D6F94"/>
    <w:rsid w:val="008D7603"/>
    <w:rsid w:val="008D78DC"/>
    <w:rsid w:val="008D7A3C"/>
    <w:rsid w:val="008E0257"/>
    <w:rsid w:val="008E048B"/>
    <w:rsid w:val="008E06F4"/>
    <w:rsid w:val="008E0739"/>
    <w:rsid w:val="008E106C"/>
    <w:rsid w:val="008E1185"/>
    <w:rsid w:val="008E13D0"/>
    <w:rsid w:val="008E1433"/>
    <w:rsid w:val="008E16E4"/>
    <w:rsid w:val="008E1BD3"/>
    <w:rsid w:val="008E1D50"/>
    <w:rsid w:val="008E1ED1"/>
    <w:rsid w:val="008E2178"/>
    <w:rsid w:val="008E240D"/>
    <w:rsid w:val="008E2437"/>
    <w:rsid w:val="008E268D"/>
    <w:rsid w:val="008E26B2"/>
    <w:rsid w:val="008E32EC"/>
    <w:rsid w:val="008E34F4"/>
    <w:rsid w:val="008E3599"/>
    <w:rsid w:val="008E35AA"/>
    <w:rsid w:val="008E37BA"/>
    <w:rsid w:val="008E38FE"/>
    <w:rsid w:val="008E3A6A"/>
    <w:rsid w:val="008E3C36"/>
    <w:rsid w:val="008E3E62"/>
    <w:rsid w:val="008E3F86"/>
    <w:rsid w:val="008E4013"/>
    <w:rsid w:val="008E413B"/>
    <w:rsid w:val="008E4AF1"/>
    <w:rsid w:val="008E4CAE"/>
    <w:rsid w:val="008E4CFA"/>
    <w:rsid w:val="008E552D"/>
    <w:rsid w:val="008E5573"/>
    <w:rsid w:val="008E5601"/>
    <w:rsid w:val="008E5884"/>
    <w:rsid w:val="008E5A65"/>
    <w:rsid w:val="008E5C14"/>
    <w:rsid w:val="008E5E6F"/>
    <w:rsid w:val="008E5F01"/>
    <w:rsid w:val="008E61E0"/>
    <w:rsid w:val="008E62FE"/>
    <w:rsid w:val="008E6465"/>
    <w:rsid w:val="008E69E8"/>
    <w:rsid w:val="008E6C4E"/>
    <w:rsid w:val="008E6F01"/>
    <w:rsid w:val="008E71B6"/>
    <w:rsid w:val="008E77AC"/>
    <w:rsid w:val="008E781A"/>
    <w:rsid w:val="008E799B"/>
    <w:rsid w:val="008E7A4E"/>
    <w:rsid w:val="008E7CF9"/>
    <w:rsid w:val="008E7D5C"/>
    <w:rsid w:val="008E7D80"/>
    <w:rsid w:val="008E7FB9"/>
    <w:rsid w:val="008F0267"/>
    <w:rsid w:val="008F0324"/>
    <w:rsid w:val="008F046E"/>
    <w:rsid w:val="008F0556"/>
    <w:rsid w:val="008F0629"/>
    <w:rsid w:val="008F0C9C"/>
    <w:rsid w:val="008F0CCE"/>
    <w:rsid w:val="008F0F59"/>
    <w:rsid w:val="008F1148"/>
    <w:rsid w:val="008F15A4"/>
    <w:rsid w:val="008F1747"/>
    <w:rsid w:val="008F17BC"/>
    <w:rsid w:val="008F1CF5"/>
    <w:rsid w:val="008F1D19"/>
    <w:rsid w:val="008F22EC"/>
    <w:rsid w:val="008F23C2"/>
    <w:rsid w:val="008F2468"/>
    <w:rsid w:val="008F24CF"/>
    <w:rsid w:val="008F2A41"/>
    <w:rsid w:val="008F2AA8"/>
    <w:rsid w:val="008F2B38"/>
    <w:rsid w:val="008F2D03"/>
    <w:rsid w:val="008F2D88"/>
    <w:rsid w:val="008F2F37"/>
    <w:rsid w:val="008F2FB1"/>
    <w:rsid w:val="008F3255"/>
    <w:rsid w:val="008F342F"/>
    <w:rsid w:val="008F354B"/>
    <w:rsid w:val="008F378F"/>
    <w:rsid w:val="008F3AE9"/>
    <w:rsid w:val="008F3B96"/>
    <w:rsid w:val="008F3E79"/>
    <w:rsid w:val="008F3E7D"/>
    <w:rsid w:val="008F3E9B"/>
    <w:rsid w:val="008F3F27"/>
    <w:rsid w:val="008F42CF"/>
    <w:rsid w:val="008F435E"/>
    <w:rsid w:val="008F4371"/>
    <w:rsid w:val="008F4640"/>
    <w:rsid w:val="008F483C"/>
    <w:rsid w:val="008F49E4"/>
    <w:rsid w:val="008F4CBD"/>
    <w:rsid w:val="008F4F7F"/>
    <w:rsid w:val="008F52B7"/>
    <w:rsid w:val="008F52FB"/>
    <w:rsid w:val="008F5349"/>
    <w:rsid w:val="008F5572"/>
    <w:rsid w:val="008F57FC"/>
    <w:rsid w:val="008F5BCA"/>
    <w:rsid w:val="008F5E73"/>
    <w:rsid w:val="008F6043"/>
    <w:rsid w:val="008F60BB"/>
    <w:rsid w:val="008F62E8"/>
    <w:rsid w:val="008F661B"/>
    <w:rsid w:val="008F6644"/>
    <w:rsid w:val="008F693A"/>
    <w:rsid w:val="008F6D27"/>
    <w:rsid w:val="008F705E"/>
    <w:rsid w:val="008F7287"/>
    <w:rsid w:val="008F74AC"/>
    <w:rsid w:val="008F753B"/>
    <w:rsid w:val="008F7854"/>
    <w:rsid w:val="008F7A74"/>
    <w:rsid w:val="008F7AFA"/>
    <w:rsid w:val="008F7B73"/>
    <w:rsid w:val="008F7D1D"/>
    <w:rsid w:val="008F7D6C"/>
    <w:rsid w:val="008F7DE1"/>
    <w:rsid w:val="009005AF"/>
    <w:rsid w:val="00900EE5"/>
    <w:rsid w:val="00901150"/>
    <w:rsid w:val="00901154"/>
    <w:rsid w:val="00901184"/>
    <w:rsid w:val="00901356"/>
    <w:rsid w:val="009013EC"/>
    <w:rsid w:val="009014BF"/>
    <w:rsid w:val="00901A49"/>
    <w:rsid w:val="00901A4E"/>
    <w:rsid w:val="00901A85"/>
    <w:rsid w:val="00901DEA"/>
    <w:rsid w:val="00902090"/>
    <w:rsid w:val="00902372"/>
    <w:rsid w:val="00902970"/>
    <w:rsid w:val="00902C19"/>
    <w:rsid w:val="00902D2E"/>
    <w:rsid w:val="00902DBA"/>
    <w:rsid w:val="00902DF3"/>
    <w:rsid w:val="00902F2C"/>
    <w:rsid w:val="0090304D"/>
    <w:rsid w:val="00903050"/>
    <w:rsid w:val="00903775"/>
    <w:rsid w:val="00903840"/>
    <w:rsid w:val="00903910"/>
    <w:rsid w:val="00903E90"/>
    <w:rsid w:val="00903FAA"/>
    <w:rsid w:val="00904024"/>
    <w:rsid w:val="00904241"/>
    <w:rsid w:val="00904338"/>
    <w:rsid w:val="009043A9"/>
    <w:rsid w:val="00904557"/>
    <w:rsid w:val="00904D78"/>
    <w:rsid w:val="0090533C"/>
    <w:rsid w:val="009056FF"/>
    <w:rsid w:val="0090579C"/>
    <w:rsid w:val="009059C9"/>
    <w:rsid w:val="00905ADF"/>
    <w:rsid w:val="00906190"/>
    <w:rsid w:val="009063F0"/>
    <w:rsid w:val="009066B8"/>
    <w:rsid w:val="00906867"/>
    <w:rsid w:val="009068A4"/>
    <w:rsid w:val="009069CD"/>
    <w:rsid w:val="00906A91"/>
    <w:rsid w:val="00906AEB"/>
    <w:rsid w:val="00906B53"/>
    <w:rsid w:val="00906E93"/>
    <w:rsid w:val="00906F10"/>
    <w:rsid w:val="00906F51"/>
    <w:rsid w:val="0090721C"/>
    <w:rsid w:val="009073D3"/>
    <w:rsid w:val="009073D8"/>
    <w:rsid w:val="00907452"/>
    <w:rsid w:val="00907939"/>
    <w:rsid w:val="00907A38"/>
    <w:rsid w:val="00907E2C"/>
    <w:rsid w:val="00907E49"/>
    <w:rsid w:val="00907F58"/>
    <w:rsid w:val="009102AB"/>
    <w:rsid w:val="0091032E"/>
    <w:rsid w:val="0091061F"/>
    <w:rsid w:val="009106CC"/>
    <w:rsid w:val="009108E4"/>
    <w:rsid w:val="00910B88"/>
    <w:rsid w:val="00910C28"/>
    <w:rsid w:val="00910D7A"/>
    <w:rsid w:val="00910F89"/>
    <w:rsid w:val="00910FF4"/>
    <w:rsid w:val="0091108E"/>
    <w:rsid w:val="009112A3"/>
    <w:rsid w:val="009114A0"/>
    <w:rsid w:val="00911765"/>
    <w:rsid w:val="00911E1E"/>
    <w:rsid w:val="009126A5"/>
    <w:rsid w:val="0091290A"/>
    <w:rsid w:val="0091290D"/>
    <w:rsid w:val="00912A92"/>
    <w:rsid w:val="00912BB8"/>
    <w:rsid w:val="00912C1B"/>
    <w:rsid w:val="00912CC6"/>
    <w:rsid w:val="00913026"/>
    <w:rsid w:val="009130E1"/>
    <w:rsid w:val="00913983"/>
    <w:rsid w:val="009139B2"/>
    <w:rsid w:val="00914657"/>
    <w:rsid w:val="00914A21"/>
    <w:rsid w:val="00914B01"/>
    <w:rsid w:val="00914B27"/>
    <w:rsid w:val="00914CF2"/>
    <w:rsid w:val="00914E6E"/>
    <w:rsid w:val="00914EF4"/>
    <w:rsid w:val="009157F1"/>
    <w:rsid w:val="00915900"/>
    <w:rsid w:val="00915BFD"/>
    <w:rsid w:val="00915F6C"/>
    <w:rsid w:val="00916094"/>
    <w:rsid w:val="009160D3"/>
    <w:rsid w:val="00916163"/>
    <w:rsid w:val="00916466"/>
    <w:rsid w:val="009165B0"/>
    <w:rsid w:val="00916669"/>
    <w:rsid w:val="00916AA5"/>
    <w:rsid w:val="00916D16"/>
    <w:rsid w:val="00916FB3"/>
    <w:rsid w:val="0091701C"/>
    <w:rsid w:val="0091726F"/>
    <w:rsid w:val="0091733B"/>
    <w:rsid w:val="009173E7"/>
    <w:rsid w:val="00917429"/>
    <w:rsid w:val="00917A73"/>
    <w:rsid w:val="00917BCD"/>
    <w:rsid w:val="00917FBA"/>
    <w:rsid w:val="00917FC7"/>
    <w:rsid w:val="009203E6"/>
    <w:rsid w:val="009207E9"/>
    <w:rsid w:val="0092098F"/>
    <w:rsid w:val="00920D25"/>
    <w:rsid w:val="00920E77"/>
    <w:rsid w:val="00920F31"/>
    <w:rsid w:val="00921050"/>
    <w:rsid w:val="009217D7"/>
    <w:rsid w:val="00921B5E"/>
    <w:rsid w:val="00921D48"/>
    <w:rsid w:val="00922415"/>
    <w:rsid w:val="0092271A"/>
    <w:rsid w:val="00922931"/>
    <w:rsid w:val="00922A70"/>
    <w:rsid w:val="00922A73"/>
    <w:rsid w:val="00922B79"/>
    <w:rsid w:val="00922BC9"/>
    <w:rsid w:val="00922DDE"/>
    <w:rsid w:val="00922F3B"/>
    <w:rsid w:val="00923026"/>
    <w:rsid w:val="009233BE"/>
    <w:rsid w:val="009239FC"/>
    <w:rsid w:val="00923CD8"/>
    <w:rsid w:val="00923D55"/>
    <w:rsid w:val="00923F23"/>
    <w:rsid w:val="00924668"/>
    <w:rsid w:val="00924752"/>
    <w:rsid w:val="009249A2"/>
    <w:rsid w:val="00924DD9"/>
    <w:rsid w:val="0092517F"/>
    <w:rsid w:val="009251FD"/>
    <w:rsid w:val="0092553C"/>
    <w:rsid w:val="00925843"/>
    <w:rsid w:val="009259AA"/>
    <w:rsid w:val="00925A40"/>
    <w:rsid w:val="00925CDB"/>
    <w:rsid w:val="00925E1B"/>
    <w:rsid w:val="00925F52"/>
    <w:rsid w:val="009260E2"/>
    <w:rsid w:val="0092620E"/>
    <w:rsid w:val="00926579"/>
    <w:rsid w:val="00926683"/>
    <w:rsid w:val="00926706"/>
    <w:rsid w:val="009267B1"/>
    <w:rsid w:val="00926892"/>
    <w:rsid w:val="00926930"/>
    <w:rsid w:val="00926DA7"/>
    <w:rsid w:val="00926DB5"/>
    <w:rsid w:val="00926E50"/>
    <w:rsid w:val="0092707E"/>
    <w:rsid w:val="009270DE"/>
    <w:rsid w:val="0092723B"/>
    <w:rsid w:val="0092759C"/>
    <w:rsid w:val="00927ADA"/>
    <w:rsid w:val="00927D28"/>
    <w:rsid w:val="00927EC5"/>
    <w:rsid w:val="00927ED1"/>
    <w:rsid w:val="009301C6"/>
    <w:rsid w:val="009302DB"/>
    <w:rsid w:val="00930434"/>
    <w:rsid w:val="00930AE8"/>
    <w:rsid w:val="00930BF3"/>
    <w:rsid w:val="009310F1"/>
    <w:rsid w:val="0093136C"/>
    <w:rsid w:val="00931884"/>
    <w:rsid w:val="00931DE0"/>
    <w:rsid w:val="00931E09"/>
    <w:rsid w:val="00932043"/>
    <w:rsid w:val="009325D8"/>
    <w:rsid w:val="009325E4"/>
    <w:rsid w:val="00932B48"/>
    <w:rsid w:val="00932BB6"/>
    <w:rsid w:val="00932D36"/>
    <w:rsid w:val="00932E77"/>
    <w:rsid w:val="00932EDC"/>
    <w:rsid w:val="00932FFE"/>
    <w:rsid w:val="009331DC"/>
    <w:rsid w:val="00933793"/>
    <w:rsid w:val="00933874"/>
    <w:rsid w:val="009339F6"/>
    <w:rsid w:val="00933A17"/>
    <w:rsid w:val="00933B1D"/>
    <w:rsid w:val="00933CDE"/>
    <w:rsid w:val="00933DA6"/>
    <w:rsid w:val="00933DBB"/>
    <w:rsid w:val="00933F42"/>
    <w:rsid w:val="00934152"/>
    <w:rsid w:val="0093419A"/>
    <w:rsid w:val="00934215"/>
    <w:rsid w:val="00934425"/>
    <w:rsid w:val="009344B1"/>
    <w:rsid w:val="009345E3"/>
    <w:rsid w:val="009349B2"/>
    <w:rsid w:val="00934B44"/>
    <w:rsid w:val="00934BA8"/>
    <w:rsid w:val="00934D26"/>
    <w:rsid w:val="00934EC0"/>
    <w:rsid w:val="00934FD7"/>
    <w:rsid w:val="00935045"/>
    <w:rsid w:val="009350EC"/>
    <w:rsid w:val="00935108"/>
    <w:rsid w:val="00935759"/>
    <w:rsid w:val="00935802"/>
    <w:rsid w:val="00935952"/>
    <w:rsid w:val="00935988"/>
    <w:rsid w:val="00935B00"/>
    <w:rsid w:val="00935D90"/>
    <w:rsid w:val="00935DD7"/>
    <w:rsid w:val="009361A9"/>
    <w:rsid w:val="009362E7"/>
    <w:rsid w:val="0093646C"/>
    <w:rsid w:val="00936653"/>
    <w:rsid w:val="00936A26"/>
    <w:rsid w:val="00936F6B"/>
    <w:rsid w:val="00936FEE"/>
    <w:rsid w:val="0093765D"/>
    <w:rsid w:val="009376C1"/>
    <w:rsid w:val="0093786F"/>
    <w:rsid w:val="009378C5"/>
    <w:rsid w:val="009378CC"/>
    <w:rsid w:val="009379BC"/>
    <w:rsid w:val="00937AAF"/>
    <w:rsid w:val="00937C3C"/>
    <w:rsid w:val="00937D58"/>
    <w:rsid w:val="00940775"/>
    <w:rsid w:val="0094088B"/>
    <w:rsid w:val="009408C2"/>
    <w:rsid w:val="0094099E"/>
    <w:rsid w:val="00940A8F"/>
    <w:rsid w:val="00940BC0"/>
    <w:rsid w:val="00940E35"/>
    <w:rsid w:val="00940F00"/>
    <w:rsid w:val="00940F5E"/>
    <w:rsid w:val="00941165"/>
    <w:rsid w:val="009411F9"/>
    <w:rsid w:val="009412A9"/>
    <w:rsid w:val="00941430"/>
    <w:rsid w:val="00941791"/>
    <w:rsid w:val="00941B47"/>
    <w:rsid w:val="00941D65"/>
    <w:rsid w:val="00941DB7"/>
    <w:rsid w:val="00942071"/>
    <w:rsid w:val="0094207E"/>
    <w:rsid w:val="0094209C"/>
    <w:rsid w:val="00942153"/>
    <w:rsid w:val="00942417"/>
    <w:rsid w:val="009425F0"/>
    <w:rsid w:val="00942C79"/>
    <w:rsid w:val="00942CA7"/>
    <w:rsid w:val="00942D69"/>
    <w:rsid w:val="00943085"/>
    <w:rsid w:val="009434D5"/>
    <w:rsid w:val="00943661"/>
    <w:rsid w:val="00943741"/>
    <w:rsid w:val="00943B1C"/>
    <w:rsid w:val="00943BEA"/>
    <w:rsid w:val="00943EB0"/>
    <w:rsid w:val="00943EEA"/>
    <w:rsid w:val="009442F4"/>
    <w:rsid w:val="0094436D"/>
    <w:rsid w:val="0094463F"/>
    <w:rsid w:val="0094467D"/>
    <w:rsid w:val="009448AF"/>
    <w:rsid w:val="00944B9E"/>
    <w:rsid w:val="00944CD4"/>
    <w:rsid w:val="009450E1"/>
    <w:rsid w:val="009452B5"/>
    <w:rsid w:val="00945764"/>
    <w:rsid w:val="009457C2"/>
    <w:rsid w:val="009457CF"/>
    <w:rsid w:val="009458CE"/>
    <w:rsid w:val="0094594F"/>
    <w:rsid w:val="00945AED"/>
    <w:rsid w:val="00945C0B"/>
    <w:rsid w:val="00945E22"/>
    <w:rsid w:val="00945E83"/>
    <w:rsid w:val="00945E8C"/>
    <w:rsid w:val="00945E97"/>
    <w:rsid w:val="00945EC7"/>
    <w:rsid w:val="009461FC"/>
    <w:rsid w:val="00946540"/>
    <w:rsid w:val="0094669C"/>
    <w:rsid w:val="009469FB"/>
    <w:rsid w:val="00946B16"/>
    <w:rsid w:val="00946D76"/>
    <w:rsid w:val="00947045"/>
    <w:rsid w:val="00947298"/>
    <w:rsid w:val="0094744B"/>
    <w:rsid w:val="009474E7"/>
    <w:rsid w:val="00947512"/>
    <w:rsid w:val="009475FD"/>
    <w:rsid w:val="00947875"/>
    <w:rsid w:val="009479A9"/>
    <w:rsid w:val="00947A43"/>
    <w:rsid w:val="00947B86"/>
    <w:rsid w:val="00947F9E"/>
    <w:rsid w:val="0095001D"/>
    <w:rsid w:val="00950332"/>
    <w:rsid w:val="00950531"/>
    <w:rsid w:val="009507AF"/>
    <w:rsid w:val="009507E7"/>
    <w:rsid w:val="00950A18"/>
    <w:rsid w:val="00950AD8"/>
    <w:rsid w:val="0095131D"/>
    <w:rsid w:val="0095149A"/>
    <w:rsid w:val="00951897"/>
    <w:rsid w:val="009518E6"/>
    <w:rsid w:val="009519DE"/>
    <w:rsid w:val="00951E77"/>
    <w:rsid w:val="0095208F"/>
    <w:rsid w:val="009523C2"/>
    <w:rsid w:val="009524F4"/>
    <w:rsid w:val="00952975"/>
    <w:rsid w:val="009529CD"/>
    <w:rsid w:val="0095301F"/>
    <w:rsid w:val="009530D2"/>
    <w:rsid w:val="00953255"/>
    <w:rsid w:val="009532E2"/>
    <w:rsid w:val="00953360"/>
    <w:rsid w:val="00953422"/>
    <w:rsid w:val="00953507"/>
    <w:rsid w:val="009535A9"/>
    <w:rsid w:val="00953C46"/>
    <w:rsid w:val="00953ED2"/>
    <w:rsid w:val="009541D2"/>
    <w:rsid w:val="00954272"/>
    <w:rsid w:val="0095465B"/>
    <w:rsid w:val="0095485E"/>
    <w:rsid w:val="00954BE8"/>
    <w:rsid w:val="00954DE9"/>
    <w:rsid w:val="00954FC4"/>
    <w:rsid w:val="00955061"/>
    <w:rsid w:val="0095516F"/>
    <w:rsid w:val="00955217"/>
    <w:rsid w:val="0095545A"/>
    <w:rsid w:val="0095567C"/>
    <w:rsid w:val="009556B5"/>
    <w:rsid w:val="009557BE"/>
    <w:rsid w:val="00955CE6"/>
    <w:rsid w:val="00955D04"/>
    <w:rsid w:val="00955E38"/>
    <w:rsid w:val="00955E3A"/>
    <w:rsid w:val="00955F29"/>
    <w:rsid w:val="00955F7A"/>
    <w:rsid w:val="0095604B"/>
    <w:rsid w:val="009560BE"/>
    <w:rsid w:val="009563C8"/>
    <w:rsid w:val="00956804"/>
    <w:rsid w:val="00956978"/>
    <w:rsid w:val="00956C2C"/>
    <w:rsid w:val="00956D9C"/>
    <w:rsid w:val="00957161"/>
    <w:rsid w:val="00957211"/>
    <w:rsid w:val="00957497"/>
    <w:rsid w:val="00957559"/>
    <w:rsid w:val="00957679"/>
    <w:rsid w:val="009577B2"/>
    <w:rsid w:val="00957AD0"/>
    <w:rsid w:val="00957C29"/>
    <w:rsid w:val="00957EA3"/>
    <w:rsid w:val="0096022D"/>
    <w:rsid w:val="00960340"/>
    <w:rsid w:val="009605EA"/>
    <w:rsid w:val="00960B00"/>
    <w:rsid w:val="00960BAC"/>
    <w:rsid w:val="00960EF7"/>
    <w:rsid w:val="009615A3"/>
    <w:rsid w:val="00961CE6"/>
    <w:rsid w:val="00961D86"/>
    <w:rsid w:val="00962064"/>
    <w:rsid w:val="009620BD"/>
    <w:rsid w:val="00962141"/>
    <w:rsid w:val="009622ED"/>
    <w:rsid w:val="0096235C"/>
    <w:rsid w:val="00962BA7"/>
    <w:rsid w:val="00962F0A"/>
    <w:rsid w:val="00963419"/>
    <w:rsid w:val="00963529"/>
    <w:rsid w:val="0096397F"/>
    <w:rsid w:val="00963BD3"/>
    <w:rsid w:val="00963BE3"/>
    <w:rsid w:val="00964048"/>
    <w:rsid w:val="0096413B"/>
    <w:rsid w:val="009645E9"/>
    <w:rsid w:val="009647B7"/>
    <w:rsid w:val="009647C4"/>
    <w:rsid w:val="00964968"/>
    <w:rsid w:val="009649C9"/>
    <w:rsid w:val="00964AE4"/>
    <w:rsid w:val="00964CB5"/>
    <w:rsid w:val="00964DA1"/>
    <w:rsid w:val="00964EEF"/>
    <w:rsid w:val="009650B9"/>
    <w:rsid w:val="00965744"/>
    <w:rsid w:val="00965745"/>
    <w:rsid w:val="009657A7"/>
    <w:rsid w:val="00965847"/>
    <w:rsid w:val="00965B58"/>
    <w:rsid w:val="00965CB7"/>
    <w:rsid w:val="00965E1D"/>
    <w:rsid w:val="00965F35"/>
    <w:rsid w:val="00965FA9"/>
    <w:rsid w:val="00965FDB"/>
    <w:rsid w:val="00966234"/>
    <w:rsid w:val="0096664E"/>
    <w:rsid w:val="00966ACB"/>
    <w:rsid w:val="00966B54"/>
    <w:rsid w:val="00966B59"/>
    <w:rsid w:val="00966BC6"/>
    <w:rsid w:val="00966C22"/>
    <w:rsid w:val="00966E09"/>
    <w:rsid w:val="00966FC5"/>
    <w:rsid w:val="00967092"/>
    <w:rsid w:val="00967514"/>
    <w:rsid w:val="009675F7"/>
    <w:rsid w:val="00967640"/>
    <w:rsid w:val="00967782"/>
    <w:rsid w:val="00967993"/>
    <w:rsid w:val="00967C91"/>
    <w:rsid w:val="00967D2C"/>
    <w:rsid w:val="00970224"/>
    <w:rsid w:val="009706DE"/>
    <w:rsid w:val="0097074E"/>
    <w:rsid w:val="00970799"/>
    <w:rsid w:val="00970851"/>
    <w:rsid w:val="0097089A"/>
    <w:rsid w:val="009709CE"/>
    <w:rsid w:val="00970CF6"/>
    <w:rsid w:val="00970ECA"/>
    <w:rsid w:val="00970F08"/>
    <w:rsid w:val="009716ED"/>
    <w:rsid w:val="009719A8"/>
    <w:rsid w:val="00971C24"/>
    <w:rsid w:val="00971E2C"/>
    <w:rsid w:val="00971FD1"/>
    <w:rsid w:val="00972323"/>
    <w:rsid w:val="0097234B"/>
    <w:rsid w:val="00972412"/>
    <w:rsid w:val="00972A77"/>
    <w:rsid w:val="00972B3B"/>
    <w:rsid w:val="009731B5"/>
    <w:rsid w:val="00973707"/>
    <w:rsid w:val="00973A78"/>
    <w:rsid w:val="00973B33"/>
    <w:rsid w:val="00973B56"/>
    <w:rsid w:val="00973DBA"/>
    <w:rsid w:val="00973E8F"/>
    <w:rsid w:val="009740BB"/>
    <w:rsid w:val="0097418C"/>
    <w:rsid w:val="009744C7"/>
    <w:rsid w:val="0097465D"/>
    <w:rsid w:val="009746F0"/>
    <w:rsid w:val="00974812"/>
    <w:rsid w:val="00974814"/>
    <w:rsid w:val="00974A7A"/>
    <w:rsid w:val="00974A9F"/>
    <w:rsid w:val="00974BB4"/>
    <w:rsid w:val="00974D35"/>
    <w:rsid w:val="00974E77"/>
    <w:rsid w:val="009750AB"/>
    <w:rsid w:val="009751E0"/>
    <w:rsid w:val="0097529D"/>
    <w:rsid w:val="009753C5"/>
    <w:rsid w:val="009757AE"/>
    <w:rsid w:val="00975903"/>
    <w:rsid w:val="00975BBA"/>
    <w:rsid w:val="00975CF3"/>
    <w:rsid w:val="00975D5D"/>
    <w:rsid w:val="00976008"/>
    <w:rsid w:val="0097633F"/>
    <w:rsid w:val="0097642D"/>
    <w:rsid w:val="009768E6"/>
    <w:rsid w:val="00976B04"/>
    <w:rsid w:val="00976DFD"/>
    <w:rsid w:val="009773F2"/>
    <w:rsid w:val="0097788E"/>
    <w:rsid w:val="00977F16"/>
    <w:rsid w:val="00977FBE"/>
    <w:rsid w:val="00980138"/>
    <w:rsid w:val="00980317"/>
    <w:rsid w:val="009805E1"/>
    <w:rsid w:val="009806B5"/>
    <w:rsid w:val="009808BD"/>
    <w:rsid w:val="009808E6"/>
    <w:rsid w:val="00980A00"/>
    <w:rsid w:val="00980B30"/>
    <w:rsid w:val="00980D02"/>
    <w:rsid w:val="00980F08"/>
    <w:rsid w:val="0098107A"/>
    <w:rsid w:val="0098113C"/>
    <w:rsid w:val="00981145"/>
    <w:rsid w:val="00981592"/>
    <w:rsid w:val="0098170C"/>
    <w:rsid w:val="00981714"/>
    <w:rsid w:val="00981761"/>
    <w:rsid w:val="00981AAB"/>
    <w:rsid w:val="00981DFD"/>
    <w:rsid w:val="00981FCE"/>
    <w:rsid w:val="00982092"/>
    <w:rsid w:val="00982757"/>
    <w:rsid w:val="00982794"/>
    <w:rsid w:val="0098285A"/>
    <w:rsid w:val="009828FC"/>
    <w:rsid w:val="00983135"/>
    <w:rsid w:val="009833D6"/>
    <w:rsid w:val="009835B4"/>
    <w:rsid w:val="00983D5A"/>
    <w:rsid w:val="00983E3B"/>
    <w:rsid w:val="00983E6D"/>
    <w:rsid w:val="00983E82"/>
    <w:rsid w:val="0098400B"/>
    <w:rsid w:val="009841E2"/>
    <w:rsid w:val="00984238"/>
    <w:rsid w:val="00984293"/>
    <w:rsid w:val="009849A0"/>
    <w:rsid w:val="009849A4"/>
    <w:rsid w:val="00984BB4"/>
    <w:rsid w:val="00984BF5"/>
    <w:rsid w:val="00984E59"/>
    <w:rsid w:val="0098530F"/>
    <w:rsid w:val="0098579A"/>
    <w:rsid w:val="00985D7F"/>
    <w:rsid w:val="00985F24"/>
    <w:rsid w:val="0098605B"/>
    <w:rsid w:val="00986185"/>
    <w:rsid w:val="009864A0"/>
    <w:rsid w:val="00986837"/>
    <w:rsid w:val="00986BB0"/>
    <w:rsid w:val="00986C73"/>
    <w:rsid w:val="00986D2E"/>
    <w:rsid w:val="00986DDF"/>
    <w:rsid w:val="00986F10"/>
    <w:rsid w:val="009872B5"/>
    <w:rsid w:val="00987302"/>
    <w:rsid w:val="00987378"/>
    <w:rsid w:val="009876A2"/>
    <w:rsid w:val="00987936"/>
    <w:rsid w:val="00987AB0"/>
    <w:rsid w:val="00987BB8"/>
    <w:rsid w:val="00987BF1"/>
    <w:rsid w:val="00987EA3"/>
    <w:rsid w:val="00987FB7"/>
    <w:rsid w:val="00987FF7"/>
    <w:rsid w:val="0099000E"/>
    <w:rsid w:val="00990081"/>
    <w:rsid w:val="009900BF"/>
    <w:rsid w:val="009903F0"/>
    <w:rsid w:val="009906FC"/>
    <w:rsid w:val="00990808"/>
    <w:rsid w:val="00990D54"/>
    <w:rsid w:val="00990FC4"/>
    <w:rsid w:val="009913EB"/>
    <w:rsid w:val="00991523"/>
    <w:rsid w:val="00991722"/>
    <w:rsid w:val="009917E4"/>
    <w:rsid w:val="00991849"/>
    <w:rsid w:val="009918DE"/>
    <w:rsid w:val="009919DC"/>
    <w:rsid w:val="00991B9C"/>
    <w:rsid w:val="00991BA2"/>
    <w:rsid w:val="00991BE6"/>
    <w:rsid w:val="00991EB0"/>
    <w:rsid w:val="009923CE"/>
    <w:rsid w:val="009928A7"/>
    <w:rsid w:val="00992B09"/>
    <w:rsid w:val="00992D00"/>
    <w:rsid w:val="00992EC1"/>
    <w:rsid w:val="00992F1D"/>
    <w:rsid w:val="00992F66"/>
    <w:rsid w:val="009931A0"/>
    <w:rsid w:val="00993479"/>
    <w:rsid w:val="0099350C"/>
    <w:rsid w:val="00993565"/>
    <w:rsid w:val="009935A1"/>
    <w:rsid w:val="00993613"/>
    <w:rsid w:val="009938A3"/>
    <w:rsid w:val="00993BE8"/>
    <w:rsid w:val="00993BFD"/>
    <w:rsid w:val="00993E24"/>
    <w:rsid w:val="00993EF9"/>
    <w:rsid w:val="00994126"/>
    <w:rsid w:val="009941FE"/>
    <w:rsid w:val="00994353"/>
    <w:rsid w:val="009943E8"/>
    <w:rsid w:val="0099475B"/>
    <w:rsid w:val="00994851"/>
    <w:rsid w:val="0099493B"/>
    <w:rsid w:val="00994E80"/>
    <w:rsid w:val="009952D8"/>
    <w:rsid w:val="009953D3"/>
    <w:rsid w:val="009954D3"/>
    <w:rsid w:val="009955DB"/>
    <w:rsid w:val="00995766"/>
    <w:rsid w:val="009959E9"/>
    <w:rsid w:val="00995B68"/>
    <w:rsid w:val="00995C90"/>
    <w:rsid w:val="00995DA5"/>
    <w:rsid w:val="00995FE9"/>
    <w:rsid w:val="00995FED"/>
    <w:rsid w:val="00996162"/>
    <w:rsid w:val="009961A4"/>
    <w:rsid w:val="00996427"/>
    <w:rsid w:val="00996728"/>
    <w:rsid w:val="00996BBB"/>
    <w:rsid w:val="00997401"/>
    <w:rsid w:val="0099758E"/>
    <w:rsid w:val="00997591"/>
    <w:rsid w:val="00997656"/>
    <w:rsid w:val="009979D2"/>
    <w:rsid w:val="00997AF7"/>
    <w:rsid w:val="009A015C"/>
    <w:rsid w:val="009A01D1"/>
    <w:rsid w:val="009A043B"/>
    <w:rsid w:val="009A059E"/>
    <w:rsid w:val="009A06A0"/>
    <w:rsid w:val="009A0BBF"/>
    <w:rsid w:val="009A0EF8"/>
    <w:rsid w:val="009A0F02"/>
    <w:rsid w:val="009A0F48"/>
    <w:rsid w:val="009A0F4E"/>
    <w:rsid w:val="009A1033"/>
    <w:rsid w:val="009A11ED"/>
    <w:rsid w:val="009A12D7"/>
    <w:rsid w:val="009A13D9"/>
    <w:rsid w:val="009A144B"/>
    <w:rsid w:val="009A16FF"/>
    <w:rsid w:val="009A1799"/>
    <w:rsid w:val="009A194F"/>
    <w:rsid w:val="009A195B"/>
    <w:rsid w:val="009A1AE7"/>
    <w:rsid w:val="009A1DA1"/>
    <w:rsid w:val="009A1DD1"/>
    <w:rsid w:val="009A1F20"/>
    <w:rsid w:val="009A20BD"/>
    <w:rsid w:val="009A2161"/>
    <w:rsid w:val="009A256F"/>
    <w:rsid w:val="009A259A"/>
    <w:rsid w:val="009A262D"/>
    <w:rsid w:val="009A29B8"/>
    <w:rsid w:val="009A2C58"/>
    <w:rsid w:val="009A2D75"/>
    <w:rsid w:val="009A3216"/>
    <w:rsid w:val="009A32E3"/>
    <w:rsid w:val="009A33AB"/>
    <w:rsid w:val="009A3953"/>
    <w:rsid w:val="009A3A14"/>
    <w:rsid w:val="009A3C6A"/>
    <w:rsid w:val="009A3EF1"/>
    <w:rsid w:val="009A4425"/>
    <w:rsid w:val="009A44E9"/>
    <w:rsid w:val="009A46EA"/>
    <w:rsid w:val="009A47D1"/>
    <w:rsid w:val="009A4825"/>
    <w:rsid w:val="009A48AC"/>
    <w:rsid w:val="009A4940"/>
    <w:rsid w:val="009A4AF4"/>
    <w:rsid w:val="009A4DAE"/>
    <w:rsid w:val="009A5232"/>
    <w:rsid w:val="009A5386"/>
    <w:rsid w:val="009A5C23"/>
    <w:rsid w:val="009A5F7C"/>
    <w:rsid w:val="009A6173"/>
    <w:rsid w:val="009A64B1"/>
    <w:rsid w:val="009A64EA"/>
    <w:rsid w:val="009A6888"/>
    <w:rsid w:val="009A69DA"/>
    <w:rsid w:val="009A6E3B"/>
    <w:rsid w:val="009A71D5"/>
    <w:rsid w:val="009A7A76"/>
    <w:rsid w:val="009A7AA1"/>
    <w:rsid w:val="009A7BB4"/>
    <w:rsid w:val="009A7CF6"/>
    <w:rsid w:val="009A7DDD"/>
    <w:rsid w:val="009B03F4"/>
    <w:rsid w:val="009B0834"/>
    <w:rsid w:val="009B132C"/>
    <w:rsid w:val="009B1397"/>
    <w:rsid w:val="009B1583"/>
    <w:rsid w:val="009B1657"/>
    <w:rsid w:val="009B173D"/>
    <w:rsid w:val="009B1742"/>
    <w:rsid w:val="009B1842"/>
    <w:rsid w:val="009B1CBB"/>
    <w:rsid w:val="009B1FA8"/>
    <w:rsid w:val="009B2290"/>
    <w:rsid w:val="009B23F5"/>
    <w:rsid w:val="009B26C9"/>
    <w:rsid w:val="009B2A47"/>
    <w:rsid w:val="009B30E5"/>
    <w:rsid w:val="009B3123"/>
    <w:rsid w:val="009B32AC"/>
    <w:rsid w:val="009B32EF"/>
    <w:rsid w:val="009B34E6"/>
    <w:rsid w:val="009B35E8"/>
    <w:rsid w:val="009B361F"/>
    <w:rsid w:val="009B3808"/>
    <w:rsid w:val="009B3B0B"/>
    <w:rsid w:val="009B3B2F"/>
    <w:rsid w:val="009B3D59"/>
    <w:rsid w:val="009B3E1D"/>
    <w:rsid w:val="009B4153"/>
    <w:rsid w:val="009B42CD"/>
    <w:rsid w:val="009B481B"/>
    <w:rsid w:val="009B49DD"/>
    <w:rsid w:val="009B4A6F"/>
    <w:rsid w:val="009B4EB9"/>
    <w:rsid w:val="009B517B"/>
    <w:rsid w:val="009B518A"/>
    <w:rsid w:val="009B53DD"/>
    <w:rsid w:val="009B5B55"/>
    <w:rsid w:val="009B5C23"/>
    <w:rsid w:val="009B5FDB"/>
    <w:rsid w:val="009B607A"/>
    <w:rsid w:val="009B6417"/>
    <w:rsid w:val="009B641A"/>
    <w:rsid w:val="009B6AD4"/>
    <w:rsid w:val="009B7210"/>
    <w:rsid w:val="009B7273"/>
    <w:rsid w:val="009B7345"/>
    <w:rsid w:val="009B7536"/>
    <w:rsid w:val="009B7585"/>
    <w:rsid w:val="009B78A9"/>
    <w:rsid w:val="009B78FB"/>
    <w:rsid w:val="009B7A06"/>
    <w:rsid w:val="009B7A6D"/>
    <w:rsid w:val="009B7E09"/>
    <w:rsid w:val="009C02B6"/>
    <w:rsid w:val="009C039F"/>
    <w:rsid w:val="009C072E"/>
    <w:rsid w:val="009C0B10"/>
    <w:rsid w:val="009C0CFD"/>
    <w:rsid w:val="009C158B"/>
    <w:rsid w:val="009C1911"/>
    <w:rsid w:val="009C1D79"/>
    <w:rsid w:val="009C1EFE"/>
    <w:rsid w:val="009C1F60"/>
    <w:rsid w:val="009C1F7E"/>
    <w:rsid w:val="009C2835"/>
    <w:rsid w:val="009C2A11"/>
    <w:rsid w:val="009C304F"/>
    <w:rsid w:val="009C3245"/>
    <w:rsid w:val="009C37C3"/>
    <w:rsid w:val="009C39C2"/>
    <w:rsid w:val="009C3D22"/>
    <w:rsid w:val="009C408E"/>
    <w:rsid w:val="009C4598"/>
    <w:rsid w:val="009C4A75"/>
    <w:rsid w:val="009C4AA3"/>
    <w:rsid w:val="009C4B19"/>
    <w:rsid w:val="009C4DF4"/>
    <w:rsid w:val="009C4F8C"/>
    <w:rsid w:val="009C50BE"/>
    <w:rsid w:val="009C5225"/>
    <w:rsid w:val="009C5293"/>
    <w:rsid w:val="009C53EB"/>
    <w:rsid w:val="009C58F4"/>
    <w:rsid w:val="009C633B"/>
    <w:rsid w:val="009C64E2"/>
    <w:rsid w:val="009C663E"/>
    <w:rsid w:val="009C68B5"/>
    <w:rsid w:val="009C69A3"/>
    <w:rsid w:val="009C7082"/>
    <w:rsid w:val="009C70EF"/>
    <w:rsid w:val="009C76E1"/>
    <w:rsid w:val="009C7737"/>
    <w:rsid w:val="009C7782"/>
    <w:rsid w:val="009C7D92"/>
    <w:rsid w:val="009C7DED"/>
    <w:rsid w:val="009D0117"/>
    <w:rsid w:val="009D0145"/>
    <w:rsid w:val="009D02B2"/>
    <w:rsid w:val="009D039F"/>
    <w:rsid w:val="009D06D8"/>
    <w:rsid w:val="009D078F"/>
    <w:rsid w:val="009D0CE8"/>
    <w:rsid w:val="009D0F6C"/>
    <w:rsid w:val="009D109A"/>
    <w:rsid w:val="009D1524"/>
    <w:rsid w:val="009D165B"/>
    <w:rsid w:val="009D1B1E"/>
    <w:rsid w:val="009D1BCC"/>
    <w:rsid w:val="009D1CAB"/>
    <w:rsid w:val="009D1DB2"/>
    <w:rsid w:val="009D1FD3"/>
    <w:rsid w:val="009D2077"/>
    <w:rsid w:val="009D2389"/>
    <w:rsid w:val="009D2884"/>
    <w:rsid w:val="009D2956"/>
    <w:rsid w:val="009D2982"/>
    <w:rsid w:val="009D2C30"/>
    <w:rsid w:val="009D2EB6"/>
    <w:rsid w:val="009D3486"/>
    <w:rsid w:val="009D359C"/>
    <w:rsid w:val="009D3719"/>
    <w:rsid w:val="009D375C"/>
    <w:rsid w:val="009D3974"/>
    <w:rsid w:val="009D39BC"/>
    <w:rsid w:val="009D3F93"/>
    <w:rsid w:val="009D43F6"/>
    <w:rsid w:val="009D4403"/>
    <w:rsid w:val="009D4425"/>
    <w:rsid w:val="009D45CF"/>
    <w:rsid w:val="009D47D5"/>
    <w:rsid w:val="009D4F69"/>
    <w:rsid w:val="009D5137"/>
    <w:rsid w:val="009D515D"/>
    <w:rsid w:val="009D53DD"/>
    <w:rsid w:val="009D5406"/>
    <w:rsid w:val="009D57BD"/>
    <w:rsid w:val="009D57CD"/>
    <w:rsid w:val="009D591D"/>
    <w:rsid w:val="009D5A9A"/>
    <w:rsid w:val="009D5BA0"/>
    <w:rsid w:val="009D5E2F"/>
    <w:rsid w:val="009D5E49"/>
    <w:rsid w:val="009D60BF"/>
    <w:rsid w:val="009D62C6"/>
    <w:rsid w:val="009D6331"/>
    <w:rsid w:val="009D661F"/>
    <w:rsid w:val="009D68FC"/>
    <w:rsid w:val="009D6AC5"/>
    <w:rsid w:val="009D6D48"/>
    <w:rsid w:val="009D6DE0"/>
    <w:rsid w:val="009D7218"/>
    <w:rsid w:val="009D757C"/>
    <w:rsid w:val="009D7702"/>
    <w:rsid w:val="009D783E"/>
    <w:rsid w:val="009D79BE"/>
    <w:rsid w:val="009D7A80"/>
    <w:rsid w:val="009D7AE3"/>
    <w:rsid w:val="009D7BBF"/>
    <w:rsid w:val="009D7C1E"/>
    <w:rsid w:val="009E0128"/>
    <w:rsid w:val="009E0175"/>
    <w:rsid w:val="009E0471"/>
    <w:rsid w:val="009E0B12"/>
    <w:rsid w:val="009E0B43"/>
    <w:rsid w:val="009E0BDE"/>
    <w:rsid w:val="009E0D09"/>
    <w:rsid w:val="009E0DB6"/>
    <w:rsid w:val="009E0F17"/>
    <w:rsid w:val="009E1147"/>
    <w:rsid w:val="009E11C5"/>
    <w:rsid w:val="009E1238"/>
    <w:rsid w:val="009E13C2"/>
    <w:rsid w:val="009E14D2"/>
    <w:rsid w:val="009E151E"/>
    <w:rsid w:val="009E156A"/>
    <w:rsid w:val="009E16B5"/>
    <w:rsid w:val="009E1905"/>
    <w:rsid w:val="009E1984"/>
    <w:rsid w:val="009E1A5D"/>
    <w:rsid w:val="009E1A8F"/>
    <w:rsid w:val="009E1ABE"/>
    <w:rsid w:val="009E1D0C"/>
    <w:rsid w:val="009E1F7D"/>
    <w:rsid w:val="009E22D4"/>
    <w:rsid w:val="009E23E0"/>
    <w:rsid w:val="009E24B9"/>
    <w:rsid w:val="009E25AD"/>
    <w:rsid w:val="009E2649"/>
    <w:rsid w:val="009E2910"/>
    <w:rsid w:val="009E2B5F"/>
    <w:rsid w:val="009E2EF9"/>
    <w:rsid w:val="009E3080"/>
    <w:rsid w:val="009E351D"/>
    <w:rsid w:val="009E374C"/>
    <w:rsid w:val="009E3AEF"/>
    <w:rsid w:val="009E4572"/>
    <w:rsid w:val="009E4A8A"/>
    <w:rsid w:val="009E4B92"/>
    <w:rsid w:val="009E4CE0"/>
    <w:rsid w:val="009E50E3"/>
    <w:rsid w:val="009E5164"/>
    <w:rsid w:val="009E5202"/>
    <w:rsid w:val="009E58E3"/>
    <w:rsid w:val="009E5C7C"/>
    <w:rsid w:val="009E5F1C"/>
    <w:rsid w:val="009E600A"/>
    <w:rsid w:val="009E6055"/>
    <w:rsid w:val="009E61CA"/>
    <w:rsid w:val="009E62DA"/>
    <w:rsid w:val="009E641C"/>
    <w:rsid w:val="009E6554"/>
    <w:rsid w:val="009E69CA"/>
    <w:rsid w:val="009E6AFC"/>
    <w:rsid w:val="009E72F0"/>
    <w:rsid w:val="009E7341"/>
    <w:rsid w:val="009E7522"/>
    <w:rsid w:val="009E75DF"/>
    <w:rsid w:val="009E78D0"/>
    <w:rsid w:val="009E7A60"/>
    <w:rsid w:val="009E7A87"/>
    <w:rsid w:val="009E7BB4"/>
    <w:rsid w:val="009E7CAA"/>
    <w:rsid w:val="009F00A0"/>
    <w:rsid w:val="009F032E"/>
    <w:rsid w:val="009F0381"/>
    <w:rsid w:val="009F03CC"/>
    <w:rsid w:val="009F063A"/>
    <w:rsid w:val="009F0763"/>
    <w:rsid w:val="009F08CC"/>
    <w:rsid w:val="009F0933"/>
    <w:rsid w:val="009F09B2"/>
    <w:rsid w:val="009F0AB3"/>
    <w:rsid w:val="009F0B97"/>
    <w:rsid w:val="009F0C61"/>
    <w:rsid w:val="009F0EDD"/>
    <w:rsid w:val="009F0F53"/>
    <w:rsid w:val="009F106A"/>
    <w:rsid w:val="009F10CE"/>
    <w:rsid w:val="009F12C0"/>
    <w:rsid w:val="009F16E7"/>
    <w:rsid w:val="009F1AEE"/>
    <w:rsid w:val="009F1F37"/>
    <w:rsid w:val="009F239C"/>
    <w:rsid w:val="009F242E"/>
    <w:rsid w:val="009F29D3"/>
    <w:rsid w:val="009F2DC4"/>
    <w:rsid w:val="009F2E25"/>
    <w:rsid w:val="009F2EE0"/>
    <w:rsid w:val="009F3007"/>
    <w:rsid w:val="009F3025"/>
    <w:rsid w:val="009F31F2"/>
    <w:rsid w:val="009F32F5"/>
    <w:rsid w:val="009F36F4"/>
    <w:rsid w:val="009F399E"/>
    <w:rsid w:val="009F3BB4"/>
    <w:rsid w:val="009F3F2B"/>
    <w:rsid w:val="009F4052"/>
    <w:rsid w:val="009F46C8"/>
    <w:rsid w:val="009F476E"/>
    <w:rsid w:val="009F47F5"/>
    <w:rsid w:val="009F4AB7"/>
    <w:rsid w:val="009F4B9A"/>
    <w:rsid w:val="009F5901"/>
    <w:rsid w:val="009F5995"/>
    <w:rsid w:val="009F5A1E"/>
    <w:rsid w:val="009F5A5F"/>
    <w:rsid w:val="009F5B85"/>
    <w:rsid w:val="009F5FEB"/>
    <w:rsid w:val="009F63D4"/>
    <w:rsid w:val="009F65D5"/>
    <w:rsid w:val="009F6703"/>
    <w:rsid w:val="009F699E"/>
    <w:rsid w:val="009F69CA"/>
    <w:rsid w:val="009F6B2D"/>
    <w:rsid w:val="009F6C03"/>
    <w:rsid w:val="009F7045"/>
    <w:rsid w:val="009F7131"/>
    <w:rsid w:val="009F71E2"/>
    <w:rsid w:val="009F7447"/>
    <w:rsid w:val="009F747A"/>
    <w:rsid w:val="009F77AA"/>
    <w:rsid w:val="009F7D9B"/>
    <w:rsid w:val="009F7DA7"/>
    <w:rsid w:val="009F7F41"/>
    <w:rsid w:val="00A0014B"/>
    <w:rsid w:val="00A00224"/>
    <w:rsid w:val="00A00800"/>
    <w:rsid w:val="00A00802"/>
    <w:rsid w:val="00A00FEF"/>
    <w:rsid w:val="00A01171"/>
    <w:rsid w:val="00A01571"/>
    <w:rsid w:val="00A017C1"/>
    <w:rsid w:val="00A01963"/>
    <w:rsid w:val="00A01DA9"/>
    <w:rsid w:val="00A01E47"/>
    <w:rsid w:val="00A01FEF"/>
    <w:rsid w:val="00A02036"/>
    <w:rsid w:val="00A0207E"/>
    <w:rsid w:val="00A020D2"/>
    <w:rsid w:val="00A0248B"/>
    <w:rsid w:val="00A0267B"/>
    <w:rsid w:val="00A02A02"/>
    <w:rsid w:val="00A02BF5"/>
    <w:rsid w:val="00A02D62"/>
    <w:rsid w:val="00A02F16"/>
    <w:rsid w:val="00A02F1D"/>
    <w:rsid w:val="00A0309C"/>
    <w:rsid w:val="00A03120"/>
    <w:rsid w:val="00A035A0"/>
    <w:rsid w:val="00A03C10"/>
    <w:rsid w:val="00A03C65"/>
    <w:rsid w:val="00A0414E"/>
    <w:rsid w:val="00A041CD"/>
    <w:rsid w:val="00A04213"/>
    <w:rsid w:val="00A0424F"/>
    <w:rsid w:val="00A042C5"/>
    <w:rsid w:val="00A04548"/>
    <w:rsid w:val="00A046D0"/>
    <w:rsid w:val="00A04757"/>
    <w:rsid w:val="00A04A8E"/>
    <w:rsid w:val="00A04B6F"/>
    <w:rsid w:val="00A05090"/>
    <w:rsid w:val="00A05599"/>
    <w:rsid w:val="00A05845"/>
    <w:rsid w:val="00A058C0"/>
    <w:rsid w:val="00A05BCB"/>
    <w:rsid w:val="00A05C47"/>
    <w:rsid w:val="00A05C5A"/>
    <w:rsid w:val="00A05E9C"/>
    <w:rsid w:val="00A05FAC"/>
    <w:rsid w:val="00A06890"/>
    <w:rsid w:val="00A06A12"/>
    <w:rsid w:val="00A06A80"/>
    <w:rsid w:val="00A06AA6"/>
    <w:rsid w:val="00A06BD6"/>
    <w:rsid w:val="00A06F46"/>
    <w:rsid w:val="00A07131"/>
    <w:rsid w:val="00A07206"/>
    <w:rsid w:val="00A07411"/>
    <w:rsid w:val="00A07594"/>
    <w:rsid w:val="00A077D1"/>
    <w:rsid w:val="00A07BD4"/>
    <w:rsid w:val="00A07C43"/>
    <w:rsid w:val="00A07C73"/>
    <w:rsid w:val="00A07E04"/>
    <w:rsid w:val="00A07E42"/>
    <w:rsid w:val="00A07F07"/>
    <w:rsid w:val="00A07F96"/>
    <w:rsid w:val="00A102A8"/>
    <w:rsid w:val="00A103A3"/>
    <w:rsid w:val="00A1048F"/>
    <w:rsid w:val="00A10693"/>
    <w:rsid w:val="00A10B4F"/>
    <w:rsid w:val="00A10CB4"/>
    <w:rsid w:val="00A10D99"/>
    <w:rsid w:val="00A1102A"/>
    <w:rsid w:val="00A11256"/>
    <w:rsid w:val="00A113EA"/>
    <w:rsid w:val="00A11AB6"/>
    <w:rsid w:val="00A11ACC"/>
    <w:rsid w:val="00A11B9F"/>
    <w:rsid w:val="00A11C1E"/>
    <w:rsid w:val="00A11DED"/>
    <w:rsid w:val="00A11ECE"/>
    <w:rsid w:val="00A11F13"/>
    <w:rsid w:val="00A11FC9"/>
    <w:rsid w:val="00A12164"/>
    <w:rsid w:val="00A12174"/>
    <w:rsid w:val="00A12293"/>
    <w:rsid w:val="00A12352"/>
    <w:rsid w:val="00A1244A"/>
    <w:rsid w:val="00A12948"/>
    <w:rsid w:val="00A12D07"/>
    <w:rsid w:val="00A12DFD"/>
    <w:rsid w:val="00A12E41"/>
    <w:rsid w:val="00A12F9E"/>
    <w:rsid w:val="00A13242"/>
    <w:rsid w:val="00A13757"/>
    <w:rsid w:val="00A14AA7"/>
    <w:rsid w:val="00A14BD1"/>
    <w:rsid w:val="00A14D51"/>
    <w:rsid w:val="00A14FDE"/>
    <w:rsid w:val="00A1535A"/>
    <w:rsid w:val="00A153DD"/>
    <w:rsid w:val="00A15622"/>
    <w:rsid w:val="00A156AF"/>
    <w:rsid w:val="00A156FC"/>
    <w:rsid w:val="00A15BAF"/>
    <w:rsid w:val="00A15EDC"/>
    <w:rsid w:val="00A161E7"/>
    <w:rsid w:val="00A162D0"/>
    <w:rsid w:val="00A16323"/>
    <w:rsid w:val="00A167F8"/>
    <w:rsid w:val="00A16996"/>
    <w:rsid w:val="00A16A12"/>
    <w:rsid w:val="00A16A48"/>
    <w:rsid w:val="00A175CF"/>
    <w:rsid w:val="00A176DD"/>
    <w:rsid w:val="00A17AB3"/>
    <w:rsid w:val="00A17DE3"/>
    <w:rsid w:val="00A200EB"/>
    <w:rsid w:val="00A201B4"/>
    <w:rsid w:val="00A2059D"/>
    <w:rsid w:val="00A207E7"/>
    <w:rsid w:val="00A20E5D"/>
    <w:rsid w:val="00A20EAE"/>
    <w:rsid w:val="00A20F92"/>
    <w:rsid w:val="00A20FD0"/>
    <w:rsid w:val="00A211F4"/>
    <w:rsid w:val="00A21290"/>
    <w:rsid w:val="00A2141C"/>
    <w:rsid w:val="00A21446"/>
    <w:rsid w:val="00A21925"/>
    <w:rsid w:val="00A21DEC"/>
    <w:rsid w:val="00A22267"/>
    <w:rsid w:val="00A22A99"/>
    <w:rsid w:val="00A22F95"/>
    <w:rsid w:val="00A23114"/>
    <w:rsid w:val="00A23765"/>
    <w:rsid w:val="00A2470E"/>
    <w:rsid w:val="00A2493C"/>
    <w:rsid w:val="00A24C27"/>
    <w:rsid w:val="00A24C2F"/>
    <w:rsid w:val="00A24CE7"/>
    <w:rsid w:val="00A24E1C"/>
    <w:rsid w:val="00A24E64"/>
    <w:rsid w:val="00A24ED5"/>
    <w:rsid w:val="00A25130"/>
    <w:rsid w:val="00A25199"/>
    <w:rsid w:val="00A2581F"/>
    <w:rsid w:val="00A25849"/>
    <w:rsid w:val="00A258A7"/>
    <w:rsid w:val="00A25988"/>
    <w:rsid w:val="00A259CA"/>
    <w:rsid w:val="00A25AF2"/>
    <w:rsid w:val="00A25D3F"/>
    <w:rsid w:val="00A25EE3"/>
    <w:rsid w:val="00A25FF8"/>
    <w:rsid w:val="00A260E6"/>
    <w:rsid w:val="00A261C9"/>
    <w:rsid w:val="00A26547"/>
    <w:rsid w:val="00A266F7"/>
    <w:rsid w:val="00A268C9"/>
    <w:rsid w:val="00A26D4A"/>
    <w:rsid w:val="00A26DC2"/>
    <w:rsid w:val="00A27361"/>
    <w:rsid w:val="00A274B0"/>
    <w:rsid w:val="00A2765F"/>
    <w:rsid w:val="00A2767F"/>
    <w:rsid w:val="00A276B4"/>
    <w:rsid w:val="00A279D6"/>
    <w:rsid w:val="00A27AA0"/>
    <w:rsid w:val="00A27C97"/>
    <w:rsid w:val="00A27CC4"/>
    <w:rsid w:val="00A300D9"/>
    <w:rsid w:val="00A30A76"/>
    <w:rsid w:val="00A30BA9"/>
    <w:rsid w:val="00A30BB4"/>
    <w:rsid w:val="00A30CA9"/>
    <w:rsid w:val="00A30CF0"/>
    <w:rsid w:val="00A30D2C"/>
    <w:rsid w:val="00A30E01"/>
    <w:rsid w:val="00A310E1"/>
    <w:rsid w:val="00A310FE"/>
    <w:rsid w:val="00A313FD"/>
    <w:rsid w:val="00A3146D"/>
    <w:rsid w:val="00A31745"/>
    <w:rsid w:val="00A317E1"/>
    <w:rsid w:val="00A318AF"/>
    <w:rsid w:val="00A31BE9"/>
    <w:rsid w:val="00A31D6F"/>
    <w:rsid w:val="00A31E32"/>
    <w:rsid w:val="00A32602"/>
    <w:rsid w:val="00A32797"/>
    <w:rsid w:val="00A327A6"/>
    <w:rsid w:val="00A32870"/>
    <w:rsid w:val="00A32A7F"/>
    <w:rsid w:val="00A32AEA"/>
    <w:rsid w:val="00A32B0C"/>
    <w:rsid w:val="00A32F07"/>
    <w:rsid w:val="00A3307F"/>
    <w:rsid w:val="00A330E5"/>
    <w:rsid w:val="00A331F2"/>
    <w:rsid w:val="00A33551"/>
    <w:rsid w:val="00A335E0"/>
    <w:rsid w:val="00A3366A"/>
    <w:rsid w:val="00A337FE"/>
    <w:rsid w:val="00A33968"/>
    <w:rsid w:val="00A33BF7"/>
    <w:rsid w:val="00A33DA9"/>
    <w:rsid w:val="00A33F2A"/>
    <w:rsid w:val="00A34260"/>
    <w:rsid w:val="00A34370"/>
    <w:rsid w:val="00A348F1"/>
    <w:rsid w:val="00A34937"/>
    <w:rsid w:val="00A349CD"/>
    <w:rsid w:val="00A34D31"/>
    <w:rsid w:val="00A3548C"/>
    <w:rsid w:val="00A3585D"/>
    <w:rsid w:val="00A359CB"/>
    <w:rsid w:val="00A35A59"/>
    <w:rsid w:val="00A35B26"/>
    <w:rsid w:val="00A35C78"/>
    <w:rsid w:val="00A35CB5"/>
    <w:rsid w:val="00A35D59"/>
    <w:rsid w:val="00A35E16"/>
    <w:rsid w:val="00A35F5D"/>
    <w:rsid w:val="00A36062"/>
    <w:rsid w:val="00A36106"/>
    <w:rsid w:val="00A36147"/>
    <w:rsid w:val="00A36295"/>
    <w:rsid w:val="00A362EF"/>
    <w:rsid w:val="00A363C5"/>
    <w:rsid w:val="00A36407"/>
    <w:rsid w:val="00A3672B"/>
    <w:rsid w:val="00A368E6"/>
    <w:rsid w:val="00A36A7F"/>
    <w:rsid w:val="00A36C35"/>
    <w:rsid w:val="00A36F45"/>
    <w:rsid w:val="00A3702E"/>
    <w:rsid w:val="00A3745D"/>
    <w:rsid w:val="00A3754E"/>
    <w:rsid w:val="00A37575"/>
    <w:rsid w:val="00A378AF"/>
    <w:rsid w:val="00A37FF1"/>
    <w:rsid w:val="00A40166"/>
    <w:rsid w:val="00A403F5"/>
    <w:rsid w:val="00A40C26"/>
    <w:rsid w:val="00A4109D"/>
    <w:rsid w:val="00A41180"/>
    <w:rsid w:val="00A4129B"/>
    <w:rsid w:val="00A41344"/>
    <w:rsid w:val="00A426D7"/>
    <w:rsid w:val="00A4271B"/>
    <w:rsid w:val="00A427E8"/>
    <w:rsid w:val="00A4292C"/>
    <w:rsid w:val="00A42955"/>
    <w:rsid w:val="00A42BE0"/>
    <w:rsid w:val="00A42C4B"/>
    <w:rsid w:val="00A42D45"/>
    <w:rsid w:val="00A42E9D"/>
    <w:rsid w:val="00A43190"/>
    <w:rsid w:val="00A43205"/>
    <w:rsid w:val="00A434AC"/>
    <w:rsid w:val="00A43586"/>
    <w:rsid w:val="00A4388D"/>
    <w:rsid w:val="00A438DE"/>
    <w:rsid w:val="00A43A4A"/>
    <w:rsid w:val="00A43D1F"/>
    <w:rsid w:val="00A43EC0"/>
    <w:rsid w:val="00A43FDF"/>
    <w:rsid w:val="00A440D8"/>
    <w:rsid w:val="00A4432C"/>
    <w:rsid w:val="00A4449B"/>
    <w:rsid w:val="00A4501E"/>
    <w:rsid w:val="00A452F3"/>
    <w:rsid w:val="00A453B5"/>
    <w:rsid w:val="00A45463"/>
    <w:rsid w:val="00A455D7"/>
    <w:rsid w:val="00A457AE"/>
    <w:rsid w:val="00A45A94"/>
    <w:rsid w:val="00A45D5B"/>
    <w:rsid w:val="00A45DEC"/>
    <w:rsid w:val="00A45EFB"/>
    <w:rsid w:val="00A461FB"/>
    <w:rsid w:val="00A4627B"/>
    <w:rsid w:val="00A462D9"/>
    <w:rsid w:val="00A4635F"/>
    <w:rsid w:val="00A4645B"/>
    <w:rsid w:val="00A464C9"/>
    <w:rsid w:val="00A46989"/>
    <w:rsid w:val="00A46ACC"/>
    <w:rsid w:val="00A46B43"/>
    <w:rsid w:val="00A46C91"/>
    <w:rsid w:val="00A46FD1"/>
    <w:rsid w:val="00A471B8"/>
    <w:rsid w:val="00A4757C"/>
    <w:rsid w:val="00A47585"/>
    <w:rsid w:val="00A475A2"/>
    <w:rsid w:val="00A477DB"/>
    <w:rsid w:val="00A47905"/>
    <w:rsid w:val="00A479E7"/>
    <w:rsid w:val="00A47B31"/>
    <w:rsid w:val="00A47E23"/>
    <w:rsid w:val="00A5047A"/>
    <w:rsid w:val="00A505A7"/>
    <w:rsid w:val="00A50723"/>
    <w:rsid w:val="00A5081F"/>
    <w:rsid w:val="00A50B7D"/>
    <w:rsid w:val="00A50BD1"/>
    <w:rsid w:val="00A51143"/>
    <w:rsid w:val="00A51325"/>
    <w:rsid w:val="00A5152C"/>
    <w:rsid w:val="00A51880"/>
    <w:rsid w:val="00A518AD"/>
    <w:rsid w:val="00A518FF"/>
    <w:rsid w:val="00A51BED"/>
    <w:rsid w:val="00A51C52"/>
    <w:rsid w:val="00A51E7F"/>
    <w:rsid w:val="00A52251"/>
    <w:rsid w:val="00A52259"/>
    <w:rsid w:val="00A52387"/>
    <w:rsid w:val="00A526D0"/>
    <w:rsid w:val="00A52C32"/>
    <w:rsid w:val="00A52D3E"/>
    <w:rsid w:val="00A530D3"/>
    <w:rsid w:val="00A53256"/>
    <w:rsid w:val="00A5374E"/>
    <w:rsid w:val="00A53B7F"/>
    <w:rsid w:val="00A541F1"/>
    <w:rsid w:val="00A54230"/>
    <w:rsid w:val="00A544DE"/>
    <w:rsid w:val="00A54718"/>
    <w:rsid w:val="00A5471E"/>
    <w:rsid w:val="00A54740"/>
    <w:rsid w:val="00A54C9D"/>
    <w:rsid w:val="00A54D62"/>
    <w:rsid w:val="00A54E0B"/>
    <w:rsid w:val="00A54E5A"/>
    <w:rsid w:val="00A54F1E"/>
    <w:rsid w:val="00A54FFB"/>
    <w:rsid w:val="00A550C9"/>
    <w:rsid w:val="00A55288"/>
    <w:rsid w:val="00A5539E"/>
    <w:rsid w:val="00A5569A"/>
    <w:rsid w:val="00A55C55"/>
    <w:rsid w:val="00A55F7A"/>
    <w:rsid w:val="00A5642F"/>
    <w:rsid w:val="00A564AE"/>
    <w:rsid w:val="00A56575"/>
    <w:rsid w:val="00A5689C"/>
    <w:rsid w:val="00A569F4"/>
    <w:rsid w:val="00A56A7D"/>
    <w:rsid w:val="00A56D6B"/>
    <w:rsid w:val="00A56E59"/>
    <w:rsid w:val="00A56E9C"/>
    <w:rsid w:val="00A56F34"/>
    <w:rsid w:val="00A56FFC"/>
    <w:rsid w:val="00A57139"/>
    <w:rsid w:val="00A572DB"/>
    <w:rsid w:val="00A57689"/>
    <w:rsid w:val="00A579A2"/>
    <w:rsid w:val="00A57AD6"/>
    <w:rsid w:val="00A57B39"/>
    <w:rsid w:val="00A57D41"/>
    <w:rsid w:val="00A57F9C"/>
    <w:rsid w:val="00A6009B"/>
    <w:rsid w:val="00A6071F"/>
    <w:rsid w:val="00A60939"/>
    <w:rsid w:val="00A60A1D"/>
    <w:rsid w:val="00A60AF3"/>
    <w:rsid w:val="00A60B51"/>
    <w:rsid w:val="00A60B67"/>
    <w:rsid w:val="00A60E47"/>
    <w:rsid w:val="00A61290"/>
    <w:rsid w:val="00A6129E"/>
    <w:rsid w:val="00A6199B"/>
    <w:rsid w:val="00A61BAD"/>
    <w:rsid w:val="00A61D50"/>
    <w:rsid w:val="00A61DDE"/>
    <w:rsid w:val="00A61F1E"/>
    <w:rsid w:val="00A61FC4"/>
    <w:rsid w:val="00A622F2"/>
    <w:rsid w:val="00A62585"/>
    <w:rsid w:val="00A62BCA"/>
    <w:rsid w:val="00A62E88"/>
    <w:rsid w:val="00A6307E"/>
    <w:rsid w:val="00A63266"/>
    <w:rsid w:val="00A632B0"/>
    <w:rsid w:val="00A632D4"/>
    <w:rsid w:val="00A633E3"/>
    <w:rsid w:val="00A633F9"/>
    <w:rsid w:val="00A63825"/>
    <w:rsid w:val="00A6418D"/>
    <w:rsid w:val="00A6444D"/>
    <w:rsid w:val="00A6452E"/>
    <w:rsid w:val="00A6471E"/>
    <w:rsid w:val="00A6495A"/>
    <w:rsid w:val="00A64BAD"/>
    <w:rsid w:val="00A64D49"/>
    <w:rsid w:val="00A64D5C"/>
    <w:rsid w:val="00A65314"/>
    <w:rsid w:val="00A6539B"/>
    <w:rsid w:val="00A654D0"/>
    <w:rsid w:val="00A65803"/>
    <w:rsid w:val="00A65891"/>
    <w:rsid w:val="00A65A35"/>
    <w:rsid w:val="00A65A50"/>
    <w:rsid w:val="00A65C0E"/>
    <w:rsid w:val="00A65FF1"/>
    <w:rsid w:val="00A66179"/>
    <w:rsid w:val="00A66763"/>
    <w:rsid w:val="00A668EA"/>
    <w:rsid w:val="00A66B85"/>
    <w:rsid w:val="00A66F50"/>
    <w:rsid w:val="00A671C1"/>
    <w:rsid w:val="00A67288"/>
    <w:rsid w:val="00A672D1"/>
    <w:rsid w:val="00A67BEE"/>
    <w:rsid w:val="00A67EC8"/>
    <w:rsid w:val="00A7005F"/>
    <w:rsid w:val="00A701ED"/>
    <w:rsid w:val="00A702DC"/>
    <w:rsid w:val="00A70536"/>
    <w:rsid w:val="00A70AD9"/>
    <w:rsid w:val="00A70B53"/>
    <w:rsid w:val="00A70BC8"/>
    <w:rsid w:val="00A70CB5"/>
    <w:rsid w:val="00A713A8"/>
    <w:rsid w:val="00A71433"/>
    <w:rsid w:val="00A71536"/>
    <w:rsid w:val="00A7162E"/>
    <w:rsid w:val="00A71876"/>
    <w:rsid w:val="00A71A28"/>
    <w:rsid w:val="00A71A43"/>
    <w:rsid w:val="00A71C2C"/>
    <w:rsid w:val="00A71D11"/>
    <w:rsid w:val="00A72A90"/>
    <w:rsid w:val="00A734C1"/>
    <w:rsid w:val="00A734DC"/>
    <w:rsid w:val="00A73699"/>
    <w:rsid w:val="00A737FD"/>
    <w:rsid w:val="00A73AD7"/>
    <w:rsid w:val="00A73B2A"/>
    <w:rsid w:val="00A73B3E"/>
    <w:rsid w:val="00A73DFE"/>
    <w:rsid w:val="00A73EC7"/>
    <w:rsid w:val="00A73F0A"/>
    <w:rsid w:val="00A73F26"/>
    <w:rsid w:val="00A744D7"/>
    <w:rsid w:val="00A74597"/>
    <w:rsid w:val="00A74679"/>
    <w:rsid w:val="00A7480D"/>
    <w:rsid w:val="00A749A6"/>
    <w:rsid w:val="00A74D85"/>
    <w:rsid w:val="00A750F8"/>
    <w:rsid w:val="00A752E2"/>
    <w:rsid w:val="00A7541C"/>
    <w:rsid w:val="00A75A22"/>
    <w:rsid w:val="00A75C95"/>
    <w:rsid w:val="00A75DD7"/>
    <w:rsid w:val="00A76022"/>
    <w:rsid w:val="00A760C4"/>
    <w:rsid w:val="00A762E9"/>
    <w:rsid w:val="00A76634"/>
    <w:rsid w:val="00A76807"/>
    <w:rsid w:val="00A76AD8"/>
    <w:rsid w:val="00A76C61"/>
    <w:rsid w:val="00A76D36"/>
    <w:rsid w:val="00A770E6"/>
    <w:rsid w:val="00A7721C"/>
    <w:rsid w:val="00A774C6"/>
    <w:rsid w:val="00A774F4"/>
    <w:rsid w:val="00A776C2"/>
    <w:rsid w:val="00A777F0"/>
    <w:rsid w:val="00A779E1"/>
    <w:rsid w:val="00A77BBE"/>
    <w:rsid w:val="00A77F44"/>
    <w:rsid w:val="00A77F9F"/>
    <w:rsid w:val="00A80132"/>
    <w:rsid w:val="00A805DD"/>
    <w:rsid w:val="00A8061A"/>
    <w:rsid w:val="00A80801"/>
    <w:rsid w:val="00A8091C"/>
    <w:rsid w:val="00A80B2A"/>
    <w:rsid w:val="00A80EA4"/>
    <w:rsid w:val="00A80F4B"/>
    <w:rsid w:val="00A8109C"/>
    <w:rsid w:val="00A81162"/>
    <w:rsid w:val="00A811AF"/>
    <w:rsid w:val="00A8129C"/>
    <w:rsid w:val="00A81435"/>
    <w:rsid w:val="00A81590"/>
    <w:rsid w:val="00A815F8"/>
    <w:rsid w:val="00A81D6B"/>
    <w:rsid w:val="00A822CC"/>
    <w:rsid w:val="00A824B5"/>
    <w:rsid w:val="00A825DE"/>
    <w:rsid w:val="00A8284F"/>
    <w:rsid w:val="00A8286B"/>
    <w:rsid w:val="00A82C39"/>
    <w:rsid w:val="00A82E7F"/>
    <w:rsid w:val="00A82F78"/>
    <w:rsid w:val="00A8338A"/>
    <w:rsid w:val="00A833E3"/>
    <w:rsid w:val="00A833FA"/>
    <w:rsid w:val="00A8395A"/>
    <w:rsid w:val="00A83CB1"/>
    <w:rsid w:val="00A83D0C"/>
    <w:rsid w:val="00A83D49"/>
    <w:rsid w:val="00A83D58"/>
    <w:rsid w:val="00A83F7D"/>
    <w:rsid w:val="00A8420E"/>
    <w:rsid w:val="00A843BC"/>
    <w:rsid w:val="00A85070"/>
    <w:rsid w:val="00A8513A"/>
    <w:rsid w:val="00A85303"/>
    <w:rsid w:val="00A854FC"/>
    <w:rsid w:val="00A855CE"/>
    <w:rsid w:val="00A856C2"/>
    <w:rsid w:val="00A85A0C"/>
    <w:rsid w:val="00A85E01"/>
    <w:rsid w:val="00A85EAB"/>
    <w:rsid w:val="00A85EB0"/>
    <w:rsid w:val="00A8623D"/>
    <w:rsid w:val="00A86964"/>
    <w:rsid w:val="00A86AB1"/>
    <w:rsid w:val="00A86ED1"/>
    <w:rsid w:val="00A86F81"/>
    <w:rsid w:val="00A873BC"/>
    <w:rsid w:val="00A87988"/>
    <w:rsid w:val="00A90041"/>
    <w:rsid w:val="00A90183"/>
    <w:rsid w:val="00A90477"/>
    <w:rsid w:val="00A905E2"/>
    <w:rsid w:val="00A90742"/>
    <w:rsid w:val="00A9083D"/>
    <w:rsid w:val="00A90A71"/>
    <w:rsid w:val="00A90CC3"/>
    <w:rsid w:val="00A90EAB"/>
    <w:rsid w:val="00A91242"/>
    <w:rsid w:val="00A91327"/>
    <w:rsid w:val="00A91569"/>
    <w:rsid w:val="00A915AD"/>
    <w:rsid w:val="00A91804"/>
    <w:rsid w:val="00A919FB"/>
    <w:rsid w:val="00A91AB4"/>
    <w:rsid w:val="00A91C62"/>
    <w:rsid w:val="00A91D51"/>
    <w:rsid w:val="00A91F3F"/>
    <w:rsid w:val="00A91F4E"/>
    <w:rsid w:val="00A92178"/>
    <w:rsid w:val="00A9296D"/>
    <w:rsid w:val="00A92A15"/>
    <w:rsid w:val="00A92CB9"/>
    <w:rsid w:val="00A92DD1"/>
    <w:rsid w:val="00A9333C"/>
    <w:rsid w:val="00A935F8"/>
    <w:rsid w:val="00A9369E"/>
    <w:rsid w:val="00A93C78"/>
    <w:rsid w:val="00A93E76"/>
    <w:rsid w:val="00A93F03"/>
    <w:rsid w:val="00A93F3F"/>
    <w:rsid w:val="00A93FD3"/>
    <w:rsid w:val="00A941F5"/>
    <w:rsid w:val="00A94208"/>
    <w:rsid w:val="00A9429F"/>
    <w:rsid w:val="00A94367"/>
    <w:rsid w:val="00A945B0"/>
    <w:rsid w:val="00A9472F"/>
    <w:rsid w:val="00A94831"/>
    <w:rsid w:val="00A94E2D"/>
    <w:rsid w:val="00A94E8D"/>
    <w:rsid w:val="00A952EC"/>
    <w:rsid w:val="00A95BBD"/>
    <w:rsid w:val="00A95E49"/>
    <w:rsid w:val="00A95F0B"/>
    <w:rsid w:val="00A960D9"/>
    <w:rsid w:val="00A962C0"/>
    <w:rsid w:val="00A96375"/>
    <w:rsid w:val="00A964DB"/>
    <w:rsid w:val="00A9660A"/>
    <w:rsid w:val="00A969A7"/>
    <w:rsid w:val="00A96A02"/>
    <w:rsid w:val="00A96CE4"/>
    <w:rsid w:val="00A96E59"/>
    <w:rsid w:val="00A96F9F"/>
    <w:rsid w:val="00A970DF"/>
    <w:rsid w:val="00A976F3"/>
    <w:rsid w:val="00A977BC"/>
    <w:rsid w:val="00A97C03"/>
    <w:rsid w:val="00A97C8B"/>
    <w:rsid w:val="00A97DF6"/>
    <w:rsid w:val="00AA0015"/>
    <w:rsid w:val="00AA0240"/>
    <w:rsid w:val="00AA028E"/>
    <w:rsid w:val="00AA0CEC"/>
    <w:rsid w:val="00AA0F14"/>
    <w:rsid w:val="00AA1024"/>
    <w:rsid w:val="00AA147A"/>
    <w:rsid w:val="00AA14C8"/>
    <w:rsid w:val="00AA17BE"/>
    <w:rsid w:val="00AA1A83"/>
    <w:rsid w:val="00AA1B54"/>
    <w:rsid w:val="00AA1C50"/>
    <w:rsid w:val="00AA1D25"/>
    <w:rsid w:val="00AA22FC"/>
    <w:rsid w:val="00AA24B0"/>
    <w:rsid w:val="00AA2769"/>
    <w:rsid w:val="00AA2835"/>
    <w:rsid w:val="00AA3199"/>
    <w:rsid w:val="00AA31ED"/>
    <w:rsid w:val="00AA33B7"/>
    <w:rsid w:val="00AA33C6"/>
    <w:rsid w:val="00AA350B"/>
    <w:rsid w:val="00AA3559"/>
    <w:rsid w:val="00AA37C0"/>
    <w:rsid w:val="00AA37DD"/>
    <w:rsid w:val="00AA39E8"/>
    <w:rsid w:val="00AA3D72"/>
    <w:rsid w:val="00AA3F69"/>
    <w:rsid w:val="00AA414E"/>
    <w:rsid w:val="00AA4338"/>
    <w:rsid w:val="00AA481F"/>
    <w:rsid w:val="00AA4CBC"/>
    <w:rsid w:val="00AA5237"/>
    <w:rsid w:val="00AA5457"/>
    <w:rsid w:val="00AA58D0"/>
    <w:rsid w:val="00AA5B2B"/>
    <w:rsid w:val="00AA631B"/>
    <w:rsid w:val="00AA6453"/>
    <w:rsid w:val="00AA6497"/>
    <w:rsid w:val="00AA6825"/>
    <w:rsid w:val="00AA68BC"/>
    <w:rsid w:val="00AA68F0"/>
    <w:rsid w:val="00AA69AE"/>
    <w:rsid w:val="00AA6A69"/>
    <w:rsid w:val="00AA6ADB"/>
    <w:rsid w:val="00AA7261"/>
    <w:rsid w:val="00AA75F3"/>
    <w:rsid w:val="00AA77EB"/>
    <w:rsid w:val="00AA7A83"/>
    <w:rsid w:val="00AA7AE9"/>
    <w:rsid w:val="00AA7BA2"/>
    <w:rsid w:val="00AA7C54"/>
    <w:rsid w:val="00AB047A"/>
    <w:rsid w:val="00AB0A43"/>
    <w:rsid w:val="00AB0B50"/>
    <w:rsid w:val="00AB0BDD"/>
    <w:rsid w:val="00AB0D7C"/>
    <w:rsid w:val="00AB0DF5"/>
    <w:rsid w:val="00AB0E45"/>
    <w:rsid w:val="00AB0F1F"/>
    <w:rsid w:val="00AB1010"/>
    <w:rsid w:val="00AB111A"/>
    <w:rsid w:val="00AB1259"/>
    <w:rsid w:val="00AB12A1"/>
    <w:rsid w:val="00AB13A2"/>
    <w:rsid w:val="00AB166F"/>
    <w:rsid w:val="00AB17D0"/>
    <w:rsid w:val="00AB1A54"/>
    <w:rsid w:val="00AB1EB0"/>
    <w:rsid w:val="00AB1F63"/>
    <w:rsid w:val="00AB1F77"/>
    <w:rsid w:val="00AB2013"/>
    <w:rsid w:val="00AB21FF"/>
    <w:rsid w:val="00AB23D4"/>
    <w:rsid w:val="00AB2617"/>
    <w:rsid w:val="00AB28F9"/>
    <w:rsid w:val="00AB2A15"/>
    <w:rsid w:val="00AB2A51"/>
    <w:rsid w:val="00AB2A5F"/>
    <w:rsid w:val="00AB2B27"/>
    <w:rsid w:val="00AB2D1B"/>
    <w:rsid w:val="00AB3068"/>
    <w:rsid w:val="00AB33C7"/>
    <w:rsid w:val="00AB39E9"/>
    <w:rsid w:val="00AB3B1B"/>
    <w:rsid w:val="00AB3B61"/>
    <w:rsid w:val="00AB3C81"/>
    <w:rsid w:val="00AB4116"/>
    <w:rsid w:val="00AB42FB"/>
    <w:rsid w:val="00AB4343"/>
    <w:rsid w:val="00AB4C91"/>
    <w:rsid w:val="00AB4DC9"/>
    <w:rsid w:val="00AB4E97"/>
    <w:rsid w:val="00AB560D"/>
    <w:rsid w:val="00AB5630"/>
    <w:rsid w:val="00AB5CDB"/>
    <w:rsid w:val="00AB5CE3"/>
    <w:rsid w:val="00AB5E5E"/>
    <w:rsid w:val="00AB5FEF"/>
    <w:rsid w:val="00AB61C4"/>
    <w:rsid w:val="00AB66D8"/>
    <w:rsid w:val="00AB720D"/>
    <w:rsid w:val="00AB72E3"/>
    <w:rsid w:val="00AB743A"/>
    <w:rsid w:val="00AB770D"/>
    <w:rsid w:val="00AB77FD"/>
    <w:rsid w:val="00AB7BB2"/>
    <w:rsid w:val="00AB7C6B"/>
    <w:rsid w:val="00AB7C9C"/>
    <w:rsid w:val="00AB7D5E"/>
    <w:rsid w:val="00AB7DB4"/>
    <w:rsid w:val="00AB7E47"/>
    <w:rsid w:val="00AC0458"/>
    <w:rsid w:val="00AC0789"/>
    <w:rsid w:val="00AC07A8"/>
    <w:rsid w:val="00AC07CB"/>
    <w:rsid w:val="00AC08B3"/>
    <w:rsid w:val="00AC099F"/>
    <w:rsid w:val="00AC09DD"/>
    <w:rsid w:val="00AC0C8E"/>
    <w:rsid w:val="00AC0E43"/>
    <w:rsid w:val="00AC1023"/>
    <w:rsid w:val="00AC1432"/>
    <w:rsid w:val="00AC1471"/>
    <w:rsid w:val="00AC1809"/>
    <w:rsid w:val="00AC18C6"/>
    <w:rsid w:val="00AC19A8"/>
    <w:rsid w:val="00AC1AAE"/>
    <w:rsid w:val="00AC1DA6"/>
    <w:rsid w:val="00AC204D"/>
    <w:rsid w:val="00AC21BA"/>
    <w:rsid w:val="00AC22D5"/>
    <w:rsid w:val="00AC2739"/>
    <w:rsid w:val="00AC293E"/>
    <w:rsid w:val="00AC29D8"/>
    <w:rsid w:val="00AC2E74"/>
    <w:rsid w:val="00AC31DA"/>
    <w:rsid w:val="00AC3398"/>
    <w:rsid w:val="00AC34B0"/>
    <w:rsid w:val="00AC34D8"/>
    <w:rsid w:val="00AC35A3"/>
    <w:rsid w:val="00AC39B0"/>
    <w:rsid w:val="00AC3A06"/>
    <w:rsid w:val="00AC3AE9"/>
    <w:rsid w:val="00AC3BE6"/>
    <w:rsid w:val="00AC3C47"/>
    <w:rsid w:val="00AC3D46"/>
    <w:rsid w:val="00AC43B4"/>
    <w:rsid w:val="00AC4518"/>
    <w:rsid w:val="00AC4677"/>
    <w:rsid w:val="00AC4747"/>
    <w:rsid w:val="00AC48DF"/>
    <w:rsid w:val="00AC4A65"/>
    <w:rsid w:val="00AC4B78"/>
    <w:rsid w:val="00AC4CAF"/>
    <w:rsid w:val="00AC4DA5"/>
    <w:rsid w:val="00AC4E61"/>
    <w:rsid w:val="00AC52F0"/>
    <w:rsid w:val="00AC54A8"/>
    <w:rsid w:val="00AC54C5"/>
    <w:rsid w:val="00AC55C4"/>
    <w:rsid w:val="00AC563A"/>
    <w:rsid w:val="00AC57DA"/>
    <w:rsid w:val="00AC596E"/>
    <w:rsid w:val="00AC5E88"/>
    <w:rsid w:val="00AC5EAB"/>
    <w:rsid w:val="00AC5F87"/>
    <w:rsid w:val="00AC5F9F"/>
    <w:rsid w:val="00AC636B"/>
    <w:rsid w:val="00AC6939"/>
    <w:rsid w:val="00AC6B70"/>
    <w:rsid w:val="00AC6B7B"/>
    <w:rsid w:val="00AC6BFE"/>
    <w:rsid w:val="00AC6C99"/>
    <w:rsid w:val="00AC71A2"/>
    <w:rsid w:val="00AC744F"/>
    <w:rsid w:val="00AC7609"/>
    <w:rsid w:val="00AC7665"/>
    <w:rsid w:val="00AC77B1"/>
    <w:rsid w:val="00AC77FD"/>
    <w:rsid w:val="00AC79F9"/>
    <w:rsid w:val="00AC7B59"/>
    <w:rsid w:val="00AC7CC9"/>
    <w:rsid w:val="00AD0216"/>
    <w:rsid w:val="00AD03A3"/>
    <w:rsid w:val="00AD09C1"/>
    <w:rsid w:val="00AD0A01"/>
    <w:rsid w:val="00AD0C78"/>
    <w:rsid w:val="00AD0CDA"/>
    <w:rsid w:val="00AD0CE0"/>
    <w:rsid w:val="00AD0F38"/>
    <w:rsid w:val="00AD0FCB"/>
    <w:rsid w:val="00AD0FF4"/>
    <w:rsid w:val="00AD10A5"/>
    <w:rsid w:val="00AD11EB"/>
    <w:rsid w:val="00AD1259"/>
    <w:rsid w:val="00AD13C1"/>
    <w:rsid w:val="00AD16D1"/>
    <w:rsid w:val="00AD1A11"/>
    <w:rsid w:val="00AD1D1E"/>
    <w:rsid w:val="00AD2154"/>
    <w:rsid w:val="00AD216E"/>
    <w:rsid w:val="00AD2354"/>
    <w:rsid w:val="00AD245D"/>
    <w:rsid w:val="00AD2542"/>
    <w:rsid w:val="00AD2B70"/>
    <w:rsid w:val="00AD2C37"/>
    <w:rsid w:val="00AD2E37"/>
    <w:rsid w:val="00AD2E4F"/>
    <w:rsid w:val="00AD3031"/>
    <w:rsid w:val="00AD30A8"/>
    <w:rsid w:val="00AD3267"/>
    <w:rsid w:val="00AD37C2"/>
    <w:rsid w:val="00AD38FA"/>
    <w:rsid w:val="00AD3A36"/>
    <w:rsid w:val="00AD3C33"/>
    <w:rsid w:val="00AD3CCE"/>
    <w:rsid w:val="00AD3D0C"/>
    <w:rsid w:val="00AD3E02"/>
    <w:rsid w:val="00AD3F49"/>
    <w:rsid w:val="00AD4246"/>
    <w:rsid w:val="00AD431D"/>
    <w:rsid w:val="00AD43B0"/>
    <w:rsid w:val="00AD5157"/>
    <w:rsid w:val="00AD5186"/>
    <w:rsid w:val="00AD5554"/>
    <w:rsid w:val="00AD5634"/>
    <w:rsid w:val="00AD5BE1"/>
    <w:rsid w:val="00AD5E4C"/>
    <w:rsid w:val="00AD5E93"/>
    <w:rsid w:val="00AD5F0F"/>
    <w:rsid w:val="00AD6021"/>
    <w:rsid w:val="00AD6094"/>
    <w:rsid w:val="00AD62DE"/>
    <w:rsid w:val="00AD6D15"/>
    <w:rsid w:val="00AD6D61"/>
    <w:rsid w:val="00AD6EB9"/>
    <w:rsid w:val="00AD7272"/>
    <w:rsid w:val="00AD735C"/>
    <w:rsid w:val="00AD7477"/>
    <w:rsid w:val="00AD75DB"/>
    <w:rsid w:val="00AD7708"/>
    <w:rsid w:val="00AD77D6"/>
    <w:rsid w:val="00AD77FE"/>
    <w:rsid w:val="00AD78AE"/>
    <w:rsid w:val="00AD7ACB"/>
    <w:rsid w:val="00AD7D98"/>
    <w:rsid w:val="00AD7DC1"/>
    <w:rsid w:val="00AD7E20"/>
    <w:rsid w:val="00AD7F87"/>
    <w:rsid w:val="00AE012B"/>
    <w:rsid w:val="00AE0174"/>
    <w:rsid w:val="00AE058E"/>
    <w:rsid w:val="00AE0832"/>
    <w:rsid w:val="00AE08E8"/>
    <w:rsid w:val="00AE09A1"/>
    <w:rsid w:val="00AE0D54"/>
    <w:rsid w:val="00AE0FCF"/>
    <w:rsid w:val="00AE101B"/>
    <w:rsid w:val="00AE110D"/>
    <w:rsid w:val="00AE113D"/>
    <w:rsid w:val="00AE15DD"/>
    <w:rsid w:val="00AE19E3"/>
    <w:rsid w:val="00AE1A00"/>
    <w:rsid w:val="00AE1C12"/>
    <w:rsid w:val="00AE1CEE"/>
    <w:rsid w:val="00AE1D94"/>
    <w:rsid w:val="00AE1DE2"/>
    <w:rsid w:val="00AE2237"/>
    <w:rsid w:val="00AE2416"/>
    <w:rsid w:val="00AE24EA"/>
    <w:rsid w:val="00AE258F"/>
    <w:rsid w:val="00AE2646"/>
    <w:rsid w:val="00AE2736"/>
    <w:rsid w:val="00AE2A9E"/>
    <w:rsid w:val="00AE2C2A"/>
    <w:rsid w:val="00AE2C57"/>
    <w:rsid w:val="00AE2EB4"/>
    <w:rsid w:val="00AE2F64"/>
    <w:rsid w:val="00AE3164"/>
    <w:rsid w:val="00AE3582"/>
    <w:rsid w:val="00AE35F7"/>
    <w:rsid w:val="00AE36A6"/>
    <w:rsid w:val="00AE3734"/>
    <w:rsid w:val="00AE3D5E"/>
    <w:rsid w:val="00AE3E47"/>
    <w:rsid w:val="00AE42A0"/>
    <w:rsid w:val="00AE4452"/>
    <w:rsid w:val="00AE45C0"/>
    <w:rsid w:val="00AE468F"/>
    <w:rsid w:val="00AE483B"/>
    <w:rsid w:val="00AE4A4E"/>
    <w:rsid w:val="00AE4C20"/>
    <w:rsid w:val="00AE4F91"/>
    <w:rsid w:val="00AE5411"/>
    <w:rsid w:val="00AE54A4"/>
    <w:rsid w:val="00AE5937"/>
    <w:rsid w:val="00AE5AB6"/>
    <w:rsid w:val="00AE5AC9"/>
    <w:rsid w:val="00AE5C56"/>
    <w:rsid w:val="00AE6426"/>
    <w:rsid w:val="00AE6491"/>
    <w:rsid w:val="00AE65D0"/>
    <w:rsid w:val="00AE67DA"/>
    <w:rsid w:val="00AE6B08"/>
    <w:rsid w:val="00AE6B7C"/>
    <w:rsid w:val="00AE6C4D"/>
    <w:rsid w:val="00AE6F66"/>
    <w:rsid w:val="00AE7063"/>
    <w:rsid w:val="00AE7161"/>
    <w:rsid w:val="00AE7597"/>
    <w:rsid w:val="00AE76F1"/>
    <w:rsid w:val="00AE7753"/>
    <w:rsid w:val="00AE77D5"/>
    <w:rsid w:val="00AE78A2"/>
    <w:rsid w:val="00AE78AD"/>
    <w:rsid w:val="00AE794A"/>
    <w:rsid w:val="00AE7B73"/>
    <w:rsid w:val="00AE7C0C"/>
    <w:rsid w:val="00AE7CCD"/>
    <w:rsid w:val="00AE7D56"/>
    <w:rsid w:val="00AF0176"/>
    <w:rsid w:val="00AF02D5"/>
    <w:rsid w:val="00AF0A59"/>
    <w:rsid w:val="00AF0B71"/>
    <w:rsid w:val="00AF0C0E"/>
    <w:rsid w:val="00AF0EAF"/>
    <w:rsid w:val="00AF1051"/>
    <w:rsid w:val="00AF1115"/>
    <w:rsid w:val="00AF14AD"/>
    <w:rsid w:val="00AF1AE4"/>
    <w:rsid w:val="00AF1B51"/>
    <w:rsid w:val="00AF2317"/>
    <w:rsid w:val="00AF257E"/>
    <w:rsid w:val="00AF26FC"/>
    <w:rsid w:val="00AF29BF"/>
    <w:rsid w:val="00AF2B3A"/>
    <w:rsid w:val="00AF2DC1"/>
    <w:rsid w:val="00AF30AB"/>
    <w:rsid w:val="00AF317D"/>
    <w:rsid w:val="00AF32DC"/>
    <w:rsid w:val="00AF3899"/>
    <w:rsid w:val="00AF3A56"/>
    <w:rsid w:val="00AF3AE5"/>
    <w:rsid w:val="00AF3B0F"/>
    <w:rsid w:val="00AF3B43"/>
    <w:rsid w:val="00AF3E80"/>
    <w:rsid w:val="00AF3F01"/>
    <w:rsid w:val="00AF42D2"/>
    <w:rsid w:val="00AF43E0"/>
    <w:rsid w:val="00AF4521"/>
    <w:rsid w:val="00AF4591"/>
    <w:rsid w:val="00AF46BE"/>
    <w:rsid w:val="00AF4990"/>
    <w:rsid w:val="00AF4B6D"/>
    <w:rsid w:val="00AF4B7B"/>
    <w:rsid w:val="00AF4C3C"/>
    <w:rsid w:val="00AF4D13"/>
    <w:rsid w:val="00AF5177"/>
    <w:rsid w:val="00AF550A"/>
    <w:rsid w:val="00AF556A"/>
    <w:rsid w:val="00AF5605"/>
    <w:rsid w:val="00AF56BD"/>
    <w:rsid w:val="00AF5B69"/>
    <w:rsid w:val="00AF608A"/>
    <w:rsid w:val="00AF615C"/>
    <w:rsid w:val="00AF62DB"/>
    <w:rsid w:val="00AF6811"/>
    <w:rsid w:val="00AF6833"/>
    <w:rsid w:val="00AF6911"/>
    <w:rsid w:val="00AF6D7D"/>
    <w:rsid w:val="00AF6E40"/>
    <w:rsid w:val="00AF77B3"/>
    <w:rsid w:val="00AF77EA"/>
    <w:rsid w:val="00AF7B83"/>
    <w:rsid w:val="00AF7D27"/>
    <w:rsid w:val="00B00084"/>
    <w:rsid w:val="00B00619"/>
    <w:rsid w:val="00B0086A"/>
    <w:rsid w:val="00B00871"/>
    <w:rsid w:val="00B009BE"/>
    <w:rsid w:val="00B00B86"/>
    <w:rsid w:val="00B00F77"/>
    <w:rsid w:val="00B01134"/>
    <w:rsid w:val="00B01795"/>
    <w:rsid w:val="00B01AFD"/>
    <w:rsid w:val="00B01CE2"/>
    <w:rsid w:val="00B01D34"/>
    <w:rsid w:val="00B01DEE"/>
    <w:rsid w:val="00B01EA8"/>
    <w:rsid w:val="00B01F7D"/>
    <w:rsid w:val="00B022AB"/>
    <w:rsid w:val="00B0269A"/>
    <w:rsid w:val="00B0281E"/>
    <w:rsid w:val="00B0284B"/>
    <w:rsid w:val="00B029C3"/>
    <w:rsid w:val="00B03042"/>
    <w:rsid w:val="00B0304E"/>
    <w:rsid w:val="00B030EE"/>
    <w:rsid w:val="00B0315D"/>
    <w:rsid w:val="00B0333F"/>
    <w:rsid w:val="00B036C8"/>
    <w:rsid w:val="00B03B09"/>
    <w:rsid w:val="00B03B0D"/>
    <w:rsid w:val="00B03C43"/>
    <w:rsid w:val="00B03E05"/>
    <w:rsid w:val="00B044E9"/>
    <w:rsid w:val="00B0450F"/>
    <w:rsid w:val="00B046DC"/>
    <w:rsid w:val="00B04F26"/>
    <w:rsid w:val="00B05218"/>
    <w:rsid w:val="00B0522A"/>
    <w:rsid w:val="00B05C2D"/>
    <w:rsid w:val="00B05E59"/>
    <w:rsid w:val="00B05FA4"/>
    <w:rsid w:val="00B06407"/>
    <w:rsid w:val="00B06B3C"/>
    <w:rsid w:val="00B06B98"/>
    <w:rsid w:val="00B06D0C"/>
    <w:rsid w:val="00B07AE9"/>
    <w:rsid w:val="00B07BF1"/>
    <w:rsid w:val="00B07D36"/>
    <w:rsid w:val="00B07DE2"/>
    <w:rsid w:val="00B07FD8"/>
    <w:rsid w:val="00B10235"/>
    <w:rsid w:val="00B10244"/>
    <w:rsid w:val="00B1036A"/>
    <w:rsid w:val="00B104E8"/>
    <w:rsid w:val="00B10640"/>
    <w:rsid w:val="00B1076C"/>
    <w:rsid w:val="00B107A6"/>
    <w:rsid w:val="00B107C4"/>
    <w:rsid w:val="00B10834"/>
    <w:rsid w:val="00B10B5A"/>
    <w:rsid w:val="00B10D32"/>
    <w:rsid w:val="00B10E9D"/>
    <w:rsid w:val="00B11258"/>
    <w:rsid w:val="00B1173A"/>
    <w:rsid w:val="00B11874"/>
    <w:rsid w:val="00B11ACB"/>
    <w:rsid w:val="00B11C61"/>
    <w:rsid w:val="00B11CB5"/>
    <w:rsid w:val="00B11DAA"/>
    <w:rsid w:val="00B11F2A"/>
    <w:rsid w:val="00B11F69"/>
    <w:rsid w:val="00B1200F"/>
    <w:rsid w:val="00B1211B"/>
    <w:rsid w:val="00B124C9"/>
    <w:rsid w:val="00B125B1"/>
    <w:rsid w:val="00B12A47"/>
    <w:rsid w:val="00B12CF4"/>
    <w:rsid w:val="00B12D04"/>
    <w:rsid w:val="00B12D67"/>
    <w:rsid w:val="00B13258"/>
    <w:rsid w:val="00B132C8"/>
    <w:rsid w:val="00B132EF"/>
    <w:rsid w:val="00B13620"/>
    <w:rsid w:val="00B136C8"/>
    <w:rsid w:val="00B136D4"/>
    <w:rsid w:val="00B137BB"/>
    <w:rsid w:val="00B13CB8"/>
    <w:rsid w:val="00B13DCB"/>
    <w:rsid w:val="00B13FEE"/>
    <w:rsid w:val="00B140C6"/>
    <w:rsid w:val="00B1435A"/>
    <w:rsid w:val="00B145EA"/>
    <w:rsid w:val="00B14D8F"/>
    <w:rsid w:val="00B14FE8"/>
    <w:rsid w:val="00B1526F"/>
    <w:rsid w:val="00B152FE"/>
    <w:rsid w:val="00B156AB"/>
    <w:rsid w:val="00B157D9"/>
    <w:rsid w:val="00B157DC"/>
    <w:rsid w:val="00B158AA"/>
    <w:rsid w:val="00B15D8B"/>
    <w:rsid w:val="00B15DA0"/>
    <w:rsid w:val="00B15F05"/>
    <w:rsid w:val="00B16538"/>
    <w:rsid w:val="00B16549"/>
    <w:rsid w:val="00B166FC"/>
    <w:rsid w:val="00B16843"/>
    <w:rsid w:val="00B16906"/>
    <w:rsid w:val="00B16A77"/>
    <w:rsid w:val="00B16AF8"/>
    <w:rsid w:val="00B16B39"/>
    <w:rsid w:val="00B16C09"/>
    <w:rsid w:val="00B16F8F"/>
    <w:rsid w:val="00B1707F"/>
    <w:rsid w:val="00B17333"/>
    <w:rsid w:val="00B177FA"/>
    <w:rsid w:val="00B17F4A"/>
    <w:rsid w:val="00B200FB"/>
    <w:rsid w:val="00B20144"/>
    <w:rsid w:val="00B201D0"/>
    <w:rsid w:val="00B2054B"/>
    <w:rsid w:val="00B205FC"/>
    <w:rsid w:val="00B206FD"/>
    <w:rsid w:val="00B20DDB"/>
    <w:rsid w:val="00B210B5"/>
    <w:rsid w:val="00B21283"/>
    <w:rsid w:val="00B215A7"/>
    <w:rsid w:val="00B216F7"/>
    <w:rsid w:val="00B21702"/>
    <w:rsid w:val="00B218AD"/>
    <w:rsid w:val="00B218F6"/>
    <w:rsid w:val="00B21A68"/>
    <w:rsid w:val="00B21AE9"/>
    <w:rsid w:val="00B21B06"/>
    <w:rsid w:val="00B21D25"/>
    <w:rsid w:val="00B21DF6"/>
    <w:rsid w:val="00B220DB"/>
    <w:rsid w:val="00B22277"/>
    <w:rsid w:val="00B223B4"/>
    <w:rsid w:val="00B22675"/>
    <w:rsid w:val="00B22869"/>
    <w:rsid w:val="00B2288F"/>
    <w:rsid w:val="00B2294C"/>
    <w:rsid w:val="00B229CF"/>
    <w:rsid w:val="00B229D0"/>
    <w:rsid w:val="00B22B3E"/>
    <w:rsid w:val="00B22D11"/>
    <w:rsid w:val="00B22E86"/>
    <w:rsid w:val="00B22FEA"/>
    <w:rsid w:val="00B231B0"/>
    <w:rsid w:val="00B2373C"/>
    <w:rsid w:val="00B237CA"/>
    <w:rsid w:val="00B2390F"/>
    <w:rsid w:val="00B2395D"/>
    <w:rsid w:val="00B23995"/>
    <w:rsid w:val="00B23A63"/>
    <w:rsid w:val="00B23D66"/>
    <w:rsid w:val="00B23EBC"/>
    <w:rsid w:val="00B23F76"/>
    <w:rsid w:val="00B23FAA"/>
    <w:rsid w:val="00B24052"/>
    <w:rsid w:val="00B24151"/>
    <w:rsid w:val="00B244A4"/>
    <w:rsid w:val="00B247B3"/>
    <w:rsid w:val="00B248FE"/>
    <w:rsid w:val="00B249F9"/>
    <w:rsid w:val="00B24BF7"/>
    <w:rsid w:val="00B24C32"/>
    <w:rsid w:val="00B24C3A"/>
    <w:rsid w:val="00B24D9D"/>
    <w:rsid w:val="00B24DD0"/>
    <w:rsid w:val="00B24DDD"/>
    <w:rsid w:val="00B24F7E"/>
    <w:rsid w:val="00B2500F"/>
    <w:rsid w:val="00B25261"/>
    <w:rsid w:val="00B252F1"/>
    <w:rsid w:val="00B25539"/>
    <w:rsid w:val="00B25589"/>
    <w:rsid w:val="00B25813"/>
    <w:rsid w:val="00B2585F"/>
    <w:rsid w:val="00B25AAD"/>
    <w:rsid w:val="00B25B35"/>
    <w:rsid w:val="00B25F3F"/>
    <w:rsid w:val="00B26658"/>
    <w:rsid w:val="00B26953"/>
    <w:rsid w:val="00B26972"/>
    <w:rsid w:val="00B26D2F"/>
    <w:rsid w:val="00B26EB2"/>
    <w:rsid w:val="00B273E3"/>
    <w:rsid w:val="00B27472"/>
    <w:rsid w:val="00B27671"/>
    <w:rsid w:val="00B27C2C"/>
    <w:rsid w:val="00B27C70"/>
    <w:rsid w:val="00B27DCB"/>
    <w:rsid w:val="00B27FA6"/>
    <w:rsid w:val="00B3003C"/>
    <w:rsid w:val="00B301B5"/>
    <w:rsid w:val="00B304B9"/>
    <w:rsid w:val="00B304BD"/>
    <w:rsid w:val="00B3074A"/>
    <w:rsid w:val="00B30769"/>
    <w:rsid w:val="00B30C3E"/>
    <w:rsid w:val="00B30F6A"/>
    <w:rsid w:val="00B311BB"/>
    <w:rsid w:val="00B314ED"/>
    <w:rsid w:val="00B31733"/>
    <w:rsid w:val="00B3183B"/>
    <w:rsid w:val="00B31863"/>
    <w:rsid w:val="00B31969"/>
    <w:rsid w:val="00B31F22"/>
    <w:rsid w:val="00B31F77"/>
    <w:rsid w:val="00B31F85"/>
    <w:rsid w:val="00B31FE5"/>
    <w:rsid w:val="00B31FF1"/>
    <w:rsid w:val="00B3230F"/>
    <w:rsid w:val="00B3238F"/>
    <w:rsid w:val="00B32726"/>
    <w:rsid w:val="00B32BC6"/>
    <w:rsid w:val="00B32C96"/>
    <w:rsid w:val="00B32DE6"/>
    <w:rsid w:val="00B32FD8"/>
    <w:rsid w:val="00B331CD"/>
    <w:rsid w:val="00B333A0"/>
    <w:rsid w:val="00B33779"/>
    <w:rsid w:val="00B33D0D"/>
    <w:rsid w:val="00B33D1B"/>
    <w:rsid w:val="00B33DB3"/>
    <w:rsid w:val="00B33E9B"/>
    <w:rsid w:val="00B34092"/>
    <w:rsid w:val="00B340FE"/>
    <w:rsid w:val="00B34603"/>
    <w:rsid w:val="00B3473A"/>
    <w:rsid w:val="00B34FB6"/>
    <w:rsid w:val="00B355A5"/>
    <w:rsid w:val="00B35872"/>
    <w:rsid w:val="00B359EA"/>
    <w:rsid w:val="00B35BD4"/>
    <w:rsid w:val="00B361EB"/>
    <w:rsid w:val="00B36242"/>
    <w:rsid w:val="00B3626B"/>
    <w:rsid w:val="00B3635E"/>
    <w:rsid w:val="00B36742"/>
    <w:rsid w:val="00B36845"/>
    <w:rsid w:val="00B3687C"/>
    <w:rsid w:val="00B3691D"/>
    <w:rsid w:val="00B36921"/>
    <w:rsid w:val="00B36AFD"/>
    <w:rsid w:val="00B36F10"/>
    <w:rsid w:val="00B36F89"/>
    <w:rsid w:val="00B37133"/>
    <w:rsid w:val="00B373AF"/>
    <w:rsid w:val="00B374C6"/>
    <w:rsid w:val="00B375CF"/>
    <w:rsid w:val="00B37C11"/>
    <w:rsid w:val="00B37C22"/>
    <w:rsid w:val="00B37D71"/>
    <w:rsid w:val="00B37EF6"/>
    <w:rsid w:val="00B401FA"/>
    <w:rsid w:val="00B40382"/>
    <w:rsid w:val="00B4048C"/>
    <w:rsid w:val="00B40877"/>
    <w:rsid w:val="00B40C6E"/>
    <w:rsid w:val="00B40D25"/>
    <w:rsid w:val="00B41167"/>
    <w:rsid w:val="00B412B0"/>
    <w:rsid w:val="00B4130D"/>
    <w:rsid w:val="00B41640"/>
    <w:rsid w:val="00B41838"/>
    <w:rsid w:val="00B4190E"/>
    <w:rsid w:val="00B41B72"/>
    <w:rsid w:val="00B41DBD"/>
    <w:rsid w:val="00B42274"/>
    <w:rsid w:val="00B4263C"/>
    <w:rsid w:val="00B4286B"/>
    <w:rsid w:val="00B42B41"/>
    <w:rsid w:val="00B42CA5"/>
    <w:rsid w:val="00B42D0B"/>
    <w:rsid w:val="00B42F2D"/>
    <w:rsid w:val="00B436A5"/>
    <w:rsid w:val="00B43B0B"/>
    <w:rsid w:val="00B43B94"/>
    <w:rsid w:val="00B44708"/>
    <w:rsid w:val="00B44E89"/>
    <w:rsid w:val="00B45A1D"/>
    <w:rsid w:val="00B45B54"/>
    <w:rsid w:val="00B45B7A"/>
    <w:rsid w:val="00B45BB8"/>
    <w:rsid w:val="00B4607A"/>
    <w:rsid w:val="00B46129"/>
    <w:rsid w:val="00B463DE"/>
    <w:rsid w:val="00B46958"/>
    <w:rsid w:val="00B46981"/>
    <w:rsid w:val="00B46BE6"/>
    <w:rsid w:val="00B46CA4"/>
    <w:rsid w:val="00B46E61"/>
    <w:rsid w:val="00B46E79"/>
    <w:rsid w:val="00B470AF"/>
    <w:rsid w:val="00B47306"/>
    <w:rsid w:val="00B473ED"/>
    <w:rsid w:val="00B47435"/>
    <w:rsid w:val="00B478F8"/>
    <w:rsid w:val="00B47B63"/>
    <w:rsid w:val="00B47E6D"/>
    <w:rsid w:val="00B47F2D"/>
    <w:rsid w:val="00B50483"/>
    <w:rsid w:val="00B50613"/>
    <w:rsid w:val="00B5097A"/>
    <w:rsid w:val="00B50BAC"/>
    <w:rsid w:val="00B50C10"/>
    <w:rsid w:val="00B510DA"/>
    <w:rsid w:val="00B51421"/>
    <w:rsid w:val="00B51496"/>
    <w:rsid w:val="00B516C1"/>
    <w:rsid w:val="00B5177C"/>
    <w:rsid w:val="00B5187D"/>
    <w:rsid w:val="00B518A9"/>
    <w:rsid w:val="00B51A64"/>
    <w:rsid w:val="00B51A8F"/>
    <w:rsid w:val="00B51C8D"/>
    <w:rsid w:val="00B52221"/>
    <w:rsid w:val="00B523FB"/>
    <w:rsid w:val="00B52463"/>
    <w:rsid w:val="00B52754"/>
    <w:rsid w:val="00B5290D"/>
    <w:rsid w:val="00B5296D"/>
    <w:rsid w:val="00B529A6"/>
    <w:rsid w:val="00B52DD7"/>
    <w:rsid w:val="00B53104"/>
    <w:rsid w:val="00B53D02"/>
    <w:rsid w:val="00B5400B"/>
    <w:rsid w:val="00B54195"/>
    <w:rsid w:val="00B545FC"/>
    <w:rsid w:val="00B546A9"/>
    <w:rsid w:val="00B54720"/>
    <w:rsid w:val="00B5475B"/>
    <w:rsid w:val="00B54945"/>
    <w:rsid w:val="00B549CE"/>
    <w:rsid w:val="00B54BBC"/>
    <w:rsid w:val="00B54BDD"/>
    <w:rsid w:val="00B54C91"/>
    <w:rsid w:val="00B54DD1"/>
    <w:rsid w:val="00B54E76"/>
    <w:rsid w:val="00B550A7"/>
    <w:rsid w:val="00B550DD"/>
    <w:rsid w:val="00B5519F"/>
    <w:rsid w:val="00B552D4"/>
    <w:rsid w:val="00B552D6"/>
    <w:rsid w:val="00B5540C"/>
    <w:rsid w:val="00B5542F"/>
    <w:rsid w:val="00B556B8"/>
    <w:rsid w:val="00B55962"/>
    <w:rsid w:val="00B55AA5"/>
    <w:rsid w:val="00B55CE2"/>
    <w:rsid w:val="00B55E4C"/>
    <w:rsid w:val="00B55EE6"/>
    <w:rsid w:val="00B5611C"/>
    <w:rsid w:val="00B5639C"/>
    <w:rsid w:val="00B563F9"/>
    <w:rsid w:val="00B56553"/>
    <w:rsid w:val="00B56969"/>
    <w:rsid w:val="00B56B25"/>
    <w:rsid w:val="00B56BBF"/>
    <w:rsid w:val="00B56DFB"/>
    <w:rsid w:val="00B56F3B"/>
    <w:rsid w:val="00B56FB4"/>
    <w:rsid w:val="00B57102"/>
    <w:rsid w:val="00B57336"/>
    <w:rsid w:val="00B57395"/>
    <w:rsid w:val="00B575E4"/>
    <w:rsid w:val="00B576F5"/>
    <w:rsid w:val="00B578E0"/>
    <w:rsid w:val="00B57CC2"/>
    <w:rsid w:val="00B57D22"/>
    <w:rsid w:val="00B60396"/>
    <w:rsid w:val="00B6055A"/>
    <w:rsid w:val="00B6062A"/>
    <w:rsid w:val="00B607F0"/>
    <w:rsid w:val="00B60857"/>
    <w:rsid w:val="00B60885"/>
    <w:rsid w:val="00B609A9"/>
    <w:rsid w:val="00B60AF1"/>
    <w:rsid w:val="00B60BF1"/>
    <w:rsid w:val="00B60EDD"/>
    <w:rsid w:val="00B61360"/>
    <w:rsid w:val="00B615AD"/>
    <w:rsid w:val="00B61C28"/>
    <w:rsid w:val="00B621C7"/>
    <w:rsid w:val="00B622C4"/>
    <w:rsid w:val="00B62AAE"/>
    <w:rsid w:val="00B62C0B"/>
    <w:rsid w:val="00B62C66"/>
    <w:rsid w:val="00B62EFC"/>
    <w:rsid w:val="00B63678"/>
    <w:rsid w:val="00B637C5"/>
    <w:rsid w:val="00B63B08"/>
    <w:rsid w:val="00B63B9A"/>
    <w:rsid w:val="00B63D4E"/>
    <w:rsid w:val="00B63DB9"/>
    <w:rsid w:val="00B63DC7"/>
    <w:rsid w:val="00B64012"/>
    <w:rsid w:val="00B6447F"/>
    <w:rsid w:val="00B645A0"/>
    <w:rsid w:val="00B64785"/>
    <w:rsid w:val="00B6484A"/>
    <w:rsid w:val="00B64B49"/>
    <w:rsid w:val="00B64B54"/>
    <w:rsid w:val="00B64EBA"/>
    <w:rsid w:val="00B65059"/>
    <w:rsid w:val="00B65157"/>
    <w:rsid w:val="00B65189"/>
    <w:rsid w:val="00B65966"/>
    <w:rsid w:val="00B65F2C"/>
    <w:rsid w:val="00B660FB"/>
    <w:rsid w:val="00B66200"/>
    <w:rsid w:val="00B662A8"/>
    <w:rsid w:val="00B66416"/>
    <w:rsid w:val="00B664DC"/>
    <w:rsid w:val="00B66A80"/>
    <w:rsid w:val="00B66D70"/>
    <w:rsid w:val="00B66D83"/>
    <w:rsid w:val="00B670EE"/>
    <w:rsid w:val="00B674DA"/>
    <w:rsid w:val="00B67667"/>
    <w:rsid w:val="00B679E2"/>
    <w:rsid w:val="00B679E8"/>
    <w:rsid w:val="00B67BA3"/>
    <w:rsid w:val="00B67BAA"/>
    <w:rsid w:val="00B67EEF"/>
    <w:rsid w:val="00B7030B"/>
    <w:rsid w:val="00B70491"/>
    <w:rsid w:val="00B7059D"/>
    <w:rsid w:val="00B70854"/>
    <w:rsid w:val="00B7091B"/>
    <w:rsid w:val="00B70ADE"/>
    <w:rsid w:val="00B70D55"/>
    <w:rsid w:val="00B70FB8"/>
    <w:rsid w:val="00B712CB"/>
    <w:rsid w:val="00B71630"/>
    <w:rsid w:val="00B716AF"/>
    <w:rsid w:val="00B716B9"/>
    <w:rsid w:val="00B71924"/>
    <w:rsid w:val="00B71984"/>
    <w:rsid w:val="00B71BA1"/>
    <w:rsid w:val="00B71F52"/>
    <w:rsid w:val="00B72272"/>
    <w:rsid w:val="00B7248A"/>
    <w:rsid w:val="00B725F6"/>
    <w:rsid w:val="00B72829"/>
    <w:rsid w:val="00B72DAF"/>
    <w:rsid w:val="00B72E96"/>
    <w:rsid w:val="00B72FDA"/>
    <w:rsid w:val="00B73263"/>
    <w:rsid w:val="00B73315"/>
    <w:rsid w:val="00B7376D"/>
    <w:rsid w:val="00B739E3"/>
    <w:rsid w:val="00B73B1F"/>
    <w:rsid w:val="00B73D3C"/>
    <w:rsid w:val="00B73D70"/>
    <w:rsid w:val="00B73EB8"/>
    <w:rsid w:val="00B74092"/>
    <w:rsid w:val="00B74630"/>
    <w:rsid w:val="00B74635"/>
    <w:rsid w:val="00B749DA"/>
    <w:rsid w:val="00B74ACC"/>
    <w:rsid w:val="00B74BBB"/>
    <w:rsid w:val="00B74C6A"/>
    <w:rsid w:val="00B74DE2"/>
    <w:rsid w:val="00B74E11"/>
    <w:rsid w:val="00B7506C"/>
    <w:rsid w:val="00B751BF"/>
    <w:rsid w:val="00B751E7"/>
    <w:rsid w:val="00B75495"/>
    <w:rsid w:val="00B7584A"/>
    <w:rsid w:val="00B75B33"/>
    <w:rsid w:val="00B75CC2"/>
    <w:rsid w:val="00B75DD6"/>
    <w:rsid w:val="00B76107"/>
    <w:rsid w:val="00B762F3"/>
    <w:rsid w:val="00B76482"/>
    <w:rsid w:val="00B76800"/>
    <w:rsid w:val="00B7697B"/>
    <w:rsid w:val="00B76A10"/>
    <w:rsid w:val="00B76A3E"/>
    <w:rsid w:val="00B76AC0"/>
    <w:rsid w:val="00B76C3C"/>
    <w:rsid w:val="00B76F72"/>
    <w:rsid w:val="00B770A7"/>
    <w:rsid w:val="00B77ABF"/>
    <w:rsid w:val="00B77AF0"/>
    <w:rsid w:val="00B77AF1"/>
    <w:rsid w:val="00B77C1C"/>
    <w:rsid w:val="00B77CBC"/>
    <w:rsid w:val="00B77D07"/>
    <w:rsid w:val="00B77DB1"/>
    <w:rsid w:val="00B77DFE"/>
    <w:rsid w:val="00B77E8B"/>
    <w:rsid w:val="00B806DA"/>
    <w:rsid w:val="00B807D5"/>
    <w:rsid w:val="00B80808"/>
    <w:rsid w:val="00B80980"/>
    <w:rsid w:val="00B80BE6"/>
    <w:rsid w:val="00B80F73"/>
    <w:rsid w:val="00B81518"/>
    <w:rsid w:val="00B81595"/>
    <w:rsid w:val="00B81A54"/>
    <w:rsid w:val="00B81AA6"/>
    <w:rsid w:val="00B81AB3"/>
    <w:rsid w:val="00B81BDA"/>
    <w:rsid w:val="00B81CD6"/>
    <w:rsid w:val="00B81D55"/>
    <w:rsid w:val="00B81F8B"/>
    <w:rsid w:val="00B820C2"/>
    <w:rsid w:val="00B821D4"/>
    <w:rsid w:val="00B8263D"/>
    <w:rsid w:val="00B82E89"/>
    <w:rsid w:val="00B83286"/>
    <w:rsid w:val="00B83504"/>
    <w:rsid w:val="00B83D0F"/>
    <w:rsid w:val="00B83E7B"/>
    <w:rsid w:val="00B83F89"/>
    <w:rsid w:val="00B8407F"/>
    <w:rsid w:val="00B840FB"/>
    <w:rsid w:val="00B8430D"/>
    <w:rsid w:val="00B845E9"/>
    <w:rsid w:val="00B84613"/>
    <w:rsid w:val="00B84629"/>
    <w:rsid w:val="00B84632"/>
    <w:rsid w:val="00B84D0F"/>
    <w:rsid w:val="00B84FBD"/>
    <w:rsid w:val="00B850B4"/>
    <w:rsid w:val="00B851D4"/>
    <w:rsid w:val="00B8565A"/>
    <w:rsid w:val="00B859AC"/>
    <w:rsid w:val="00B85A1F"/>
    <w:rsid w:val="00B85B01"/>
    <w:rsid w:val="00B8601E"/>
    <w:rsid w:val="00B86528"/>
    <w:rsid w:val="00B8658D"/>
    <w:rsid w:val="00B86746"/>
    <w:rsid w:val="00B8687A"/>
    <w:rsid w:val="00B86B0C"/>
    <w:rsid w:val="00B86B20"/>
    <w:rsid w:val="00B86D8D"/>
    <w:rsid w:val="00B86E1B"/>
    <w:rsid w:val="00B8711D"/>
    <w:rsid w:val="00B87163"/>
    <w:rsid w:val="00B87373"/>
    <w:rsid w:val="00B8753E"/>
    <w:rsid w:val="00B87557"/>
    <w:rsid w:val="00B87832"/>
    <w:rsid w:val="00B878CE"/>
    <w:rsid w:val="00B8796A"/>
    <w:rsid w:val="00B87B13"/>
    <w:rsid w:val="00B87CDB"/>
    <w:rsid w:val="00B87D79"/>
    <w:rsid w:val="00B87F68"/>
    <w:rsid w:val="00B902E9"/>
    <w:rsid w:val="00B90323"/>
    <w:rsid w:val="00B9054F"/>
    <w:rsid w:val="00B906A8"/>
    <w:rsid w:val="00B90860"/>
    <w:rsid w:val="00B9087E"/>
    <w:rsid w:val="00B90B64"/>
    <w:rsid w:val="00B90C3F"/>
    <w:rsid w:val="00B90CCD"/>
    <w:rsid w:val="00B90E21"/>
    <w:rsid w:val="00B9158F"/>
    <w:rsid w:val="00B915D3"/>
    <w:rsid w:val="00B9162F"/>
    <w:rsid w:val="00B9190D"/>
    <w:rsid w:val="00B91DC9"/>
    <w:rsid w:val="00B91DCF"/>
    <w:rsid w:val="00B92116"/>
    <w:rsid w:val="00B92187"/>
    <w:rsid w:val="00B92591"/>
    <w:rsid w:val="00B92BCB"/>
    <w:rsid w:val="00B92DD6"/>
    <w:rsid w:val="00B93567"/>
    <w:rsid w:val="00B9359D"/>
    <w:rsid w:val="00B93608"/>
    <w:rsid w:val="00B93CAA"/>
    <w:rsid w:val="00B93CAD"/>
    <w:rsid w:val="00B93EE1"/>
    <w:rsid w:val="00B9415D"/>
    <w:rsid w:val="00B942F2"/>
    <w:rsid w:val="00B94407"/>
    <w:rsid w:val="00B94512"/>
    <w:rsid w:val="00B94AE2"/>
    <w:rsid w:val="00B94B84"/>
    <w:rsid w:val="00B952D2"/>
    <w:rsid w:val="00B953A6"/>
    <w:rsid w:val="00B953A7"/>
    <w:rsid w:val="00B953BF"/>
    <w:rsid w:val="00B95417"/>
    <w:rsid w:val="00B95477"/>
    <w:rsid w:val="00B956D6"/>
    <w:rsid w:val="00B957E4"/>
    <w:rsid w:val="00B95BF8"/>
    <w:rsid w:val="00B961E2"/>
    <w:rsid w:val="00B9693D"/>
    <w:rsid w:val="00B96A4F"/>
    <w:rsid w:val="00B96B64"/>
    <w:rsid w:val="00B96B9D"/>
    <w:rsid w:val="00B96D54"/>
    <w:rsid w:val="00B96D5B"/>
    <w:rsid w:val="00B96E9E"/>
    <w:rsid w:val="00B96F34"/>
    <w:rsid w:val="00B96F82"/>
    <w:rsid w:val="00B97251"/>
    <w:rsid w:val="00B972A9"/>
    <w:rsid w:val="00B972DD"/>
    <w:rsid w:val="00B97391"/>
    <w:rsid w:val="00B97616"/>
    <w:rsid w:val="00B97A98"/>
    <w:rsid w:val="00B97B35"/>
    <w:rsid w:val="00B97E83"/>
    <w:rsid w:val="00B97ED3"/>
    <w:rsid w:val="00B97F1D"/>
    <w:rsid w:val="00B97F8B"/>
    <w:rsid w:val="00BA0494"/>
    <w:rsid w:val="00BA068F"/>
    <w:rsid w:val="00BA086F"/>
    <w:rsid w:val="00BA0AFE"/>
    <w:rsid w:val="00BA0BF4"/>
    <w:rsid w:val="00BA0C63"/>
    <w:rsid w:val="00BA0CB2"/>
    <w:rsid w:val="00BA1137"/>
    <w:rsid w:val="00BA159F"/>
    <w:rsid w:val="00BA15B1"/>
    <w:rsid w:val="00BA163F"/>
    <w:rsid w:val="00BA19C1"/>
    <w:rsid w:val="00BA19F9"/>
    <w:rsid w:val="00BA1C6C"/>
    <w:rsid w:val="00BA1DD3"/>
    <w:rsid w:val="00BA25EA"/>
    <w:rsid w:val="00BA26E4"/>
    <w:rsid w:val="00BA28B7"/>
    <w:rsid w:val="00BA2BD9"/>
    <w:rsid w:val="00BA2D6D"/>
    <w:rsid w:val="00BA2ED7"/>
    <w:rsid w:val="00BA3047"/>
    <w:rsid w:val="00BA30C7"/>
    <w:rsid w:val="00BA36CE"/>
    <w:rsid w:val="00BA371E"/>
    <w:rsid w:val="00BA39D9"/>
    <w:rsid w:val="00BA3BA9"/>
    <w:rsid w:val="00BA3D0B"/>
    <w:rsid w:val="00BA3E49"/>
    <w:rsid w:val="00BA3E79"/>
    <w:rsid w:val="00BA41CF"/>
    <w:rsid w:val="00BA426C"/>
    <w:rsid w:val="00BA47EF"/>
    <w:rsid w:val="00BA4DA5"/>
    <w:rsid w:val="00BA506A"/>
    <w:rsid w:val="00BA5463"/>
    <w:rsid w:val="00BA5938"/>
    <w:rsid w:val="00BA59D1"/>
    <w:rsid w:val="00BA5A06"/>
    <w:rsid w:val="00BA5AE4"/>
    <w:rsid w:val="00BA5D3A"/>
    <w:rsid w:val="00BA5E91"/>
    <w:rsid w:val="00BA5F28"/>
    <w:rsid w:val="00BA5F2F"/>
    <w:rsid w:val="00BA6071"/>
    <w:rsid w:val="00BA6268"/>
    <w:rsid w:val="00BA641C"/>
    <w:rsid w:val="00BA6767"/>
    <w:rsid w:val="00BA6A18"/>
    <w:rsid w:val="00BA6A66"/>
    <w:rsid w:val="00BA7932"/>
    <w:rsid w:val="00BA7AA6"/>
    <w:rsid w:val="00BA7D6D"/>
    <w:rsid w:val="00BA7EA3"/>
    <w:rsid w:val="00BA7F94"/>
    <w:rsid w:val="00BA7F95"/>
    <w:rsid w:val="00BA7FBA"/>
    <w:rsid w:val="00BB02CB"/>
    <w:rsid w:val="00BB04A8"/>
    <w:rsid w:val="00BB04D1"/>
    <w:rsid w:val="00BB058B"/>
    <w:rsid w:val="00BB063D"/>
    <w:rsid w:val="00BB0678"/>
    <w:rsid w:val="00BB077D"/>
    <w:rsid w:val="00BB07A7"/>
    <w:rsid w:val="00BB0832"/>
    <w:rsid w:val="00BB086F"/>
    <w:rsid w:val="00BB0A31"/>
    <w:rsid w:val="00BB0A47"/>
    <w:rsid w:val="00BB0C36"/>
    <w:rsid w:val="00BB0CD0"/>
    <w:rsid w:val="00BB0D1E"/>
    <w:rsid w:val="00BB0E01"/>
    <w:rsid w:val="00BB0E1E"/>
    <w:rsid w:val="00BB10BC"/>
    <w:rsid w:val="00BB10BD"/>
    <w:rsid w:val="00BB1363"/>
    <w:rsid w:val="00BB13ED"/>
    <w:rsid w:val="00BB143C"/>
    <w:rsid w:val="00BB158C"/>
    <w:rsid w:val="00BB163E"/>
    <w:rsid w:val="00BB179E"/>
    <w:rsid w:val="00BB19C4"/>
    <w:rsid w:val="00BB218D"/>
    <w:rsid w:val="00BB2324"/>
    <w:rsid w:val="00BB24B9"/>
    <w:rsid w:val="00BB260A"/>
    <w:rsid w:val="00BB2720"/>
    <w:rsid w:val="00BB273E"/>
    <w:rsid w:val="00BB28FE"/>
    <w:rsid w:val="00BB2A60"/>
    <w:rsid w:val="00BB2AEC"/>
    <w:rsid w:val="00BB2B7A"/>
    <w:rsid w:val="00BB2C87"/>
    <w:rsid w:val="00BB3113"/>
    <w:rsid w:val="00BB3162"/>
    <w:rsid w:val="00BB3194"/>
    <w:rsid w:val="00BB33D7"/>
    <w:rsid w:val="00BB3805"/>
    <w:rsid w:val="00BB39FC"/>
    <w:rsid w:val="00BB3E63"/>
    <w:rsid w:val="00BB403B"/>
    <w:rsid w:val="00BB427C"/>
    <w:rsid w:val="00BB42B0"/>
    <w:rsid w:val="00BB4428"/>
    <w:rsid w:val="00BB4685"/>
    <w:rsid w:val="00BB4809"/>
    <w:rsid w:val="00BB4AC2"/>
    <w:rsid w:val="00BB4CA1"/>
    <w:rsid w:val="00BB4CAA"/>
    <w:rsid w:val="00BB5245"/>
    <w:rsid w:val="00BB52C8"/>
    <w:rsid w:val="00BB56A0"/>
    <w:rsid w:val="00BB5936"/>
    <w:rsid w:val="00BB5C58"/>
    <w:rsid w:val="00BB5CA7"/>
    <w:rsid w:val="00BB6187"/>
    <w:rsid w:val="00BB618F"/>
    <w:rsid w:val="00BB61AD"/>
    <w:rsid w:val="00BB61B5"/>
    <w:rsid w:val="00BB63ED"/>
    <w:rsid w:val="00BB64DA"/>
    <w:rsid w:val="00BB6A2B"/>
    <w:rsid w:val="00BB6C50"/>
    <w:rsid w:val="00BB71E7"/>
    <w:rsid w:val="00BB7275"/>
    <w:rsid w:val="00BB745D"/>
    <w:rsid w:val="00BB75B2"/>
    <w:rsid w:val="00BB78AF"/>
    <w:rsid w:val="00BB7D72"/>
    <w:rsid w:val="00BB7DEF"/>
    <w:rsid w:val="00BC021D"/>
    <w:rsid w:val="00BC02A8"/>
    <w:rsid w:val="00BC0462"/>
    <w:rsid w:val="00BC04D5"/>
    <w:rsid w:val="00BC051E"/>
    <w:rsid w:val="00BC0FA4"/>
    <w:rsid w:val="00BC15AB"/>
    <w:rsid w:val="00BC15B5"/>
    <w:rsid w:val="00BC160D"/>
    <w:rsid w:val="00BC1A27"/>
    <w:rsid w:val="00BC1BCE"/>
    <w:rsid w:val="00BC2202"/>
    <w:rsid w:val="00BC23BC"/>
    <w:rsid w:val="00BC240C"/>
    <w:rsid w:val="00BC269E"/>
    <w:rsid w:val="00BC26FB"/>
    <w:rsid w:val="00BC28C9"/>
    <w:rsid w:val="00BC2A96"/>
    <w:rsid w:val="00BC2B15"/>
    <w:rsid w:val="00BC2B98"/>
    <w:rsid w:val="00BC2D42"/>
    <w:rsid w:val="00BC3330"/>
    <w:rsid w:val="00BC34FC"/>
    <w:rsid w:val="00BC3580"/>
    <w:rsid w:val="00BC358E"/>
    <w:rsid w:val="00BC35B0"/>
    <w:rsid w:val="00BC379B"/>
    <w:rsid w:val="00BC3A69"/>
    <w:rsid w:val="00BC3AEB"/>
    <w:rsid w:val="00BC3C11"/>
    <w:rsid w:val="00BC4258"/>
    <w:rsid w:val="00BC447C"/>
    <w:rsid w:val="00BC449C"/>
    <w:rsid w:val="00BC45EE"/>
    <w:rsid w:val="00BC487D"/>
    <w:rsid w:val="00BC4C4C"/>
    <w:rsid w:val="00BC4F20"/>
    <w:rsid w:val="00BC4F92"/>
    <w:rsid w:val="00BC53E3"/>
    <w:rsid w:val="00BC53F7"/>
    <w:rsid w:val="00BC57E4"/>
    <w:rsid w:val="00BC5BDC"/>
    <w:rsid w:val="00BC5EC9"/>
    <w:rsid w:val="00BC5FED"/>
    <w:rsid w:val="00BC60D1"/>
    <w:rsid w:val="00BC65A1"/>
    <w:rsid w:val="00BC6719"/>
    <w:rsid w:val="00BC6823"/>
    <w:rsid w:val="00BC69C3"/>
    <w:rsid w:val="00BC6B79"/>
    <w:rsid w:val="00BC6CDD"/>
    <w:rsid w:val="00BC738E"/>
    <w:rsid w:val="00BC73DC"/>
    <w:rsid w:val="00BC742F"/>
    <w:rsid w:val="00BC7670"/>
    <w:rsid w:val="00BC76F3"/>
    <w:rsid w:val="00BC7835"/>
    <w:rsid w:val="00BC7B3A"/>
    <w:rsid w:val="00BC7EE6"/>
    <w:rsid w:val="00BC7F71"/>
    <w:rsid w:val="00BD056F"/>
    <w:rsid w:val="00BD0626"/>
    <w:rsid w:val="00BD0649"/>
    <w:rsid w:val="00BD079A"/>
    <w:rsid w:val="00BD0870"/>
    <w:rsid w:val="00BD0A01"/>
    <w:rsid w:val="00BD0AAC"/>
    <w:rsid w:val="00BD0B3D"/>
    <w:rsid w:val="00BD0DFB"/>
    <w:rsid w:val="00BD136B"/>
    <w:rsid w:val="00BD14EB"/>
    <w:rsid w:val="00BD1982"/>
    <w:rsid w:val="00BD19AA"/>
    <w:rsid w:val="00BD1E58"/>
    <w:rsid w:val="00BD1FF7"/>
    <w:rsid w:val="00BD2479"/>
    <w:rsid w:val="00BD24A8"/>
    <w:rsid w:val="00BD2850"/>
    <w:rsid w:val="00BD2CB0"/>
    <w:rsid w:val="00BD2E3C"/>
    <w:rsid w:val="00BD3152"/>
    <w:rsid w:val="00BD34A3"/>
    <w:rsid w:val="00BD3610"/>
    <w:rsid w:val="00BD3BF1"/>
    <w:rsid w:val="00BD3D95"/>
    <w:rsid w:val="00BD4506"/>
    <w:rsid w:val="00BD4661"/>
    <w:rsid w:val="00BD47E5"/>
    <w:rsid w:val="00BD4E50"/>
    <w:rsid w:val="00BD4E97"/>
    <w:rsid w:val="00BD4ED5"/>
    <w:rsid w:val="00BD50D5"/>
    <w:rsid w:val="00BD5130"/>
    <w:rsid w:val="00BD5206"/>
    <w:rsid w:val="00BD56AD"/>
    <w:rsid w:val="00BD57A8"/>
    <w:rsid w:val="00BD58B6"/>
    <w:rsid w:val="00BD59DF"/>
    <w:rsid w:val="00BD59E9"/>
    <w:rsid w:val="00BD5CC8"/>
    <w:rsid w:val="00BD5E09"/>
    <w:rsid w:val="00BD6747"/>
    <w:rsid w:val="00BD6910"/>
    <w:rsid w:val="00BD6C30"/>
    <w:rsid w:val="00BD6D94"/>
    <w:rsid w:val="00BD6F37"/>
    <w:rsid w:val="00BD736A"/>
    <w:rsid w:val="00BD7378"/>
    <w:rsid w:val="00BD73B6"/>
    <w:rsid w:val="00BD7627"/>
    <w:rsid w:val="00BE0410"/>
    <w:rsid w:val="00BE0431"/>
    <w:rsid w:val="00BE04B2"/>
    <w:rsid w:val="00BE04F8"/>
    <w:rsid w:val="00BE05E6"/>
    <w:rsid w:val="00BE0648"/>
    <w:rsid w:val="00BE0853"/>
    <w:rsid w:val="00BE086B"/>
    <w:rsid w:val="00BE0B14"/>
    <w:rsid w:val="00BE0D97"/>
    <w:rsid w:val="00BE0DE9"/>
    <w:rsid w:val="00BE102E"/>
    <w:rsid w:val="00BE1119"/>
    <w:rsid w:val="00BE12B5"/>
    <w:rsid w:val="00BE1886"/>
    <w:rsid w:val="00BE1E4B"/>
    <w:rsid w:val="00BE1EE4"/>
    <w:rsid w:val="00BE1FC9"/>
    <w:rsid w:val="00BE2174"/>
    <w:rsid w:val="00BE2189"/>
    <w:rsid w:val="00BE2306"/>
    <w:rsid w:val="00BE230E"/>
    <w:rsid w:val="00BE237C"/>
    <w:rsid w:val="00BE28DC"/>
    <w:rsid w:val="00BE29AA"/>
    <w:rsid w:val="00BE2D56"/>
    <w:rsid w:val="00BE2EBC"/>
    <w:rsid w:val="00BE2EFA"/>
    <w:rsid w:val="00BE2F67"/>
    <w:rsid w:val="00BE31B1"/>
    <w:rsid w:val="00BE3210"/>
    <w:rsid w:val="00BE3619"/>
    <w:rsid w:val="00BE38D1"/>
    <w:rsid w:val="00BE3C18"/>
    <w:rsid w:val="00BE3C26"/>
    <w:rsid w:val="00BE401A"/>
    <w:rsid w:val="00BE40DA"/>
    <w:rsid w:val="00BE432F"/>
    <w:rsid w:val="00BE4446"/>
    <w:rsid w:val="00BE461B"/>
    <w:rsid w:val="00BE465A"/>
    <w:rsid w:val="00BE4B2F"/>
    <w:rsid w:val="00BE4C4D"/>
    <w:rsid w:val="00BE4D7E"/>
    <w:rsid w:val="00BE4DAD"/>
    <w:rsid w:val="00BE4EDE"/>
    <w:rsid w:val="00BE5281"/>
    <w:rsid w:val="00BE5346"/>
    <w:rsid w:val="00BE57F0"/>
    <w:rsid w:val="00BE5A58"/>
    <w:rsid w:val="00BE5B77"/>
    <w:rsid w:val="00BE5F53"/>
    <w:rsid w:val="00BE61E8"/>
    <w:rsid w:val="00BE6319"/>
    <w:rsid w:val="00BE6349"/>
    <w:rsid w:val="00BE6623"/>
    <w:rsid w:val="00BE68DA"/>
    <w:rsid w:val="00BE69CF"/>
    <w:rsid w:val="00BE6D54"/>
    <w:rsid w:val="00BE6F0A"/>
    <w:rsid w:val="00BE7337"/>
    <w:rsid w:val="00BE738B"/>
    <w:rsid w:val="00BE75F6"/>
    <w:rsid w:val="00BE7640"/>
    <w:rsid w:val="00BE790D"/>
    <w:rsid w:val="00BE7B19"/>
    <w:rsid w:val="00BE7D19"/>
    <w:rsid w:val="00BE7DA1"/>
    <w:rsid w:val="00BF0069"/>
    <w:rsid w:val="00BF01C0"/>
    <w:rsid w:val="00BF06B9"/>
    <w:rsid w:val="00BF076E"/>
    <w:rsid w:val="00BF081B"/>
    <w:rsid w:val="00BF09EE"/>
    <w:rsid w:val="00BF0A78"/>
    <w:rsid w:val="00BF0BD7"/>
    <w:rsid w:val="00BF0C38"/>
    <w:rsid w:val="00BF0E71"/>
    <w:rsid w:val="00BF0FCD"/>
    <w:rsid w:val="00BF10A0"/>
    <w:rsid w:val="00BF1153"/>
    <w:rsid w:val="00BF1165"/>
    <w:rsid w:val="00BF1254"/>
    <w:rsid w:val="00BF128D"/>
    <w:rsid w:val="00BF12A2"/>
    <w:rsid w:val="00BF1370"/>
    <w:rsid w:val="00BF15FD"/>
    <w:rsid w:val="00BF161A"/>
    <w:rsid w:val="00BF17A0"/>
    <w:rsid w:val="00BF1AB1"/>
    <w:rsid w:val="00BF1C1E"/>
    <w:rsid w:val="00BF1D58"/>
    <w:rsid w:val="00BF1EF5"/>
    <w:rsid w:val="00BF1EFC"/>
    <w:rsid w:val="00BF1FEB"/>
    <w:rsid w:val="00BF2011"/>
    <w:rsid w:val="00BF2424"/>
    <w:rsid w:val="00BF2441"/>
    <w:rsid w:val="00BF25E1"/>
    <w:rsid w:val="00BF2AC0"/>
    <w:rsid w:val="00BF2F16"/>
    <w:rsid w:val="00BF305A"/>
    <w:rsid w:val="00BF36AB"/>
    <w:rsid w:val="00BF37A1"/>
    <w:rsid w:val="00BF3A88"/>
    <w:rsid w:val="00BF3AE8"/>
    <w:rsid w:val="00BF3E08"/>
    <w:rsid w:val="00BF43AD"/>
    <w:rsid w:val="00BF43EE"/>
    <w:rsid w:val="00BF4940"/>
    <w:rsid w:val="00BF4C30"/>
    <w:rsid w:val="00BF4CCC"/>
    <w:rsid w:val="00BF4F32"/>
    <w:rsid w:val="00BF5344"/>
    <w:rsid w:val="00BF53C9"/>
    <w:rsid w:val="00BF55EC"/>
    <w:rsid w:val="00BF562B"/>
    <w:rsid w:val="00BF5910"/>
    <w:rsid w:val="00BF5AE1"/>
    <w:rsid w:val="00BF5EBC"/>
    <w:rsid w:val="00BF5EF5"/>
    <w:rsid w:val="00BF6698"/>
    <w:rsid w:val="00BF685A"/>
    <w:rsid w:val="00BF68E4"/>
    <w:rsid w:val="00BF6AB8"/>
    <w:rsid w:val="00BF6B22"/>
    <w:rsid w:val="00BF6CDF"/>
    <w:rsid w:val="00BF6F2D"/>
    <w:rsid w:val="00BF70AB"/>
    <w:rsid w:val="00BF728B"/>
    <w:rsid w:val="00BF72CD"/>
    <w:rsid w:val="00BF74AA"/>
    <w:rsid w:val="00BF74B7"/>
    <w:rsid w:val="00BF7E7D"/>
    <w:rsid w:val="00C00392"/>
    <w:rsid w:val="00C0046B"/>
    <w:rsid w:val="00C00910"/>
    <w:rsid w:val="00C00B41"/>
    <w:rsid w:val="00C00CC1"/>
    <w:rsid w:val="00C00DBC"/>
    <w:rsid w:val="00C00E24"/>
    <w:rsid w:val="00C00E9B"/>
    <w:rsid w:val="00C00F66"/>
    <w:rsid w:val="00C010FB"/>
    <w:rsid w:val="00C013A5"/>
    <w:rsid w:val="00C013C1"/>
    <w:rsid w:val="00C014C1"/>
    <w:rsid w:val="00C01527"/>
    <w:rsid w:val="00C016C3"/>
    <w:rsid w:val="00C017A7"/>
    <w:rsid w:val="00C01B18"/>
    <w:rsid w:val="00C01F1A"/>
    <w:rsid w:val="00C02232"/>
    <w:rsid w:val="00C0231F"/>
    <w:rsid w:val="00C02826"/>
    <w:rsid w:val="00C0289F"/>
    <w:rsid w:val="00C0292F"/>
    <w:rsid w:val="00C02AB4"/>
    <w:rsid w:val="00C02B5B"/>
    <w:rsid w:val="00C02D4F"/>
    <w:rsid w:val="00C02E76"/>
    <w:rsid w:val="00C03263"/>
    <w:rsid w:val="00C0327A"/>
    <w:rsid w:val="00C03D60"/>
    <w:rsid w:val="00C03DDA"/>
    <w:rsid w:val="00C03E69"/>
    <w:rsid w:val="00C040A8"/>
    <w:rsid w:val="00C040EF"/>
    <w:rsid w:val="00C045E0"/>
    <w:rsid w:val="00C04C3B"/>
    <w:rsid w:val="00C04C71"/>
    <w:rsid w:val="00C04D62"/>
    <w:rsid w:val="00C04E70"/>
    <w:rsid w:val="00C04F54"/>
    <w:rsid w:val="00C05120"/>
    <w:rsid w:val="00C05238"/>
    <w:rsid w:val="00C053D8"/>
    <w:rsid w:val="00C059DB"/>
    <w:rsid w:val="00C05A1F"/>
    <w:rsid w:val="00C05FAC"/>
    <w:rsid w:val="00C05FF6"/>
    <w:rsid w:val="00C06027"/>
    <w:rsid w:val="00C063D4"/>
    <w:rsid w:val="00C06612"/>
    <w:rsid w:val="00C068A9"/>
    <w:rsid w:val="00C06B66"/>
    <w:rsid w:val="00C06D00"/>
    <w:rsid w:val="00C06E7E"/>
    <w:rsid w:val="00C07157"/>
    <w:rsid w:val="00C07834"/>
    <w:rsid w:val="00C07C43"/>
    <w:rsid w:val="00C07D0F"/>
    <w:rsid w:val="00C1046D"/>
    <w:rsid w:val="00C10981"/>
    <w:rsid w:val="00C10B57"/>
    <w:rsid w:val="00C10E6C"/>
    <w:rsid w:val="00C10E8B"/>
    <w:rsid w:val="00C11086"/>
    <w:rsid w:val="00C11247"/>
    <w:rsid w:val="00C11346"/>
    <w:rsid w:val="00C1154C"/>
    <w:rsid w:val="00C115BF"/>
    <w:rsid w:val="00C11748"/>
    <w:rsid w:val="00C1174D"/>
    <w:rsid w:val="00C118AD"/>
    <w:rsid w:val="00C11BDA"/>
    <w:rsid w:val="00C11C34"/>
    <w:rsid w:val="00C11E4F"/>
    <w:rsid w:val="00C11F7B"/>
    <w:rsid w:val="00C12082"/>
    <w:rsid w:val="00C120C7"/>
    <w:rsid w:val="00C12291"/>
    <w:rsid w:val="00C122E8"/>
    <w:rsid w:val="00C1258B"/>
    <w:rsid w:val="00C125F5"/>
    <w:rsid w:val="00C126EF"/>
    <w:rsid w:val="00C12747"/>
    <w:rsid w:val="00C12933"/>
    <w:rsid w:val="00C12A61"/>
    <w:rsid w:val="00C12DBB"/>
    <w:rsid w:val="00C12F3F"/>
    <w:rsid w:val="00C130F4"/>
    <w:rsid w:val="00C13349"/>
    <w:rsid w:val="00C1335C"/>
    <w:rsid w:val="00C135AC"/>
    <w:rsid w:val="00C138FE"/>
    <w:rsid w:val="00C1393C"/>
    <w:rsid w:val="00C13CB1"/>
    <w:rsid w:val="00C1402D"/>
    <w:rsid w:val="00C140DE"/>
    <w:rsid w:val="00C141F5"/>
    <w:rsid w:val="00C14272"/>
    <w:rsid w:val="00C147D1"/>
    <w:rsid w:val="00C1481E"/>
    <w:rsid w:val="00C14899"/>
    <w:rsid w:val="00C14C3A"/>
    <w:rsid w:val="00C158F4"/>
    <w:rsid w:val="00C15B9C"/>
    <w:rsid w:val="00C15DC0"/>
    <w:rsid w:val="00C16241"/>
    <w:rsid w:val="00C16B21"/>
    <w:rsid w:val="00C16C2C"/>
    <w:rsid w:val="00C16EBE"/>
    <w:rsid w:val="00C16EE0"/>
    <w:rsid w:val="00C17073"/>
    <w:rsid w:val="00C170C0"/>
    <w:rsid w:val="00C17236"/>
    <w:rsid w:val="00C17458"/>
    <w:rsid w:val="00C174C4"/>
    <w:rsid w:val="00C175A5"/>
    <w:rsid w:val="00C17680"/>
    <w:rsid w:val="00C176EF"/>
    <w:rsid w:val="00C17777"/>
    <w:rsid w:val="00C17797"/>
    <w:rsid w:val="00C179FA"/>
    <w:rsid w:val="00C17AE2"/>
    <w:rsid w:val="00C17DC1"/>
    <w:rsid w:val="00C17FD5"/>
    <w:rsid w:val="00C20020"/>
    <w:rsid w:val="00C20227"/>
    <w:rsid w:val="00C204D8"/>
    <w:rsid w:val="00C20905"/>
    <w:rsid w:val="00C20B7E"/>
    <w:rsid w:val="00C20DE0"/>
    <w:rsid w:val="00C21274"/>
    <w:rsid w:val="00C2129C"/>
    <w:rsid w:val="00C2131E"/>
    <w:rsid w:val="00C213F6"/>
    <w:rsid w:val="00C21408"/>
    <w:rsid w:val="00C214BB"/>
    <w:rsid w:val="00C217A1"/>
    <w:rsid w:val="00C218CA"/>
    <w:rsid w:val="00C21AAA"/>
    <w:rsid w:val="00C21ADE"/>
    <w:rsid w:val="00C22102"/>
    <w:rsid w:val="00C2218A"/>
    <w:rsid w:val="00C22249"/>
    <w:rsid w:val="00C2227C"/>
    <w:rsid w:val="00C224FD"/>
    <w:rsid w:val="00C22701"/>
    <w:rsid w:val="00C227F9"/>
    <w:rsid w:val="00C22861"/>
    <w:rsid w:val="00C22941"/>
    <w:rsid w:val="00C22951"/>
    <w:rsid w:val="00C22B3F"/>
    <w:rsid w:val="00C22BB0"/>
    <w:rsid w:val="00C22BFB"/>
    <w:rsid w:val="00C22CE1"/>
    <w:rsid w:val="00C22D79"/>
    <w:rsid w:val="00C22DE4"/>
    <w:rsid w:val="00C22EBD"/>
    <w:rsid w:val="00C2344C"/>
    <w:rsid w:val="00C234C9"/>
    <w:rsid w:val="00C239DB"/>
    <w:rsid w:val="00C23C61"/>
    <w:rsid w:val="00C23F2D"/>
    <w:rsid w:val="00C24050"/>
    <w:rsid w:val="00C243A4"/>
    <w:rsid w:val="00C2444C"/>
    <w:rsid w:val="00C24707"/>
    <w:rsid w:val="00C24750"/>
    <w:rsid w:val="00C24BC3"/>
    <w:rsid w:val="00C24CA8"/>
    <w:rsid w:val="00C24F10"/>
    <w:rsid w:val="00C24F68"/>
    <w:rsid w:val="00C24FAD"/>
    <w:rsid w:val="00C25018"/>
    <w:rsid w:val="00C25080"/>
    <w:rsid w:val="00C250D8"/>
    <w:rsid w:val="00C2527A"/>
    <w:rsid w:val="00C253BD"/>
    <w:rsid w:val="00C258FE"/>
    <w:rsid w:val="00C25EC9"/>
    <w:rsid w:val="00C25F0E"/>
    <w:rsid w:val="00C2620A"/>
    <w:rsid w:val="00C263F1"/>
    <w:rsid w:val="00C2657B"/>
    <w:rsid w:val="00C265D1"/>
    <w:rsid w:val="00C26A10"/>
    <w:rsid w:val="00C26E4B"/>
    <w:rsid w:val="00C26F22"/>
    <w:rsid w:val="00C26F8A"/>
    <w:rsid w:val="00C27029"/>
    <w:rsid w:val="00C270F1"/>
    <w:rsid w:val="00C2716A"/>
    <w:rsid w:val="00C274A7"/>
    <w:rsid w:val="00C274FA"/>
    <w:rsid w:val="00C278F9"/>
    <w:rsid w:val="00C27CA5"/>
    <w:rsid w:val="00C27F92"/>
    <w:rsid w:val="00C300D2"/>
    <w:rsid w:val="00C30191"/>
    <w:rsid w:val="00C30357"/>
    <w:rsid w:val="00C30635"/>
    <w:rsid w:val="00C30681"/>
    <w:rsid w:val="00C30738"/>
    <w:rsid w:val="00C309DF"/>
    <w:rsid w:val="00C30BB2"/>
    <w:rsid w:val="00C30C24"/>
    <w:rsid w:val="00C30F6D"/>
    <w:rsid w:val="00C312D3"/>
    <w:rsid w:val="00C31388"/>
    <w:rsid w:val="00C314A8"/>
    <w:rsid w:val="00C31515"/>
    <w:rsid w:val="00C31E60"/>
    <w:rsid w:val="00C31ED5"/>
    <w:rsid w:val="00C32409"/>
    <w:rsid w:val="00C32567"/>
    <w:rsid w:val="00C32A35"/>
    <w:rsid w:val="00C32B33"/>
    <w:rsid w:val="00C32E44"/>
    <w:rsid w:val="00C330E1"/>
    <w:rsid w:val="00C33317"/>
    <w:rsid w:val="00C33465"/>
    <w:rsid w:val="00C3398B"/>
    <w:rsid w:val="00C339F1"/>
    <w:rsid w:val="00C33CA6"/>
    <w:rsid w:val="00C33D3D"/>
    <w:rsid w:val="00C33D4F"/>
    <w:rsid w:val="00C33D5E"/>
    <w:rsid w:val="00C33F3C"/>
    <w:rsid w:val="00C33F80"/>
    <w:rsid w:val="00C33F89"/>
    <w:rsid w:val="00C33FAC"/>
    <w:rsid w:val="00C34327"/>
    <w:rsid w:val="00C34504"/>
    <w:rsid w:val="00C34541"/>
    <w:rsid w:val="00C34546"/>
    <w:rsid w:val="00C3454F"/>
    <w:rsid w:val="00C34920"/>
    <w:rsid w:val="00C34B13"/>
    <w:rsid w:val="00C34B44"/>
    <w:rsid w:val="00C34CD3"/>
    <w:rsid w:val="00C35484"/>
    <w:rsid w:val="00C35885"/>
    <w:rsid w:val="00C35960"/>
    <w:rsid w:val="00C35A87"/>
    <w:rsid w:val="00C35C69"/>
    <w:rsid w:val="00C36077"/>
    <w:rsid w:val="00C36106"/>
    <w:rsid w:val="00C362CD"/>
    <w:rsid w:val="00C36409"/>
    <w:rsid w:val="00C365E5"/>
    <w:rsid w:val="00C36653"/>
    <w:rsid w:val="00C36713"/>
    <w:rsid w:val="00C3692D"/>
    <w:rsid w:val="00C3696A"/>
    <w:rsid w:val="00C3710F"/>
    <w:rsid w:val="00C37294"/>
    <w:rsid w:val="00C37327"/>
    <w:rsid w:val="00C37443"/>
    <w:rsid w:val="00C376BB"/>
    <w:rsid w:val="00C3782F"/>
    <w:rsid w:val="00C3793B"/>
    <w:rsid w:val="00C37D4B"/>
    <w:rsid w:val="00C4059E"/>
    <w:rsid w:val="00C407BC"/>
    <w:rsid w:val="00C40899"/>
    <w:rsid w:val="00C40A60"/>
    <w:rsid w:val="00C40B1A"/>
    <w:rsid w:val="00C40BDE"/>
    <w:rsid w:val="00C40D0D"/>
    <w:rsid w:val="00C40EC3"/>
    <w:rsid w:val="00C40EC7"/>
    <w:rsid w:val="00C40F61"/>
    <w:rsid w:val="00C411DC"/>
    <w:rsid w:val="00C415EA"/>
    <w:rsid w:val="00C41881"/>
    <w:rsid w:val="00C42466"/>
    <w:rsid w:val="00C42764"/>
    <w:rsid w:val="00C42A16"/>
    <w:rsid w:val="00C42B9A"/>
    <w:rsid w:val="00C43066"/>
    <w:rsid w:val="00C432D8"/>
    <w:rsid w:val="00C43327"/>
    <w:rsid w:val="00C435A8"/>
    <w:rsid w:val="00C439BC"/>
    <w:rsid w:val="00C439D8"/>
    <w:rsid w:val="00C43AED"/>
    <w:rsid w:val="00C44365"/>
    <w:rsid w:val="00C44402"/>
    <w:rsid w:val="00C44560"/>
    <w:rsid w:val="00C445EE"/>
    <w:rsid w:val="00C44895"/>
    <w:rsid w:val="00C44907"/>
    <w:rsid w:val="00C44BB2"/>
    <w:rsid w:val="00C44C17"/>
    <w:rsid w:val="00C44F04"/>
    <w:rsid w:val="00C44F83"/>
    <w:rsid w:val="00C4502F"/>
    <w:rsid w:val="00C45849"/>
    <w:rsid w:val="00C4591A"/>
    <w:rsid w:val="00C45B0F"/>
    <w:rsid w:val="00C45C56"/>
    <w:rsid w:val="00C45E90"/>
    <w:rsid w:val="00C4622F"/>
    <w:rsid w:val="00C4662B"/>
    <w:rsid w:val="00C46701"/>
    <w:rsid w:val="00C46960"/>
    <w:rsid w:val="00C46CB0"/>
    <w:rsid w:val="00C47106"/>
    <w:rsid w:val="00C47282"/>
    <w:rsid w:val="00C47324"/>
    <w:rsid w:val="00C474B1"/>
    <w:rsid w:val="00C4771F"/>
    <w:rsid w:val="00C47833"/>
    <w:rsid w:val="00C47AB4"/>
    <w:rsid w:val="00C47C2A"/>
    <w:rsid w:val="00C47CF1"/>
    <w:rsid w:val="00C47D05"/>
    <w:rsid w:val="00C47F47"/>
    <w:rsid w:val="00C5009F"/>
    <w:rsid w:val="00C50149"/>
    <w:rsid w:val="00C50517"/>
    <w:rsid w:val="00C508B0"/>
    <w:rsid w:val="00C508C5"/>
    <w:rsid w:val="00C50935"/>
    <w:rsid w:val="00C50A6F"/>
    <w:rsid w:val="00C50B05"/>
    <w:rsid w:val="00C50CEA"/>
    <w:rsid w:val="00C50D24"/>
    <w:rsid w:val="00C51089"/>
    <w:rsid w:val="00C5124E"/>
    <w:rsid w:val="00C51517"/>
    <w:rsid w:val="00C515A8"/>
    <w:rsid w:val="00C5194C"/>
    <w:rsid w:val="00C51DA5"/>
    <w:rsid w:val="00C51FD8"/>
    <w:rsid w:val="00C52110"/>
    <w:rsid w:val="00C521D5"/>
    <w:rsid w:val="00C52521"/>
    <w:rsid w:val="00C52A6A"/>
    <w:rsid w:val="00C530BC"/>
    <w:rsid w:val="00C530D2"/>
    <w:rsid w:val="00C530FC"/>
    <w:rsid w:val="00C531DB"/>
    <w:rsid w:val="00C534BE"/>
    <w:rsid w:val="00C536E8"/>
    <w:rsid w:val="00C539A2"/>
    <w:rsid w:val="00C53BF6"/>
    <w:rsid w:val="00C54527"/>
    <w:rsid w:val="00C545ED"/>
    <w:rsid w:val="00C54666"/>
    <w:rsid w:val="00C546E8"/>
    <w:rsid w:val="00C548B8"/>
    <w:rsid w:val="00C54A49"/>
    <w:rsid w:val="00C54DBB"/>
    <w:rsid w:val="00C5528D"/>
    <w:rsid w:val="00C55413"/>
    <w:rsid w:val="00C55C7E"/>
    <w:rsid w:val="00C55D11"/>
    <w:rsid w:val="00C55DB0"/>
    <w:rsid w:val="00C56336"/>
    <w:rsid w:val="00C5659F"/>
    <w:rsid w:val="00C56650"/>
    <w:rsid w:val="00C568B5"/>
    <w:rsid w:val="00C56930"/>
    <w:rsid w:val="00C5693C"/>
    <w:rsid w:val="00C56A33"/>
    <w:rsid w:val="00C56EA3"/>
    <w:rsid w:val="00C57338"/>
    <w:rsid w:val="00C57440"/>
    <w:rsid w:val="00C5783F"/>
    <w:rsid w:val="00C5786B"/>
    <w:rsid w:val="00C57874"/>
    <w:rsid w:val="00C57B66"/>
    <w:rsid w:val="00C57DF2"/>
    <w:rsid w:val="00C57E2A"/>
    <w:rsid w:val="00C57F4F"/>
    <w:rsid w:val="00C60A68"/>
    <w:rsid w:val="00C60B97"/>
    <w:rsid w:val="00C60DA3"/>
    <w:rsid w:val="00C60DE2"/>
    <w:rsid w:val="00C60DE9"/>
    <w:rsid w:val="00C61441"/>
    <w:rsid w:val="00C6159B"/>
    <w:rsid w:val="00C61AF1"/>
    <w:rsid w:val="00C61CEC"/>
    <w:rsid w:val="00C61D0B"/>
    <w:rsid w:val="00C61EC6"/>
    <w:rsid w:val="00C61F24"/>
    <w:rsid w:val="00C62175"/>
    <w:rsid w:val="00C621D7"/>
    <w:rsid w:val="00C6263B"/>
    <w:rsid w:val="00C62793"/>
    <w:rsid w:val="00C6280B"/>
    <w:rsid w:val="00C628CC"/>
    <w:rsid w:val="00C62A15"/>
    <w:rsid w:val="00C62AF1"/>
    <w:rsid w:val="00C630D5"/>
    <w:rsid w:val="00C63247"/>
    <w:rsid w:val="00C63339"/>
    <w:rsid w:val="00C6362C"/>
    <w:rsid w:val="00C636D3"/>
    <w:rsid w:val="00C63A99"/>
    <w:rsid w:val="00C63B5D"/>
    <w:rsid w:val="00C63C34"/>
    <w:rsid w:val="00C63E29"/>
    <w:rsid w:val="00C63E33"/>
    <w:rsid w:val="00C64050"/>
    <w:rsid w:val="00C641A9"/>
    <w:rsid w:val="00C645B0"/>
    <w:rsid w:val="00C6478C"/>
    <w:rsid w:val="00C64984"/>
    <w:rsid w:val="00C64B62"/>
    <w:rsid w:val="00C64DF3"/>
    <w:rsid w:val="00C64FDA"/>
    <w:rsid w:val="00C65540"/>
    <w:rsid w:val="00C655ED"/>
    <w:rsid w:val="00C65636"/>
    <w:rsid w:val="00C656D5"/>
    <w:rsid w:val="00C66092"/>
    <w:rsid w:val="00C660E0"/>
    <w:rsid w:val="00C662D9"/>
    <w:rsid w:val="00C66328"/>
    <w:rsid w:val="00C664E3"/>
    <w:rsid w:val="00C66782"/>
    <w:rsid w:val="00C669B3"/>
    <w:rsid w:val="00C66A41"/>
    <w:rsid w:val="00C66B59"/>
    <w:rsid w:val="00C66D39"/>
    <w:rsid w:val="00C671A1"/>
    <w:rsid w:val="00C67312"/>
    <w:rsid w:val="00C67341"/>
    <w:rsid w:val="00C673C6"/>
    <w:rsid w:val="00C675C4"/>
    <w:rsid w:val="00C677EA"/>
    <w:rsid w:val="00C67955"/>
    <w:rsid w:val="00C679AA"/>
    <w:rsid w:val="00C67A22"/>
    <w:rsid w:val="00C67DE5"/>
    <w:rsid w:val="00C7042F"/>
    <w:rsid w:val="00C7047A"/>
    <w:rsid w:val="00C7049A"/>
    <w:rsid w:val="00C707A8"/>
    <w:rsid w:val="00C7081F"/>
    <w:rsid w:val="00C70AE0"/>
    <w:rsid w:val="00C70B06"/>
    <w:rsid w:val="00C71191"/>
    <w:rsid w:val="00C714A7"/>
    <w:rsid w:val="00C716B2"/>
    <w:rsid w:val="00C718AE"/>
    <w:rsid w:val="00C71918"/>
    <w:rsid w:val="00C71A86"/>
    <w:rsid w:val="00C71B92"/>
    <w:rsid w:val="00C71C6C"/>
    <w:rsid w:val="00C71D02"/>
    <w:rsid w:val="00C72328"/>
    <w:rsid w:val="00C7244A"/>
    <w:rsid w:val="00C726D4"/>
    <w:rsid w:val="00C72715"/>
    <w:rsid w:val="00C72886"/>
    <w:rsid w:val="00C72896"/>
    <w:rsid w:val="00C729F3"/>
    <w:rsid w:val="00C72A5B"/>
    <w:rsid w:val="00C72F7C"/>
    <w:rsid w:val="00C7328F"/>
    <w:rsid w:val="00C732C7"/>
    <w:rsid w:val="00C73583"/>
    <w:rsid w:val="00C73760"/>
    <w:rsid w:val="00C738A6"/>
    <w:rsid w:val="00C738B5"/>
    <w:rsid w:val="00C739EB"/>
    <w:rsid w:val="00C73A11"/>
    <w:rsid w:val="00C73AF2"/>
    <w:rsid w:val="00C73CB7"/>
    <w:rsid w:val="00C73D7A"/>
    <w:rsid w:val="00C73DCA"/>
    <w:rsid w:val="00C73E76"/>
    <w:rsid w:val="00C73EF5"/>
    <w:rsid w:val="00C74033"/>
    <w:rsid w:val="00C742E8"/>
    <w:rsid w:val="00C743AD"/>
    <w:rsid w:val="00C74508"/>
    <w:rsid w:val="00C74645"/>
    <w:rsid w:val="00C74BE5"/>
    <w:rsid w:val="00C74D21"/>
    <w:rsid w:val="00C74E89"/>
    <w:rsid w:val="00C74FF5"/>
    <w:rsid w:val="00C75504"/>
    <w:rsid w:val="00C755A3"/>
    <w:rsid w:val="00C7563A"/>
    <w:rsid w:val="00C75691"/>
    <w:rsid w:val="00C75759"/>
    <w:rsid w:val="00C758F8"/>
    <w:rsid w:val="00C75BBC"/>
    <w:rsid w:val="00C75FA9"/>
    <w:rsid w:val="00C76398"/>
    <w:rsid w:val="00C76542"/>
    <w:rsid w:val="00C76589"/>
    <w:rsid w:val="00C76785"/>
    <w:rsid w:val="00C7681E"/>
    <w:rsid w:val="00C76991"/>
    <w:rsid w:val="00C76AFF"/>
    <w:rsid w:val="00C76D10"/>
    <w:rsid w:val="00C76D57"/>
    <w:rsid w:val="00C76D6A"/>
    <w:rsid w:val="00C76F14"/>
    <w:rsid w:val="00C76F25"/>
    <w:rsid w:val="00C76FC7"/>
    <w:rsid w:val="00C772F6"/>
    <w:rsid w:val="00C7735E"/>
    <w:rsid w:val="00C773C8"/>
    <w:rsid w:val="00C774E2"/>
    <w:rsid w:val="00C7771A"/>
    <w:rsid w:val="00C77997"/>
    <w:rsid w:val="00C77E25"/>
    <w:rsid w:val="00C77F5E"/>
    <w:rsid w:val="00C800AA"/>
    <w:rsid w:val="00C800C9"/>
    <w:rsid w:val="00C8037F"/>
    <w:rsid w:val="00C805BF"/>
    <w:rsid w:val="00C80FA9"/>
    <w:rsid w:val="00C81536"/>
    <w:rsid w:val="00C81837"/>
    <w:rsid w:val="00C81C22"/>
    <w:rsid w:val="00C81C77"/>
    <w:rsid w:val="00C81D59"/>
    <w:rsid w:val="00C82203"/>
    <w:rsid w:val="00C8247B"/>
    <w:rsid w:val="00C82539"/>
    <w:rsid w:val="00C82540"/>
    <w:rsid w:val="00C8258B"/>
    <w:rsid w:val="00C828D6"/>
    <w:rsid w:val="00C829AA"/>
    <w:rsid w:val="00C8350D"/>
    <w:rsid w:val="00C8358E"/>
    <w:rsid w:val="00C8383C"/>
    <w:rsid w:val="00C83896"/>
    <w:rsid w:val="00C83C60"/>
    <w:rsid w:val="00C83CE9"/>
    <w:rsid w:val="00C83F9A"/>
    <w:rsid w:val="00C842C0"/>
    <w:rsid w:val="00C842E0"/>
    <w:rsid w:val="00C84333"/>
    <w:rsid w:val="00C8440A"/>
    <w:rsid w:val="00C84548"/>
    <w:rsid w:val="00C84661"/>
    <w:rsid w:val="00C84704"/>
    <w:rsid w:val="00C84A86"/>
    <w:rsid w:val="00C84AF1"/>
    <w:rsid w:val="00C84B2D"/>
    <w:rsid w:val="00C84BD5"/>
    <w:rsid w:val="00C84C28"/>
    <w:rsid w:val="00C84DF7"/>
    <w:rsid w:val="00C851AC"/>
    <w:rsid w:val="00C854CC"/>
    <w:rsid w:val="00C85551"/>
    <w:rsid w:val="00C858A9"/>
    <w:rsid w:val="00C8597F"/>
    <w:rsid w:val="00C86178"/>
    <w:rsid w:val="00C864F6"/>
    <w:rsid w:val="00C86870"/>
    <w:rsid w:val="00C86AE7"/>
    <w:rsid w:val="00C86DBB"/>
    <w:rsid w:val="00C86EB2"/>
    <w:rsid w:val="00C86EFA"/>
    <w:rsid w:val="00C871F5"/>
    <w:rsid w:val="00C87291"/>
    <w:rsid w:val="00C8748E"/>
    <w:rsid w:val="00C87873"/>
    <w:rsid w:val="00C879C9"/>
    <w:rsid w:val="00C87CE1"/>
    <w:rsid w:val="00C87E65"/>
    <w:rsid w:val="00C87EED"/>
    <w:rsid w:val="00C87FF3"/>
    <w:rsid w:val="00C9006F"/>
    <w:rsid w:val="00C90453"/>
    <w:rsid w:val="00C9046A"/>
    <w:rsid w:val="00C90641"/>
    <w:rsid w:val="00C9077E"/>
    <w:rsid w:val="00C90A2B"/>
    <w:rsid w:val="00C90F86"/>
    <w:rsid w:val="00C9104D"/>
    <w:rsid w:val="00C913A8"/>
    <w:rsid w:val="00C913B9"/>
    <w:rsid w:val="00C91515"/>
    <w:rsid w:val="00C91A1E"/>
    <w:rsid w:val="00C91B5F"/>
    <w:rsid w:val="00C91E15"/>
    <w:rsid w:val="00C91F5B"/>
    <w:rsid w:val="00C92515"/>
    <w:rsid w:val="00C92BEA"/>
    <w:rsid w:val="00C92C67"/>
    <w:rsid w:val="00C92E1D"/>
    <w:rsid w:val="00C9301A"/>
    <w:rsid w:val="00C930F8"/>
    <w:rsid w:val="00C9329B"/>
    <w:rsid w:val="00C932A7"/>
    <w:rsid w:val="00C932C0"/>
    <w:rsid w:val="00C93392"/>
    <w:rsid w:val="00C93567"/>
    <w:rsid w:val="00C93690"/>
    <w:rsid w:val="00C93983"/>
    <w:rsid w:val="00C93A6B"/>
    <w:rsid w:val="00C93A71"/>
    <w:rsid w:val="00C93C4D"/>
    <w:rsid w:val="00C93ED7"/>
    <w:rsid w:val="00C93FA4"/>
    <w:rsid w:val="00C940FB"/>
    <w:rsid w:val="00C94233"/>
    <w:rsid w:val="00C94342"/>
    <w:rsid w:val="00C943AA"/>
    <w:rsid w:val="00C94864"/>
    <w:rsid w:val="00C94F4B"/>
    <w:rsid w:val="00C95445"/>
    <w:rsid w:val="00C95495"/>
    <w:rsid w:val="00C957A9"/>
    <w:rsid w:val="00C95814"/>
    <w:rsid w:val="00C959E8"/>
    <w:rsid w:val="00C95A46"/>
    <w:rsid w:val="00C95E54"/>
    <w:rsid w:val="00C95E62"/>
    <w:rsid w:val="00C96176"/>
    <w:rsid w:val="00C963D7"/>
    <w:rsid w:val="00C964EA"/>
    <w:rsid w:val="00C9681F"/>
    <w:rsid w:val="00C96857"/>
    <w:rsid w:val="00C96886"/>
    <w:rsid w:val="00C96B91"/>
    <w:rsid w:val="00C96DAE"/>
    <w:rsid w:val="00C96E78"/>
    <w:rsid w:val="00C96F7A"/>
    <w:rsid w:val="00C97424"/>
    <w:rsid w:val="00C9750A"/>
    <w:rsid w:val="00C97649"/>
    <w:rsid w:val="00C977E4"/>
    <w:rsid w:val="00C97A62"/>
    <w:rsid w:val="00C97E89"/>
    <w:rsid w:val="00CA0101"/>
    <w:rsid w:val="00CA0113"/>
    <w:rsid w:val="00CA01D5"/>
    <w:rsid w:val="00CA0322"/>
    <w:rsid w:val="00CA052A"/>
    <w:rsid w:val="00CA0BB3"/>
    <w:rsid w:val="00CA0D95"/>
    <w:rsid w:val="00CA186B"/>
    <w:rsid w:val="00CA1A80"/>
    <w:rsid w:val="00CA1CDF"/>
    <w:rsid w:val="00CA1D09"/>
    <w:rsid w:val="00CA22B2"/>
    <w:rsid w:val="00CA25E0"/>
    <w:rsid w:val="00CA2671"/>
    <w:rsid w:val="00CA27BE"/>
    <w:rsid w:val="00CA2A34"/>
    <w:rsid w:val="00CA2B9C"/>
    <w:rsid w:val="00CA2E64"/>
    <w:rsid w:val="00CA2E6A"/>
    <w:rsid w:val="00CA2F14"/>
    <w:rsid w:val="00CA3026"/>
    <w:rsid w:val="00CA30D5"/>
    <w:rsid w:val="00CA323E"/>
    <w:rsid w:val="00CA356F"/>
    <w:rsid w:val="00CA37A1"/>
    <w:rsid w:val="00CA3D7F"/>
    <w:rsid w:val="00CA3ED2"/>
    <w:rsid w:val="00CA3F59"/>
    <w:rsid w:val="00CA43E6"/>
    <w:rsid w:val="00CA44DC"/>
    <w:rsid w:val="00CA4A08"/>
    <w:rsid w:val="00CA4BF2"/>
    <w:rsid w:val="00CA4D7F"/>
    <w:rsid w:val="00CA51FD"/>
    <w:rsid w:val="00CA5361"/>
    <w:rsid w:val="00CA53C9"/>
    <w:rsid w:val="00CA54B5"/>
    <w:rsid w:val="00CA54DC"/>
    <w:rsid w:val="00CA5691"/>
    <w:rsid w:val="00CA6788"/>
    <w:rsid w:val="00CA68F8"/>
    <w:rsid w:val="00CA691D"/>
    <w:rsid w:val="00CA7054"/>
    <w:rsid w:val="00CA727A"/>
    <w:rsid w:val="00CA7393"/>
    <w:rsid w:val="00CA73AC"/>
    <w:rsid w:val="00CA73B1"/>
    <w:rsid w:val="00CA766A"/>
    <w:rsid w:val="00CA7775"/>
    <w:rsid w:val="00CA7922"/>
    <w:rsid w:val="00CA7A47"/>
    <w:rsid w:val="00CA7C0D"/>
    <w:rsid w:val="00CA7C1D"/>
    <w:rsid w:val="00CA7D6D"/>
    <w:rsid w:val="00CB000C"/>
    <w:rsid w:val="00CB002F"/>
    <w:rsid w:val="00CB0339"/>
    <w:rsid w:val="00CB0442"/>
    <w:rsid w:val="00CB0560"/>
    <w:rsid w:val="00CB0577"/>
    <w:rsid w:val="00CB06EA"/>
    <w:rsid w:val="00CB0CDB"/>
    <w:rsid w:val="00CB105E"/>
    <w:rsid w:val="00CB11BB"/>
    <w:rsid w:val="00CB164A"/>
    <w:rsid w:val="00CB1870"/>
    <w:rsid w:val="00CB187B"/>
    <w:rsid w:val="00CB19DA"/>
    <w:rsid w:val="00CB1E36"/>
    <w:rsid w:val="00CB1FDA"/>
    <w:rsid w:val="00CB1FEE"/>
    <w:rsid w:val="00CB22EE"/>
    <w:rsid w:val="00CB2576"/>
    <w:rsid w:val="00CB28C3"/>
    <w:rsid w:val="00CB28EB"/>
    <w:rsid w:val="00CB332A"/>
    <w:rsid w:val="00CB34C3"/>
    <w:rsid w:val="00CB36BC"/>
    <w:rsid w:val="00CB3913"/>
    <w:rsid w:val="00CB3914"/>
    <w:rsid w:val="00CB39E9"/>
    <w:rsid w:val="00CB3C17"/>
    <w:rsid w:val="00CB40CC"/>
    <w:rsid w:val="00CB4182"/>
    <w:rsid w:val="00CB47BD"/>
    <w:rsid w:val="00CB4AB1"/>
    <w:rsid w:val="00CB4E80"/>
    <w:rsid w:val="00CB50CB"/>
    <w:rsid w:val="00CB5291"/>
    <w:rsid w:val="00CB5682"/>
    <w:rsid w:val="00CB5869"/>
    <w:rsid w:val="00CB590B"/>
    <w:rsid w:val="00CB5ADD"/>
    <w:rsid w:val="00CB5AF3"/>
    <w:rsid w:val="00CB5FC1"/>
    <w:rsid w:val="00CB60F0"/>
    <w:rsid w:val="00CB627F"/>
    <w:rsid w:val="00CB6499"/>
    <w:rsid w:val="00CB64A9"/>
    <w:rsid w:val="00CB6B2D"/>
    <w:rsid w:val="00CB6C70"/>
    <w:rsid w:val="00CB6D68"/>
    <w:rsid w:val="00CB7099"/>
    <w:rsid w:val="00CB73D2"/>
    <w:rsid w:val="00CB744B"/>
    <w:rsid w:val="00CB74AF"/>
    <w:rsid w:val="00CB7533"/>
    <w:rsid w:val="00CB7B8D"/>
    <w:rsid w:val="00CB7C25"/>
    <w:rsid w:val="00CB7E2F"/>
    <w:rsid w:val="00CC0233"/>
    <w:rsid w:val="00CC0464"/>
    <w:rsid w:val="00CC0686"/>
    <w:rsid w:val="00CC06D6"/>
    <w:rsid w:val="00CC0823"/>
    <w:rsid w:val="00CC0D68"/>
    <w:rsid w:val="00CC0E8B"/>
    <w:rsid w:val="00CC1193"/>
    <w:rsid w:val="00CC1487"/>
    <w:rsid w:val="00CC14F2"/>
    <w:rsid w:val="00CC1741"/>
    <w:rsid w:val="00CC1DB1"/>
    <w:rsid w:val="00CC1E77"/>
    <w:rsid w:val="00CC2092"/>
    <w:rsid w:val="00CC21EC"/>
    <w:rsid w:val="00CC230B"/>
    <w:rsid w:val="00CC232D"/>
    <w:rsid w:val="00CC240E"/>
    <w:rsid w:val="00CC253D"/>
    <w:rsid w:val="00CC26C0"/>
    <w:rsid w:val="00CC26DC"/>
    <w:rsid w:val="00CC2887"/>
    <w:rsid w:val="00CC2AD3"/>
    <w:rsid w:val="00CC2E0A"/>
    <w:rsid w:val="00CC2E44"/>
    <w:rsid w:val="00CC2EA9"/>
    <w:rsid w:val="00CC32C4"/>
    <w:rsid w:val="00CC33F7"/>
    <w:rsid w:val="00CC359C"/>
    <w:rsid w:val="00CC3B47"/>
    <w:rsid w:val="00CC3B81"/>
    <w:rsid w:val="00CC3C3A"/>
    <w:rsid w:val="00CC3CDC"/>
    <w:rsid w:val="00CC40DF"/>
    <w:rsid w:val="00CC4105"/>
    <w:rsid w:val="00CC458E"/>
    <w:rsid w:val="00CC474D"/>
    <w:rsid w:val="00CC49E7"/>
    <w:rsid w:val="00CC4DDB"/>
    <w:rsid w:val="00CC4F36"/>
    <w:rsid w:val="00CC4F5D"/>
    <w:rsid w:val="00CC4FB3"/>
    <w:rsid w:val="00CC543A"/>
    <w:rsid w:val="00CC557F"/>
    <w:rsid w:val="00CC562E"/>
    <w:rsid w:val="00CC5932"/>
    <w:rsid w:val="00CC5B7D"/>
    <w:rsid w:val="00CC5C36"/>
    <w:rsid w:val="00CC5D1D"/>
    <w:rsid w:val="00CC5D72"/>
    <w:rsid w:val="00CC5E62"/>
    <w:rsid w:val="00CC5EBE"/>
    <w:rsid w:val="00CC5FF4"/>
    <w:rsid w:val="00CC60FA"/>
    <w:rsid w:val="00CC6120"/>
    <w:rsid w:val="00CC64B6"/>
    <w:rsid w:val="00CC67DF"/>
    <w:rsid w:val="00CC694C"/>
    <w:rsid w:val="00CC6E49"/>
    <w:rsid w:val="00CC6E58"/>
    <w:rsid w:val="00CC718A"/>
    <w:rsid w:val="00CC7260"/>
    <w:rsid w:val="00CC78B2"/>
    <w:rsid w:val="00CC7A62"/>
    <w:rsid w:val="00CC7A7B"/>
    <w:rsid w:val="00CC7ADA"/>
    <w:rsid w:val="00CC7C2C"/>
    <w:rsid w:val="00CD0065"/>
    <w:rsid w:val="00CD04D2"/>
    <w:rsid w:val="00CD05B6"/>
    <w:rsid w:val="00CD094F"/>
    <w:rsid w:val="00CD095B"/>
    <w:rsid w:val="00CD0B87"/>
    <w:rsid w:val="00CD0D12"/>
    <w:rsid w:val="00CD0D18"/>
    <w:rsid w:val="00CD0DAE"/>
    <w:rsid w:val="00CD0E85"/>
    <w:rsid w:val="00CD1031"/>
    <w:rsid w:val="00CD1196"/>
    <w:rsid w:val="00CD1233"/>
    <w:rsid w:val="00CD14AE"/>
    <w:rsid w:val="00CD197D"/>
    <w:rsid w:val="00CD1A94"/>
    <w:rsid w:val="00CD1AEA"/>
    <w:rsid w:val="00CD1C18"/>
    <w:rsid w:val="00CD1E28"/>
    <w:rsid w:val="00CD1F68"/>
    <w:rsid w:val="00CD208B"/>
    <w:rsid w:val="00CD20DF"/>
    <w:rsid w:val="00CD22BD"/>
    <w:rsid w:val="00CD231B"/>
    <w:rsid w:val="00CD25AC"/>
    <w:rsid w:val="00CD26CB"/>
    <w:rsid w:val="00CD26DE"/>
    <w:rsid w:val="00CD271E"/>
    <w:rsid w:val="00CD296E"/>
    <w:rsid w:val="00CD2A86"/>
    <w:rsid w:val="00CD2D33"/>
    <w:rsid w:val="00CD2E49"/>
    <w:rsid w:val="00CD30DB"/>
    <w:rsid w:val="00CD3C2C"/>
    <w:rsid w:val="00CD3C62"/>
    <w:rsid w:val="00CD41B4"/>
    <w:rsid w:val="00CD4462"/>
    <w:rsid w:val="00CD4529"/>
    <w:rsid w:val="00CD46FC"/>
    <w:rsid w:val="00CD4786"/>
    <w:rsid w:val="00CD4879"/>
    <w:rsid w:val="00CD4997"/>
    <w:rsid w:val="00CD499E"/>
    <w:rsid w:val="00CD49F2"/>
    <w:rsid w:val="00CD4AF1"/>
    <w:rsid w:val="00CD4F02"/>
    <w:rsid w:val="00CD4FC5"/>
    <w:rsid w:val="00CD54D9"/>
    <w:rsid w:val="00CD56AB"/>
    <w:rsid w:val="00CD5747"/>
    <w:rsid w:val="00CD5BB7"/>
    <w:rsid w:val="00CD60BF"/>
    <w:rsid w:val="00CD6389"/>
    <w:rsid w:val="00CD63D7"/>
    <w:rsid w:val="00CD66A2"/>
    <w:rsid w:val="00CD680D"/>
    <w:rsid w:val="00CD6C1F"/>
    <w:rsid w:val="00CD7015"/>
    <w:rsid w:val="00CD7270"/>
    <w:rsid w:val="00CD7387"/>
    <w:rsid w:val="00CD7415"/>
    <w:rsid w:val="00CD7963"/>
    <w:rsid w:val="00CD7B30"/>
    <w:rsid w:val="00CD7CE8"/>
    <w:rsid w:val="00CE0020"/>
    <w:rsid w:val="00CE0249"/>
    <w:rsid w:val="00CE0427"/>
    <w:rsid w:val="00CE0645"/>
    <w:rsid w:val="00CE0E1D"/>
    <w:rsid w:val="00CE0F7B"/>
    <w:rsid w:val="00CE1375"/>
    <w:rsid w:val="00CE16AE"/>
    <w:rsid w:val="00CE16C9"/>
    <w:rsid w:val="00CE1755"/>
    <w:rsid w:val="00CE17DE"/>
    <w:rsid w:val="00CE18AB"/>
    <w:rsid w:val="00CE1EA4"/>
    <w:rsid w:val="00CE2194"/>
    <w:rsid w:val="00CE2381"/>
    <w:rsid w:val="00CE25B6"/>
    <w:rsid w:val="00CE264F"/>
    <w:rsid w:val="00CE26A9"/>
    <w:rsid w:val="00CE26EE"/>
    <w:rsid w:val="00CE274E"/>
    <w:rsid w:val="00CE2E1A"/>
    <w:rsid w:val="00CE2E50"/>
    <w:rsid w:val="00CE307A"/>
    <w:rsid w:val="00CE3288"/>
    <w:rsid w:val="00CE36C1"/>
    <w:rsid w:val="00CE37B4"/>
    <w:rsid w:val="00CE3B4C"/>
    <w:rsid w:val="00CE4006"/>
    <w:rsid w:val="00CE4322"/>
    <w:rsid w:val="00CE43B4"/>
    <w:rsid w:val="00CE44D7"/>
    <w:rsid w:val="00CE4A06"/>
    <w:rsid w:val="00CE4ADF"/>
    <w:rsid w:val="00CE4F3F"/>
    <w:rsid w:val="00CE4F42"/>
    <w:rsid w:val="00CE500A"/>
    <w:rsid w:val="00CE58BC"/>
    <w:rsid w:val="00CE58BD"/>
    <w:rsid w:val="00CE5DB4"/>
    <w:rsid w:val="00CE5EF0"/>
    <w:rsid w:val="00CE5F01"/>
    <w:rsid w:val="00CE6036"/>
    <w:rsid w:val="00CE6278"/>
    <w:rsid w:val="00CE62C8"/>
    <w:rsid w:val="00CE62C9"/>
    <w:rsid w:val="00CE6372"/>
    <w:rsid w:val="00CE66B6"/>
    <w:rsid w:val="00CE6768"/>
    <w:rsid w:val="00CE67B3"/>
    <w:rsid w:val="00CE6E8D"/>
    <w:rsid w:val="00CE706A"/>
    <w:rsid w:val="00CE709E"/>
    <w:rsid w:val="00CE7216"/>
    <w:rsid w:val="00CE73D5"/>
    <w:rsid w:val="00CE73EB"/>
    <w:rsid w:val="00CE7730"/>
    <w:rsid w:val="00CE7908"/>
    <w:rsid w:val="00CE7C28"/>
    <w:rsid w:val="00CE7D94"/>
    <w:rsid w:val="00CF0B3C"/>
    <w:rsid w:val="00CF0BDF"/>
    <w:rsid w:val="00CF0CB1"/>
    <w:rsid w:val="00CF0F73"/>
    <w:rsid w:val="00CF1163"/>
    <w:rsid w:val="00CF15E1"/>
    <w:rsid w:val="00CF1CC3"/>
    <w:rsid w:val="00CF2003"/>
    <w:rsid w:val="00CF2CC5"/>
    <w:rsid w:val="00CF2F17"/>
    <w:rsid w:val="00CF3139"/>
    <w:rsid w:val="00CF3174"/>
    <w:rsid w:val="00CF31CC"/>
    <w:rsid w:val="00CF3301"/>
    <w:rsid w:val="00CF33E8"/>
    <w:rsid w:val="00CF3600"/>
    <w:rsid w:val="00CF3AC8"/>
    <w:rsid w:val="00CF3DC0"/>
    <w:rsid w:val="00CF3FF5"/>
    <w:rsid w:val="00CF42ED"/>
    <w:rsid w:val="00CF4382"/>
    <w:rsid w:val="00CF4701"/>
    <w:rsid w:val="00CF4AEB"/>
    <w:rsid w:val="00CF5272"/>
    <w:rsid w:val="00CF58B6"/>
    <w:rsid w:val="00CF5D88"/>
    <w:rsid w:val="00CF614F"/>
    <w:rsid w:val="00CF65C6"/>
    <w:rsid w:val="00CF68D8"/>
    <w:rsid w:val="00CF68FD"/>
    <w:rsid w:val="00CF6B15"/>
    <w:rsid w:val="00CF6B52"/>
    <w:rsid w:val="00CF6BD8"/>
    <w:rsid w:val="00CF6FFC"/>
    <w:rsid w:val="00CF70D7"/>
    <w:rsid w:val="00CF7237"/>
    <w:rsid w:val="00CF74BF"/>
    <w:rsid w:val="00CF768C"/>
    <w:rsid w:val="00CF7785"/>
    <w:rsid w:val="00CF78C0"/>
    <w:rsid w:val="00CF79B8"/>
    <w:rsid w:val="00CF7BF5"/>
    <w:rsid w:val="00D0003B"/>
    <w:rsid w:val="00D000F2"/>
    <w:rsid w:val="00D001EB"/>
    <w:rsid w:val="00D003D6"/>
    <w:rsid w:val="00D0061F"/>
    <w:rsid w:val="00D00858"/>
    <w:rsid w:val="00D00AE1"/>
    <w:rsid w:val="00D00BCD"/>
    <w:rsid w:val="00D00D2B"/>
    <w:rsid w:val="00D011EE"/>
    <w:rsid w:val="00D015D1"/>
    <w:rsid w:val="00D01B76"/>
    <w:rsid w:val="00D01CAE"/>
    <w:rsid w:val="00D01E75"/>
    <w:rsid w:val="00D021E9"/>
    <w:rsid w:val="00D02807"/>
    <w:rsid w:val="00D0280E"/>
    <w:rsid w:val="00D0283D"/>
    <w:rsid w:val="00D029C7"/>
    <w:rsid w:val="00D02A85"/>
    <w:rsid w:val="00D02BCA"/>
    <w:rsid w:val="00D02D60"/>
    <w:rsid w:val="00D02ED0"/>
    <w:rsid w:val="00D02FD8"/>
    <w:rsid w:val="00D0317E"/>
    <w:rsid w:val="00D032F4"/>
    <w:rsid w:val="00D03365"/>
    <w:rsid w:val="00D0362F"/>
    <w:rsid w:val="00D036BD"/>
    <w:rsid w:val="00D03E41"/>
    <w:rsid w:val="00D03EC8"/>
    <w:rsid w:val="00D042C8"/>
    <w:rsid w:val="00D0472B"/>
    <w:rsid w:val="00D04F62"/>
    <w:rsid w:val="00D04F83"/>
    <w:rsid w:val="00D050C2"/>
    <w:rsid w:val="00D053B3"/>
    <w:rsid w:val="00D0569B"/>
    <w:rsid w:val="00D05A88"/>
    <w:rsid w:val="00D05D62"/>
    <w:rsid w:val="00D05DE6"/>
    <w:rsid w:val="00D05F45"/>
    <w:rsid w:val="00D05F4D"/>
    <w:rsid w:val="00D060C9"/>
    <w:rsid w:val="00D0611E"/>
    <w:rsid w:val="00D06705"/>
    <w:rsid w:val="00D068C7"/>
    <w:rsid w:val="00D068F3"/>
    <w:rsid w:val="00D069AC"/>
    <w:rsid w:val="00D069CB"/>
    <w:rsid w:val="00D069F0"/>
    <w:rsid w:val="00D06F08"/>
    <w:rsid w:val="00D071D9"/>
    <w:rsid w:val="00D072C0"/>
    <w:rsid w:val="00D075A8"/>
    <w:rsid w:val="00D07ADC"/>
    <w:rsid w:val="00D07C3F"/>
    <w:rsid w:val="00D07D5C"/>
    <w:rsid w:val="00D07D75"/>
    <w:rsid w:val="00D10B22"/>
    <w:rsid w:val="00D10BC0"/>
    <w:rsid w:val="00D10CA3"/>
    <w:rsid w:val="00D10EFF"/>
    <w:rsid w:val="00D11218"/>
    <w:rsid w:val="00D118C2"/>
    <w:rsid w:val="00D11997"/>
    <w:rsid w:val="00D11A7B"/>
    <w:rsid w:val="00D11B2E"/>
    <w:rsid w:val="00D11E01"/>
    <w:rsid w:val="00D11E92"/>
    <w:rsid w:val="00D11EBC"/>
    <w:rsid w:val="00D12520"/>
    <w:rsid w:val="00D125CA"/>
    <w:rsid w:val="00D12820"/>
    <w:rsid w:val="00D12ABF"/>
    <w:rsid w:val="00D12B39"/>
    <w:rsid w:val="00D12BC0"/>
    <w:rsid w:val="00D12C3B"/>
    <w:rsid w:val="00D12EB4"/>
    <w:rsid w:val="00D12FF4"/>
    <w:rsid w:val="00D130A3"/>
    <w:rsid w:val="00D132C7"/>
    <w:rsid w:val="00D1337E"/>
    <w:rsid w:val="00D133C5"/>
    <w:rsid w:val="00D13A98"/>
    <w:rsid w:val="00D13AD3"/>
    <w:rsid w:val="00D13C7F"/>
    <w:rsid w:val="00D13D65"/>
    <w:rsid w:val="00D13F8A"/>
    <w:rsid w:val="00D13FA3"/>
    <w:rsid w:val="00D1401E"/>
    <w:rsid w:val="00D14030"/>
    <w:rsid w:val="00D1444B"/>
    <w:rsid w:val="00D14795"/>
    <w:rsid w:val="00D147E4"/>
    <w:rsid w:val="00D14810"/>
    <w:rsid w:val="00D1496A"/>
    <w:rsid w:val="00D14DB3"/>
    <w:rsid w:val="00D14F04"/>
    <w:rsid w:val="00D14F9E"/>
    <w:rsid w:val="00D15271"/>
    <w:rsid w:val="00D15341"/>
    <w:rsid w:val="00D15774"/>
    <w:rsid w:val="00D158FC"/>
    <w:rsid w:val="00D15BAD"/>
    <w:rsid w:val="00D15CA8"/>
    <w:rsid w:val="00D15E56"/>
    <w:rsid w:val="00D16048"/>
    <w:rsid w:val="00D16067"/>
    <w:rsid w:val="00D163C4"/>
    <w:rsid w:val="00D16520"/>
    <w:rsid w:val="00D16991"/>
    <w:rsid w:val="00D16BE7"/>
    <w:rsid w:val="00D16C00"/>
    <w:rsid w:val="00D170B2"/>
    <w:rsid w:val="00D17171"/>
    <w:rsid w:val="00D1739A"/>
    <w:rsid w:val="00D176CE"/>
    <w:rsid w:val="00D17947"/>
    <w:rsid w:val="00D179E2"/>
    <w:rsid w:val="00D179F1"/>
    <w:rsid w:val="00D17FF6"/>
    <w:rsid w:val="00D2009F"/>
    <w:rsid w:val="00D2014D"/>
    <w:rsid w:val="00D2021D"/>
    <w:rsid w:val="00D2027A"/>
    <w:rsid w:val="00D20511"/>
    <w:rsid w:val="00D20CA6"/>
    <w:rsid w:val="00D20D22"/>
    <w:rsid w:val="00D20E02"/>
    <w:rsid w:val="00D20E7B"/>
    <w:rsid w:val="00D20E81"/>
    <w:rsid w:val="00D21126"/>
    <w:rsid w:val="00D211C7"/>
    <w:rsid w:val="00D21502"/>
    <w:rsid w:val="00D219E2"/>
    <w:rsid w:val="00D21B50"/>
    <w:rsid w:val="00D21CEB"/>
    <w:rsid w:val="00D21EA3"/>
    <w:rsid w:val="00D2240D"/>
    <w:rsid w:val="00D22C81"/>
    <w:rsid w:val="00D22D78"/>
    <w:rsid w:val="00D23441"/>
    <w:rsid w:val="00D236FB"/>
    <w:rsid w:val="00D239FC"/>
    <w:rsid w:val="00D23BB4"/>
    <w:rsid w:val="00D23BD6"/>
    <w:rsid w:val="00D23EB8"/>
    <w:rsid w:val="00D23EE5"/>
    <w:rsid w:val="00D24169"/>
    <w:rsid w:val="00D2416D"/>
    <w:rsid w:val="00D24967"/>
    <w:rsid w:val="00D24DA7"/>
    <w:rsid w:val="00D24E10"/>
    <w:rsid w:val="00D24E5B"/>
    <w:rsid w:val="00D24F77"/>
    <w:rsid w:val="00D2515C"/>
    <w:rsid w:val="00D25259"/>
    <w:rsid w:val="00D253E4"/>
    <w:rsid w:val="00D25416"/>
    <w:rsid w:val="00D254AF"/>
    <w:rsid w:val="00D256F9"/>
    <w:rsid w:val="00D257DE"/>
    <w:rsid w:val="00D25E60"/>
    <w:rsid w:val="00D260E3"/>
    <w:rsid w:val="00D26188"/>
    <w:rsid w:val="00D264EB"/>
    <w:rsid w:val="00D266F6"/>
    <w:rsid w:val="00D26A10"/>
    <w:rsid w:val="00D26AED"/>
    <w:rsid w:val="00D26B01"/>
    <w:rsid w:val="00D26F38"/>
    <w:rsid w:val="00D27168"/>
    <w:rsid w:val="00D27174"/>
    <w:rsid w:val="00D27250"/>
    <w:rsid w:val="00D277FE"/>
    <w:rsid w:val="00D27827"/>
    <w:rsid w:val="00D27A90"/>
    <w:rsid w:val="00D27AAD"/>
    <w:rsid w:val="00D30097"/>
    <w:rsid w:val="00D30216"/>
    <w:rsid w:val="00D30402"/>
    <w:rsid w:val="00D30492"/>
    <w:rsid w:val="00D305BB"/>
    <w:rsid w:val="00D305DD"/>
    <w:rsid w:val="00D307BD"/>
    <w:rsid w:val="00D30994"/>
    <w:rsid w:val="00D309B4"/>
    <w:rsid w:val="00D30A22"/>
    <w:rsid w:val="00D30CFF"/>
    <w:rsid w:val="00D31424"/>
    <w:rsid w:val="00D316A4"/>
    <w:rsid w:val="00D31CDF"/>
    <w:rsid w:val="00D31F28"/>
    <w:rsid w:val="00D3216D"/>
    <w:rsid w:val="00D323C0"/>
    <w:rsid w:val="00D324D6"/>
    <w:rsid w:val="00D3261C"/>
    <w:rsid w:val="00D32719"/>
    <w:rsid w:val="00D328F3"/>
    <w:rsid w:val="00D32925"/>
    <w:rsid w:val="00D32B01"/>
    <w:rsid w:val="00D32C71"/>
    <w:rsid w:val="00D32E36"/>
    <w:rsid w:val="00D32E86"/>
    <w:rsid w:val="00D32F32"/>
    <w:rsid w:val="00D32F91"/>
    <w:rsid w:val="00D3326B"/>
    <w:rsid w:val="00D33291"/>
    <w:rsid w:val="00D332AD"/>
    <w:rsid w:val="00D333D4"/>
    <w:rsid w:val="00D33938"/>
    <w:rsid w:val="00D33A6F"/>
    <w:rsid w:val="00D33B84"/>
    <w:rsid w:val="00D33F8C"/>
    <w:rsid w:val="00D34121"/>
    <w:rsid w:val="00D34DDF"/>
    <w:rsid w:val="00D34EC5"/>
    <w:rsid w:val="00D34FE7"/>
    <w:rsid w:val="00D353CA"/>
    <w:rsid w:val="00D35425"/>
    <w:rsid w:val="00D354B5"/>
    <w:rsid w:val="00D3556E"/>
    <w:rsid w:val="00D355AE"/>
    <w:rsid w:val="00D357D7"/>
    <w:rsid w:val="00D3596D"/>
    <w:rsid w:val="00D35B0E"/>
    <w:rsid w:val="00D35C07"/>
    <w:rsid w:val="00D36232"/>
    <w:rsid w:val="00D36362"/>
    <w:rsid w:val="00D3638F"/>
    <w:rsid w:val="00D36541"/>
    <w:rsid w:val="00D365DC"/>
    <w:rsid w:val="00D3678D"/>
    <w:rsid w:val="00D36969"/>
    <w:rsid w:val="00D36C78"/>
    <w:rsid w:val="00D36D4E"/>
    <w:rsid w:val="00D3724B"/>
    <w:rsid w:val="00D37767"/>
    <w:rsid w:val="00D378DD"/>
    <w:rsid w:val="00D37919"/>
    <w:rsid w:val="00D37B9F"/>
    <w:rsid w:val="00D37C78"/>
    <w:rsid w:val="00D37EC6"/>
    <w:rsid w:val="00D37F6A"/>
    <w:rsid w:val="00D402CD"/>
    <w:rsid w:val="00D4063D"/>
    <w:rsid w:val="00D40ABE"/>
    <w:rsid w:val="00D40C25"/>
    <w:rsid w:val="00D40C7B"/>
    <w:rsid w:val="00D40E82"/>
    <w:rsid w:val="00D41433"/>
    <w:rsid w:val="00D416EB"/>
    <w:rsid w:val="00D417B9"/>
    <w:rsid w:val="00D41A2D"/>
    <w:rsid w:val="00D41C6D"/>
    <w:rsid w:val="00D41E57"/>
    <w:rsid w:val="00D4212F"/>
    <w:rsid w:val="00D422F5"/>
    <w:rsid w:val="00D42309"/>
    <w:rsid w:val="00D424C9"/>
    <w:rsid w:val="00D424CE"/>
    <w:rsid w:val="00D425E9"/>
    <w:rsid w:val="00D42606"/>
    <w:rsid w:val="00D42B77"/>
    <w:rsid w:val="00D42CCA"/>
    <w:rsid w:val="00D43137"/>
    <w:rsid w:val="00D43485"/>
    <w:rsid w:val="00D434A1"/>
    <w:rsid w:val="00D4360E"/>
    <w:rsid w:val="00D439F5"/>
    <w:rsid w:val="00D43C42"/>
    <w:rsid w:val="00D440E2"/>
    <w:rsid w:val="00D44144"/>
    <w:rsid w:val="00D4445E"/>
    <w:rsid w:val="00D44684"/>
    <w:rsid w:val="00D44693"/>
    <w:rsid w:val="00D44702"/>
    <w:rsid w:val="00D44985"/>
    <w:rsid w:val="00D44A71"/>
    <w:rsid w:val="00D44AA9"/>
    <w:rsid w:val="00D44B70"/>
    <w:rsid w:val="00D44C75"/>
    <w:rsid w:val="00D44D13"/>
    <w:rsid w:val="00D44D51"/>
    <w:rsid w:val="00D45320"/>
    <w:rsid w:val="00D45508"/>
    <w:rsid w:val="00D45672"/>
    <w:rsid w:val="00D456F0"/>
    <w:rsid w:val="00D459B7"/>
    <w:rsid w:val="00D45AC5"/>
    <w:rsid w:val="00D45B5B"/>
    <w:rsid w:val="00D45CA7"/>
    <w:rsid w:val="00D45FDF"/>
    <w:rsid w:val="00D46097"/>
    <w:rsid w:val="00D46C1B"/>
    <w:rsid w:val="00D4708A"/>
    <w:rsid w:val="00D47204"/>
    <w:rsid w:val="00D47222"/>
    <w:rsid w:val="00D47223"/>
    <w:rsid w:val="00D47464"/>
    <w:rsid w:val="00D47503"/>
    <w:rsid w:val="00D476E8"/>
    <w:rsid w:val="00D477D7"/>
    <w:rsid w:val="00D4780B"/>
    <w:rsid w:val="00D478B5"/>
    <w:rsid w:val="00D47A2D"/>
    <w:rsid w:val="00D47B42"/>
    <w:rsid w:val="00D47C50"/>
    <w:rsid w:val="00D5028E"/>
    <w:rsid w:val="00D50F30"/>
    <w:rsid w:val="00D510B9"/>
    <w:rsid w:val="00D511E6"/>
    <w:rsid w:val="00D51503"/>
    <w:rsid w:val="00D518F8"/>
    <w:rsid w:val="00D51B1E"/>
    <w:rsid w:val="00D51B1F"/>
    <w:rsid w:val="00D51C03"/>
    <w:rsid w:val="00D51C98"/>
    <w:rsid w:val="00D52080"/>
    <w:rsid w:val="00D5229A"/>
    <w:rsid w:val="00D522E9"/>
    <w:rsid w:val="00D52306"/>
    <w:rsid w:val="00D524C0"/>
    <w:rsid w:val="00D52756"/>
    <w:rsid w:val="00D52A71"/>
    <w:rsid w:val="00D52D59"/>
    <w:rsid w:val="00D52E5E"/>
    <w:rsid w:val="00D53079"/>
    <w:rsid w:val="00D532D1"/>
    <w:rsid w:val="00D5335B"/>
    <w:rsid w:val="00D53472"/>
    <w:rsid w:val="00D536DE"/>
    <w:rsid w:val="00D53770"/>
    <w:rsid w:val="00D5378B"/>
    <w:rsid w:val="00D537B1"/>
    <w:rsid w:val="00D538A2"/>
    <w:rsid w:val="00D53AD7"/>
    <w:rsid w:val="00D53B2C"/>
    <w:rsid w:val="00D53E81"/>
    <w:rsid w:val="00D54042"/>
    <w:rsid w:val="00D5411B"/>
    <w:rsid w:val="00D54622"/>
    <w:rsid w:val="00D549CB"/>
    <w:rsid w:val="00D54ADE"/>
    <w:rsid w:val="00D54BEA"/>
    <w:rsid w:val="00D550FD"/>
    <w:rsid w:val="00D55166"/>
    <w:rsid w:val="00D5528C"/>
    <w:rsid w:val="00D55378"/>
    <w:rsid w:val="00D55418"/>
    <w:rsid w:val="00D5543C"/>
    <w:rsid w:val="00D55460"/>
    <w:rsid w:val="00D55488"/>
    <w:rsid w:val="00D55A06"/>
    <w:rsid w:val="00D55AEB"/>
    <w:rsid w:val="00D55FF8"/>
    <w:rsid w:val="00D563E6"/>
    <w:rsid w:val="00D56631"/>
    <w:rsid w:val="00D56B37"/>
    <w:rsid w:val="00D56E49"/>
    <w:rsid w:val="00D56E78"/>
    <w:rsid w:val="00D56EB4"/>
    <w:rsid w:val="00D56EDE"/>
    <w:rsid w:val="00D56F2A"/>
    <w:rsid w:val="00D56F66"/>
    <w:rsid w:val="00D56F89"/>
    <w:rsid w:val="00D573A6"/>
    <w:rsid w:val="00D57401"/>
    <w:rsid w:val="00D57409"/>
    <w:rsid w:val="00D57424"/>
    <w:rsid w:val="00D577C9"/>
    <w:rsid w:val="00D5783F"/>
    <w:rsid w:val="00D57957"/>
    <w:rsid w:val="00D57994"/>
    <w:rsid w:val="00D57D02"/>
    <w:rsid w:val="00D57E11"/>
    <w:rsid w:val="00D57F07"/>
    <w:rsid w:val="00D604D6"/>
    <w:rsid w:val="00D60832"/>
    <w:rsid w:val="00D60C13"/>
    <w:rsid w:val="00D60D3B"/>
    <w:rsid w:val="00D60FBE"/>
    <w:rsid w:val="00D611EA"/>
    <w:rsid w:val="00D6129C"/>
    <w:rsid w:val="00D614E4"/>
    <w:rsid w:val="00D616D1"/>
    <w:rsid w:val="00D6171C"/>
    <w:rsid w:val="00D61830"/>
    <w:rsid w:val="00D61B66"/>
    <w:rsid w:val="00D61D47"/>
    <w:rsid w:val="00D620CC"/>
    <w:rsid w:val="00D620D9"/>
    <w:rsid w:val="00D628A3"/>
    <w:rsid w:val="00D62CEB"/>
    <w:rsid w:val="00D62DD2"/>
    <w:rsid w:val="00D62E71"/>
    <w:rsid w:val="00D63028"/>
    <w:rsid w:val="00D63483"/>
    <w:rsid w:val="00D63509"/>
    <w:rsid w:val="00D63792"/>
    <w:rsid w:val="00D639EC"/>
    <w:rsid w:val="00D63B77"/>
    <w:rsid w:val="00D63C9B"/>
    <w:rsid w:val="00D63FEF"/>
    <w:rsid w:val="00D642DC"/>
    <w:rsid w:val="00D644AD"/>
    <w:rsid w:val="00D64530"/>
    <w:rsid w:val="00D6460D"/>
    <w:rsid w:val="00D64DA8"/>
    <w:rsid w:val="00D64E75"/>
    <w:rsid w:val="00D64EBC"/>
    <w:rsid w:val="00D65236"/>
    <w:rsid w:val="00D6524B"/>
    <w:rsid w:val="00D659CA"/>
    <w:rsid w:val="00D659FD"/>
    <w:rsid w:val="00D65A0D"/>
    <w:rsid w:val="00D65A5E"/>
    <w:rsid w:val="00D65B82"/>
    <w:rsid w:val="00D65F69"/>
    <w:rsid w:val="00D663BD"/>
    <w:rsid w:val="00D66657"/>
    <w:rsid w:val="00D666AB"/>
    <w:rsid w:val="00D669F4"/>
    <w:rsid w:val="00D66A94"/>
    <w:rsid w:val="00D66C4E"/>
    <w:rsid w:val="00D66EFB"/>
    <w:rsid w:val="00D67859"/>
    <w:rsid w:val="00D67BF3"/>
    <w:rsid w:val="00D67C02"/>
    <w:rsid w:val="00D67D45"/>
    <w:rsid w:val="00D67D77"/>
    <w:rsid w:val="00D701D2"/>
    <w:rsid w:val="00D705C1"/>
    <w:rsid w:val="00D70B94"/>
    <w:rsid w:val="00D70BA8"/>
    <w:rsid w:val="00D70DD1"/>
    <w:rsid w:val="00D70E42"/>
    <w:rsid w:val="00D71646"/>
    <w:rsid w:val="00D71A44"/>
    <w:rsid w:val="00D71B23"/>
    <w:rsid w:val="00D720E5"/>
    <w:rsid w:val="00D72302"/>
    <w:rsid w:val="00D7290B"/>
    <w:rsid w:val="00D72CAD"/>
    <w:rsid w:val="00D72E82"/>
    <w:rsid w:val="00D72F16"/>
    <w:rsid w:val="00D72FC0"/>
    <w:rsid w:val="00D73058"/>
    <w:rsid w:val="00D733D2"/>
    <w:rsid w:val="00D738BD"/>
    <w:rsid w:val="00D73922"/>
    <w:rsid w:val="00D73986"/>
    <w:rsid w:val="00D73A26"/>
    <w:rsid w:val="00D73AF2"/>
    <w:rsid w:val="00D7432F"/>
    <w:rsid w:val="00D7467B"/>
    <w:rsid w:val="00D74765"/>
    <w:rsid w:val="00D748B3"/>
    <w:rsid w:val="00D74987"/>
    <w:rsid w:val="00D74AF7"/>
    <w:rsid w:val="00D74BDB"/>
    <w:rsid w:val="00D74C2E"/>
    <w:rsid w:val="00D74D66"/>
    <w:rsid w:val="00D74FC4"/>
    <w:rsid w:val="00D757AF"/>
    <w:rsid w:val="00D75820"/>
    <w:rsid w:val="00D75F44"/>
    <w:rsid w:val="00D76148"/>
    <w:rsid w:val="00D761D5"/>
    <w:rsid w:val="00D76455"/>
    <w:rsid w:val="00D765BF"/>
    <w:rsid w:val="00D76871"/>
    <w:rsid w:val="00D769F5"/>
    <w:rsid w:val="00D76A9F"/>
    <w:rsid w:val="00D76B2D"/>
    <w:rsid w:val="00D76DAE"/>
    <w:rsid w:val="00D76F37"/>
    <w:rsid w:val="00D76FC6"/>
    <w:rsid w:val="00D770F2"/>
    <w:rsid w:val="00D77623"/>
    <w:rsid w:val="00D7768A"/>
    <w:rsid w:val="00D77E30"/>
    <w:rsid w:val="00D77E63"/>
    <w:rsid w:val="00D8000B"/>
    <w:rsid w:val="00D80558"/>
    <w:rsid w:val="00D8056C"/>
    <w:rsid w:val="00D806D5"/>
    <w:rsid w:val="00D80967"/>
    <w:rsid w:val="00D809BC"/>
    <w:rsid w:val="00D80C3D"/>
    <w:rsid w:val="00D81161"/>
    <w:rsid w:val="00D81265"/>
    <w:rsid w:val="00D816A9"/>
    <w:rsid w:val="00D817E9"/>
    <w:rsid w:val="00D81839"/>
    <w:rsid w:val="00D8184A"/>
    <w:rsid w:val="00D818D1"/>
    <w:rsid w:val="00D819AA"/>
    <w:rsid w:val="00D81F10"/>
    <w:rsid w:val="00D821D4"/>
    <w:rsid w:val="00D825FA"/>
    <w:rsid w:val="00D832D2"/>
    <w:rsid w:val="00D83C6E"/>
    <w:rsid w:val="00D83F77"/>
    <w:rsid w:val="00D841F9"/>
    <w:rsid w:val="00D842A2"/>
    <w:rsid w:val="00D8433B"/>
    <w:rsid w:val="00D8460A"/>
    <w:rsid w:val="00D84BDF"/>
    <w:rsid w:val="00D84BF6"/>
    <w:rsid w:val="00D8526A"/>
    <w:rsid w:val="00D855F6"/>
    <w:rsid w:val="00D85640"/>
    <w:rsid w:val="00D85802"/>
    <w:rsid w:val="00D85CB7"/>
    <w:rsid w:val="00D862FD"/>
    <w:rsid w:val="00D86553"/>
    <w:rsid w:val="00D865AA"/>
    <w:rsid w:val="00D8679E"/>
    <w:rsid w:val="00D86860"/>
    <w:rsid w:val="00D8696D"/>
    <w:rsid w:val="00D86BCC"/>
    <w:rsid w:val="00D86F3F"/>
    <w:rsid w:val="00D87277"/>
    <w:rsid w:val="00D873C3"/>
    <w:rsid w:val="00D874EE"/>
    <w:rsid w:val="00D879B9"/>
    <w:rsid w:val="00D879E3"/>
    <w:rsid w:val="00D87A27"/>
    <w:rsid w:val="00D87A4B"/>
    <w:rsid w:val="00D87AAF"/>
    <w:rsid w:val="00D87AB6"/>
    <w:rsid w:val="00D87AE4"/>
    <w:rsid w:val="00D87B71"/>
    <w:rsid w:val="00D87D4B"/>
    <w:rsid w:val="00D87D4F"/>
    <w:rsid w:val="00D87EC6"/>
    <w:rsid w:val="00D90004"/>
    <w:rsid w:val="00D904C5"/>
    <w:rsid w:val="00D904DE"/>
    <w:rsid w:val="00D9052B"/>
    <w:rsid w:val="00D9086C"/>
    <w:rsid w:val="00D91373"/>
    <w:rsid w:val="00D91863"/>
    <w:rsid w:val="00D91A09"/>
    <w:rsid w:val="00D91A2B"/>
    <w:rsid w:val="00D91BA2"/>
    <w:rsid w:val="00D91C17"/>
    <w:rsid w:val="00D91D70"/>
    <w:rsid w:val="00D92123"/>
    <w:rsid w:val="00D9242D"/>
    <w:rsid w:val="00D92E49"/>
    <w:rsid w:val="00D9355C"/>
    <w:rsid w:val="00D939F6"/>
    <w:rsid w:val="00D93DE0"/>
    <w:rsid w:val="00D93ED0"/>
    <w:rsid w:val="00D93EF9"/>
    <w:rsid w:val="00D940D6"/>
    <w:rsid w:val="00D94206"/>
    <w:rsid w:val="00D943A3"/>
    <w:rsid w:val="00D945D3"/>
    <w:rsid w:val="00D946A6"/>
    <w:rsid w:val="00D94A4F"/>
    <w:rsid w:val="00D94C58"/>
    <w:rsid w:val="00D953EF"/>
    <w:rsid w:val="00D9540B"/>
    <w:rsid w:val="00D956CC"/>
    <w:rsid w:val="00D95763"/>
    <w:rsid w:val="00D95862"/>
    <w:rsid w:val="00D95BF9"/>
    <w:rsid w:val="00D95D51"/>
    <w:rsid w:val="00D95DDB"/>
    <w:rsid w:val="00D95EFA"/>
    <w:rsid w:val="00D95F3C"/>
    <w:rsid w:val="00D964D6"/>
    <w:rsid w:val="00D967A7"/>
    <w:rsid w:val="00D9686A"/>
    <w:rsid w:val="00D96C1B"/>
    <w:rsid w:val="00D96CDE"/>
    <w:rsid w:val="00D96E92"/>
    <w:rsid w:val="00D97404"/>
    <w:rsid w:val="00D975D7"/>
    <w:rsid w:val="00D975E3"/>
    <w:rsid w:val="00D977EA"/>
    <w:rsid w:val="00D977EB"/>
    <w:rsid w:val="00D9786D"/>
    <w:rsid w:val="00D9789F"/>
    <w:rsid w:val="00D9799A"/>
    <w:rsid w:val="00D97F22"/>
    <w:rsid w:val="00D97FE8"/>
    <w:rsid w:val="00DA023D"/>
    <w:rsid w:val="00DA026C"/>
    <w:rsid w:val="00DA0B72"/>
    <w:rsid w:val="00DA0FB1"/>
    <w:rsid w:val="00DA1310"/>
    <w:rsid w:val="00DA1328"/>
    <w:rsid w:val="00DA13D7"/>
    <w:rsid w:val="00DA14AD"/>
    <w:rsid w:val="00DA1574"/>
    <w:rsid w:val="00DA1962"/>
    <w:rsid w:val="00DA19C8"/>
    <w:rsid w:val="00DA1A1E"/>
    <w:rsid w:val="00DA1B0D"/>
    <w:rsid w:val="00DA1EF6"/>
    <w:rsid w:val="00DA1F50"/>
    <w:rsid w:val="00DA265E"/>
    <w:rsid w:val="00DA27A6"/>
    <w:rsid w:val="00DA2EAB"/>
    <w:rsid w:val="00DA3220"/>
    <w:rsid w:val="00DA33D7"/>
    <w:rsid w:val="00DA35CC"/>
    <w:rsid w:val="00DA3636"/>
    <w:rsid w:val="00DA36BB"/>
    <w:rsid w:val="00DA3716"/>
    <w:rsid w:val="00DA37A2"/>
    <w:rsid w:val="00DA381A"/>
    <w:rsid w:val="00DA3878"/>
    <w:rsid w:val="00DA38B4"/>
    <w:rsid w:val="00DA3D92"/>
    <w:rsid w:val="00DA3E8A"/>
    <w:rsid w:val="00DA4164"/>
    <w:rsid w:val="00DA48FA"/>
    <w:rsid w:val="00DA4A49"/>
    <w:rsid w:val="00DA4A72"/>
    <w:rsid w:val="00DA4B5C"/>
    <w:rsid w:val="00DA4DA4"/>
    <w:rsid w:val="00DA4E49"/>
    <w:rsid w:val="00DA4F36"/>
    <w:rsid w:val="00DA500B"/>
    <w:rsid w:val="00DA555A"/>
    <w:rsid w:val="00DA595D"/>
    <w:rsid w:val="00DA59E3"/>
    <w:rsid w:val="00DA5BB7"/>
    <w:rsid w:val="00DA5D9B"/>
    <w:rsid w:val="00DA5F9C"/>
    <w:rsid w:val="00DA601E"/>
    <w:rsid w:val="00DA60BC"/>
    <w:rsid w:val="00DA6346"/>
    <w:rsid w:val="00DA6463"/>
    <w:rsid w:val="00DA646A"/>
    <w:rsid w:val="00DA660C"/>
    <w:rsid w:val="00DA6738"/>
    <w:rsid w:val="00DA693B"/>
    <w:rsid w:val="00DA6C4F"/>
    <w:rsid w:val="00DA700E"/>
    <w:rsid w:val="00DA7313"/>
    <w:rsid w:val="00DA7628"/>
    <w:rsid w:val="00DA76C3"/>
    <w:rsid w:val="00DA7B23"/>
    <w:rsid w:val="00DA7D03"/>
    <w:rsid w:val="00DA7DBC"/>
    <w:rsid w:val="00DA7E33"/>
    <w:rsid w:val="00DA7FA0"/>
    <w:rsid w:val="00DB01B6"/>
    <w:rsid w:val="00DB0239"/>
    <w:rsid w:val="00DB0311"/>
    <w:rsid w:val="00DB05E6"/>
    <w:rsid w:val="00DB0724"/>
    <w:rsid w:val="00DB0EBE"/>
    <w:rsid w:val="00DB1132"/>
    <w:rsid w:val="00DB113D"/>
    <w:rsid w:val="00DB1158"/>
    <w:rsid w:val="00DB1218"/>
    <w:rsid w:val="00DB1A0C"/>
    <w:rsid w:val="00DB1AC8"/>
    <w:rsid w:val="00DB1E31"/>
    <w:rsid w:val="00DB211B"/>
    <w:rsid w:val="00DB27FF"/>
    <w:rsid w:val="00DB28A3"/>
    <w:rsid w:val="00DB2938"/>
    <w:rsid w:val="00DB2A12"/>
    <w:rsid w:val="00DB2C9E"/>
    <w:rsid w:val="00DB2CAB"/>
    <w:rsid w:val="00DB2E56"/>
    <w:rsid w:val="00DB3113"/>
    <w:rsid w:val="00DB3171"/>
    <w:rsid w:val="00DB34A4"/>
    <w:rsid w:val="00DB3585"/>
    <w:rsid w:val="00DB3601"/>
    <w:rsid w:val="00DB3635"/>
    <w:rsid w:val="00DB387E"/>
    <w:rsid w:val="00DB3B2C"/>
    <w:rsid w:val="00DB3F93"/>
    <w:rsid w:val="00DB3FBF"/>
    <w:rsid w:val="00DB3FE1"/>
    <w:rsid w:val="00DB4152"/>
    <w:rsid w:val="00DB42F4"/>
    <w:rsid w:val="00DB44BA"/>
    <w:rsid w:val="00DB465A"/>
    <w:rsid w:val="00DB46C9"/>
    <w:rsid w:val="00DB472E"/>
    <w:rsid w:val="00DB4C9E"/>
    <w:rsid w:val="00DB4D81"/>
    <w:rsid w:val="00DB4EF1"/>
    <w:rsid w:val="00DB4F01"/>
    <w:rsid w:val="00DB4F5C"/>
    <w:rsid w:val="00DB64C6"/>
    <w:rsid w:val="00DB659F"/>
    <w:rsid w:val="00DB672E"/>
    <w:rsid w:val="00DB69E3"/>
    <w:rsid w:val="00DB6A9C"/>
    <w:rsid w:val="00DB6DDF"/>
    <w:rsid w:val="00DB6EAF"/>
    <w:rsid w:val="00DB7176"/>
    <w:rsid w:val="00DB722D"/>
    <w:rsid w:val="00DB74EE"/>
    <w:rsid w:val="00DB759F"/>
    <w:rsid w:val="00DB76E3"/>
    <w:rsid w:val="00DB7899"/>
    <w:rsid w:val="00DB7B78"/>
    <w:rsid w:val="00DB7C42"/>
    <w:rsid w:val="00DB7FCA"/>
    <w:rsid w:val="00DC032C"/>
    <w:rsid w:val="00DC037D"/>
    <w:rsid w:val="00DC0392"/>
    <w:rsid w:val="00DC0828"/>
    <w:rsid w:val="00DC0A39"/>
    <w:rsid w:val="00DC0A63"/>
    <w:rsid w:val="00DC0BF1"/>
    <w:rsid w:val="00DC1041"/>
    <w:rsid w:val="00DC1158"/>
    <w:rsid w:val="00DC1281"/>
    <w:rsid w:val="00DC12C8"/>
    <w:rsid w:val="00DC16B0"/>
    <w:rsid w:val="00DC16E6"/>
    <w:rsid w:val="00DC1BF1"/>
    <w:rsid w:val="00DC1C98"/>
    <w:rsid w:val="00DC1EA5"/>
    <w:rsid w:val="00DC2148"/>
    <w:rsid w:val="00DC2336"/>
    <w:rsid w:val="00DC23E1"/>
    <w:rsid w:val="00DC27C7"/>
    <w:rsid w:val="00DC2B59"/>
    <w:rsid w:val="00DC2EC3"/>
    <w:rsid w:val="00DC2F1C"/>
    <w:rsid w:val="00DC306A"/>
    <w:rsid w:val="00DC331D"/>
    <w:rsid w:val="00DC3462"/>
    <w:rsid w:val="00DC3772"/>
    <w:rsid w:val="00DC38FC"/>
    <w:rsid w:val="00DC3B3E"/>
    <w:rsid w:val="00DC3B46"/>
    <w:rsid w:val="00DC3D95"/>
    <w:rsid w:val="00DC4143"/>
    <w:rsid w:val="00DC438D"/>
    <w:rsid w:val="00DC4459"/>
    <w:rsid w:val="00DC4AFE"/>
    <w:rsid w:val="00DC4C86"/>
    <w:rsid w:val="00DC4FEA"/>
    <w:rsid w:val="00DC5388"/>
    <w:rsid w:val="00DC578B"/>
    <w:rsid w:val="00DC5795"/>
    <w:rsid w:val="00DC5801"/>
    <w:rsid w:val="00DC5E9C"/>
    <w:rsid w:val="00DC602E"/>
    <w:rsid w:val="00DC6985"/>
    <w:rsid w:val="00DC6AC0"/>
    <w:rsid w:val="00DC6B57"/>
    <w:rsid w:val="00DC6BC5"/>
    <w:rsid w:val="00DC6C41"/>
    <w:rsid w:val="00DC6F9F"/>
    <w:rsid w:val="00DC6FD6"/>
    <w:rsid w:val="00DC7063"/>
    <w:rsid w:val="00DC70DA"/>
    <w:rsid w:val="00DC725C"/>
    <w:rsid w:val="00DC7418"/>
    <w:rsid w:val="00DC754D"/>
    <w:rsid w:val="00DC7591"/>
    <w:rsid w:val="00DC78E1"/>
    <w:rsid w:val="00DC7EB4"/>
    <w:rsid w:val="00DC7EC1"/>
    <w:rsid w:val="00DC7FB7"/>
    <w:rsid w:val="00DD023E"/>
    <w:rsid w:val="00DD0AAC"/>
    <w:rsid w:val="00DD0C8E"/>
    <w:rsid w:val="00DD0EEB"/>
    <w:rsid w:val="00DD1400"/>
    <w:rsid w:val="00DD149E"/>
    <w:rsid w:val="00DD1625"/>
    <w:rsid w:val="00DD1673"/>
    <w:rsid w:val="00DD190D"/>
    <w:rsid w:val="00DD1A2B"/>
    <w:rsid w:val="00DD1AE7"/>
    <w:rsid w:val="00DD1BAB"/>
    <w:rsid w:val="00DD1D8D"/>
    <w:rsid w:val="00DD1DC4"/>
    <w:rsid w:val="00DD1F71"/>
    <w:rsid w:val="00DD201C"/>
    <w:rsid w:val="00DD22BC"/>
    <w:rsid w:val="00DD27CC"/>
    <w:rsid w:val="00DD2DC4"/>
    <w:rsid w:val="00DD3015"/>
    <w:rsid w:val="00DD303D"/>
    <w:rsid w:val="00DD342E"/>
    <w:rsid w:val="00DD36A3"/>
    <w:rsid w:val="00DD394D"/>
    <w:rsid w:val="00DD3DAA"/>
    <w:rsid w:val="00DD401C"/>
    <w:rsid w:val="00DD4584"/>
    <w:rsid w:val="00DD47D2"/>
    <w:rsid w:val="00DD4852"/>
    <w:rsid w:val="00DD4863"/>
    <w:rsid w:val="00DD4B38"/>
    <w:rsid w:val="00DD4C0C"/>
    <w:rsid w:val="00DD4DAD"/>
    <w:rsid w:val="00DD4E21"/>
    <w:rsid w:val="00DD5B36"/>
    <w:rsid w:val="00DD5CE4"/>
    <w:rsid w:val="00DD5FBE"/>
    <w:rsid w:val="00DD62A5"/>
    <w:rsid w:val="00DD63B6"/>
    <w:rsid w:val="00DD6450"/>
    <w:rsid w:val="00DD67A8"/>
    <w:rsid w:val="00DD6926"/>
    <w:rsid w:val="00DD6949"/>
    <w:rsid w:val="00DD6A8B"/>
    <w:rsid w:val="00DD6B20"/>
    <w:rsid w:val="00DD6C07"/>
    <w:rsid w:val="00DD6E63"/>
    <w:rsid w:val="00DD6F96"/>
    <w:rsid w:val="00DD727E"/>
    <w:rsid w:val="00DD7465"/>
    <w:rsid w:val="00DD7551"/>
    <w:rsid w:val="00DD76D2"/>
    <w:rsid w:val="00DD775F"/>
    <w:rsid w:val="00DD7844"/>
    <w:rsid w:val="00DD7ACD"/>
    <w:rsid w:val="00DD7D96"/>
    <w:rsid w:val="00DD7F12"/>
    <w:rsid w:val="00DE0141"/>
    <w:rsid w:val="00DE03E3"/>
    <w:rsid w:val="00DE04AD"/>
    <w:rsid w:val="00DE06CB"/>
    <w:rsid w:val="00DE0783"/>
    <w:rsid w:val="00DE08C9"/>
    <w:rsid w:val="00DE0919"/>
    <w:rsid w:val="00DE0BA0"/>
    <w:rsid w:val="00DE0C17"/>
    <w:rsid w:val="00DE0EE5"/>
    <w:rsid w:val="00DE1014"/>
    <w:rsid w:val="00DE1212"/>
    <w:rsid w:val="00DE1559"/>
    <w:rsid w:val="00DE18A6"/>
    <w:rsid w:val="00DE1996"/>
    <w:rsid w:val="00DE19B1"/>
    <w:rsid w:val="00DE1B8B"/>
    <w:rsid w:val="00DE1BB1"/>
    <w:rsid w:val="00DE1BDA"/>
    <w:rsid w:val="00DE1E12"/>
    <w:rsid w:val="00DE20EC"/>
    <w:rsid w:val="00DE21F3"/>
    <w:rsid w:val="00DE22C5"/>
    <w:rsid w:val="00DE2359"/>
    <w:rsid w:val="00DE25A0"/>
    <w:rsid w:val="00DE2A83"/>
    <w:rsid w:val="00DE2C66"/>
    <w:rsid w:val="00DE2E51"/>
    <w:rsid w:val="00DE3045"/>
    <w:rsid w:val="00DE3272"/>
    <w:rsid w:val="00DE342E"/>
    <w:rsid w:val="00DE38A2"/>
    <w:rsid w:val="00DE38E5"/>
    <w:rsid w:val="00DE39BC"/>
    <w:rsid w:val="00DE3D2D"/>
    <w:rsid w:val="00DE3E25"/>
    <w:rsid w:val="00DE43A1"/>
    <w:rsid w:val="00DE4466"/>
    <w:rsid w:val="00DE4764"/>
    <w:rsid w:val="00DE4799"/>
    <w:rsid w:val="00DE4887"/>
    <w:rsid w:val="00DE4A13"/>
    <w:rsid w:val="00DE4BB5"/>
    <w:rsid w:val="00DE5084"/>
    <w:rsid w:val="00DE511C"/>
    <w:rsid w:val="00DE57EF"/>
    <w:rsid w:val="00DE58AE"/>
    <w:rsid w:val="00DE5954"/>
    <w:rsid w:val="00DE596B"/>
    <w:rsid w:val="00DE5A7E"/>
    <w:rsid w:val="00DE5D17"/>
    <w:rsid w:val="00DE602B"/>
    <w:rsid w:val="00DE6280"/>
    <w:rsid w:val="00DE6446"/>
    <w:rsid w:val="00DE6816"/>
    <w:rsid w:val="00DE6821"/>
    <w:rsid w:val="00DE6947"/>
    <w:rsid w:val="00DE6AF9"/>
    <w:rsid w:val="00DE6B3E"/>
    <w:rsid w:val="00DE6BD2"/>
    <w:rsid w:val="00DE6DF5"/>
    <w:rsid w:val="00DE6DF8"/>
    <w:rsid w:val="00DE6EB9"/>
    <w:rsid w:val="00DE6ED3"/>
    <w:rsid w:val="00DE73A8"/>
    <w:rsid w:val="00DE7500"/>
    <w:rsid w:val="00DE754F"/>
    <w:rsid w:val="00DE7827"/>
    <w:rsid w:val="00DE7882"/>
    <w:rsid w:val="00DE79E1"/>
    <w:rsid w:val="00DE7AA7"/>
    <w:rsid w:val="00DE7AEA"/>
    <w:rsid w:val="00DE7B39"/>
    <w:rsid w:val="00DE7C76"/>
    <w:rsid w:val="00DF00ED"/>
    <w:rsid w:val="00DF0680"/>
    <w:rsid w:val="00DF0907"/>
    <w:rsid w:val="00DF09AE"/>
    <w:rsid w:val="00DF0C32"/>
    <w:rsid w:val="00DF0C6B"/>
    <w:rsid w:val="00DF1065"/>
    <w:rsid w:val="00DF10DD"/>
    <w:rsid w:val="00DF14C2"/>
    <w:rsid w:val="00DF15A3"/>
    <w:rsid w:val="00DF1A86"/>
    <w:rsid w:val="00DF1C87"/>
    <w:rsid w:val="00DF1E21"/>
    <w:rsid w:val="00DF2BB8"/>
    <w:rsid w:val="00DF3319"/>
    <w:rsid w:val="00DF334D"/>
    <w:rsid w:val="00DF3581"/>
    <w:rsid w:val="00DF37F4"/>
    <w:rsid w:val="00DF391E"/>
    <w:rsid w:val="00DF3985"/>
    <w:rsid w:val="00DF3A03"/>
    <w:rsid w:val="00DF3C86"/>
    <w:rsid w:val="00DF3D07"/>
    <w:rsid w:val="00DF3D9D"/>
    <w:rsid w:val="00DF3EF0"/>
    <w:rsid w:val="00DF4291"/>
    <w:rsid w:val="00DF4362"/>
    <w:rsid w:val="00DF457E"/>
    <w:rsid w:val="00DF49A0"/>
    <w:rsid w:val="00DF4D03"/>
    <w:rsid w:val="00DF4D5C"/>
    <w:rsid w:val="00DF4E23"/>
    <w:rsid w:val="00DF4EE3"/>
    <w:rsid w:val="00DF4F7E"/>
    <w:rsid w:val="00DF5139"/>
    <w:rsid w:val="00DF5356"/>
    <w:rsid w:val="00DF5B23"/>
    <w:rsid w:val="00DF5C61"/>
    <w:rsid w:val="00DF5C6B"/>
    <w:rsid w:val="00DF60FB"/>
    <w:rsid w:val="00DF62CF"/>
    <w:rsid w:val="00DF65F0"/>
    <w:rsid w:val="00DF6698"/>
    <w:rsid w:val="00DF69B3"/>
    <w:rsid w:val="00DF6DA1"/>
    <w:rsid w:val="00DF712D"/>
    <w:rsid w:val="00DF71EE"/>
    <w:rsid w:val="00DF7BCE"/>
    <w:rsid w:val="00DF7C34"/>
    <w:rsid w:val="00DF7CD2"/>
    <w:rsid w:val="00DF7D8D"/>
    <w:rsid w:val="00E000AD"/>
    <w:rsid w:val="00E000C5"/>
    <w:rsid w:val="00E0014A"/>
    <w:rsid w:val="00E002C1"/>
    <w:rsid w:val="00E0047D"/>
    <w:rsid w:val="00E00BFC"/>
    <w:rsid w:val="00E00D23"/>
    <w:rsid w:val="00E00D94"/>
    <w:rsid w:val="00E00DFC"/>
    <w:rsid w:val="00E014B6"/>
    <w:rsid w:val="00E0168D"/>
    <w:rsid w:val="00E01957"/>
    <w:rsid w:val="00E01AD1"/>
    <w:rsid w:val="00E01B1C"/>
    <w:rsid w:val="00E01FD2"/>
    <w:rsid w:val="00E02072"/>
    <w:rsid w:val="00E020A4"/>
    <w:rsid w:val="00E02391"/>
    <w:rsid w:val="00E02401"/>
    <w:rsid w:val="00E02533"/>
    <w:rsid w:val="00E028BA"/>
    <w:rsid w:val="00E02931"/>
    <w:rsid w:val="00E02A96"/>
    <w:rsid w:val="00E02C16"/>
    <w:rsid w:val="00E02C8E"/>
    <w:rsid w:val="00E02F7B"/>
    <w:rsid w:val="00E03495"/>
    <w:rsid w:val="00E036D8"/>
    <w:rsid w:val="00E0378C"/>
    <w:rsid w:val="00E0389A"/>
    <w:rsid w:val="00E03B5D"/>
    <w:rsid w:val="00E03DC6"/>
    <w:rsid w:val="00E03F2A"/>
    <w:rsid w:val="00E0482B"/>
    <w:rsid w:val="00E048CF"/>
    <w:rsid w:val="00E048F7"/>
    <w:rsid w:val="00E0493F"/>
    <w:rsid w:val="00E04984"/>
    <w:rsid w:val="00E04E19"/>
    <w:rsid w:val="00E04F6C"/>
    <w:rsid w:val="00E04FF7"/>
    <w:rsid w:val="00E05610"/>
    <w:rsid w:val="00E056D2"/>
    <w:rsid w:val="00E05B8B"/>
    <w:rsid w:val="00E05E6E"/>
    <w:rsid w:val="00E05F2B"/>
    <w:rsid w:val="00E06104"/>
    <w:rsid w:val="00E061B3"/>
    <w:rsid w:val="00E062DE"/>
    <w:rsid w:val="00E0640B"/>
    <w:rsid w:val="00E0660A"/>
    <w:rsid w:val="00E06656"/>
    <w:rsid w:val="00E0675E"/>
    <w:rsid w:val="00E067EB"/>
    <w:rsid w:val="00E06940"/>
    <w:rsid w:val="00E06FF5"/>
    <w:rsid w:val="00E07064"/>
    <w:rsid w:val="00E074D8"/>
    <w:rsid w:val="00E075DA"/>
    <w:rsid w:val="00E07AEA"/>
    <w:rsid w:val="00E07B4C"/>
    <w:rsid w:val="00E07CC5"/>
    <w:rsid w:val="00E07D9C"/>
    <w:rsid w:val="00E103B7"/>
    <w:rsid w:val="00E10A36"/>
    <w:rsid w:val="00E10A7D"/>
    <w:rsid w:val="00E10BC8"/>
    <w:rsid w:val="00E10BCC"/>
    <w:rsid w:val="00E10D28"/>
    <w:rsid w:val="00E10D8A"/>
    <w:rsid w:val="00E10E77"/>
    <w:rsid w:val="00E1111F"/>
    <w:rsid w:val="00E11239"/>
    <w:rsid w:val="00E1155F"/>
    <w:rsid w:val="00E115EA"/>
    <w:rsid w:val="00E115F4"/>
    <w:rsid w:val="00E11B10"/>
    <w:rsid w:val="00E11CD3"/>
    <w:rsid w:val="00E11EAA"/>
    <w:rsid w:val="00E1200E"/>
    <w:rsid w:val="00E1224D"/>
    <w:rsid w:val="00E12343"/>
    <w:rsid w:val="00E12420"/>
    <w:rsid w:val="00E1294A"/>
    <w:rsid w:val="00E12C88"/>
    <w:rsid w:val="00E12E0A"/>
    <w:rsid w:val="00E12E75"/>
    <w:rsid w:val="00E132C0"/>
    <w:rsid w:val="00E1344E"/>
    <w:rsid w:val="00E13496"/>
    <w:rsid w:val="00E135A1"/>
    <w:rsid w:val="00E13941"/>
    <w:rsid w:val="00E1394E"/>
    <w:rsid w:val="00E13D72"/>
    <w:rsid w:val="00E13DEC"/>
    <w:rsid w:val="00E1413C"/>
    <w:rsid w:val="00E14171"/>
    <w:rsid w:val="00E143EA"/>
    <w:rsid w:val="00E14A1E"/>
    <w:rsid w:val="00E14B4B"/>
    <w:rsid w:val="00E14C58"/>
    <w:rsid w:val="00E14DD5"/>
    <w:rsid w:val="00E14E5A"/>
    <w:rsid w:val="00E14E95"/>
    <w:rsid w:val="00E14ECF"/>
    <w:rsid w:val="00E15060"/>
    <w:rsid w:val="00E15069"/>
    <w:rsid w:val="00E150C0"/>
    <w:rsid w:val="00E1544F"/>
    <w:rsid w:val="00E158D0"/>
    <w:rsid w:val="00E15AFD"/>
    <w:rsid w:val="00E15BCE"/>
    <w:rsid w:val="00E15E0E"/>
    <w:rsid w:val="00E16084"/>
    <w:rsid w:val="00E160FD"/>
    <w:rsid w:val="00E16198"/>
    <w:rsid w:val="00E162EC"/>
    <w:rsid w:val="00E16524"/>
    <w:rsid w:val="00E16705"/>
    <w:rsid w:val="00E168F6"/>
    <w:rsid w:val="00E169D5"/>
    <w:rsid w:val="00E16C65"/>
    <w:rsid w:val="00E16CB0"/>
    <w:rsid w:val="00E16EA4"/>
    <w:rsid w:val="00E16EC5"/>
    <w:rsid w:val="00E170F0"/>
    <w:rsid w:val="00E170FB"/>
    <w:rsid w:val="00E17130"/>
    <w:rsid w:val="00E17382"/>
    <w:rsid w:val="00E1761D"/>
    <w:rsid w:val="00E176EB"/>
    <w:rsid w:val="00E17806"/>
    <w:rsid w:val="00E1783C"/>
    <w:rsid w:val="00E178BF"/>
    <w:rsid w:val="00E179E6"/>
    <w:rsid w:val="00E17C58"/>
    <w:rsid w:val="00E2039A"/>
    <w:rsid w:val="00E20423"/>
    <w:rsid w:val="00E204EB"/>
    <w:rsid w:val="00E205F7"/>
    <w:rsid w:val="00E206E8"/>
    <w:rsid w:val="00E206FF"/>
    <w:rsid w:val="00E207E1"/>
    <w:rsid w:val="00E2095D"/>
    <w:rsid w:val="00E209CF"/>
    <w:rsid w:val="00E20AC0"/>
    <w:rsid w:val="00E20C18"/>
    <w:rsid w:val="00E21F0C"/>
    <w:rsid w:val="00E22192"/>
    <w:rsid w:val="00E22327"/>
    <w:rsid w:val="00E22485"/>
    <w:rsid w:val="00E22747"/>
    <w:rsid w:val="00E229F6"/>
    <w:rsid w:val="00E22A65"/>
    <w:rsid w:val="00E22D3F"/>
    <w:rsid w:val="00E22EAD"/>
    <w:rsid w:val="00E231B9"/>
    <w:rsid w:val="00E2338D"/>
    <w:rsid w:val="00E23696"/>
    <w:rsid w:val="00E23A66"/>
    <w:rsid w:val="00E23AD5"/>
    <w:rsid w:val="00E23B15"/>
    <w:rsid w:val="00E23F74"/>
    <w:rsid w:val="00E23FB0"/>
    <w:rsid w:val="00E24980"/>
    <w:rsid w:val="00E24C2A"/>
    <w:rsid w:val="00E24EBC"/>
    <w:rsid w:val="00E25091"/>
    <w:rsid w:val="00E25198"/>
    <w:rsid w:val="00E251CE"/>
    <w:rsid w:val="00E253B9"/>
    <w:rsid w:val="00E253C3"/>
    <w:rsid w:val="00E253E4"/>
    <w:rsid w:val="00E255A1"/>
    <w:rsid w:val="00E2567E"/>
    <w:rsid w:val="00E257D8"/>
    <w:rsid w:val="00E25802"/>
    <w:rsid w:val="00E2588D"/>
    <w:rsid w:val="00E25900"/>
    <w:rsid w:val="00E25979"/>
    <w:rsid w:val="00E25E66"/>
    <w:rsid w:val="00E26137"/>
    <w:rsid w:val="00E2648A"/>
    <w:rsid w:val="00E264C9"/>
    <w:rsid w:val="00E264FB"/>
    <w:rsid w:val="00E26B03"/>
    <w:rsid w:val="00E26C43"/>
    <w:rsid w:val="00E2700C"/>
    <w:rsid w:val="00E27145"/>
    <w:rsid w:val="00E272DD"/>
    <w:rsid w:val="00E2767B"/>
    <w:rsid w:val="00E27C54"/>
    <w:rsid w:val="00E3010D"/>
    <w:rsid w:val="00E30232"/>
    <w:rsid w:val="00E30315"/>
    <w:rsid w:val="00E3057D"/>
    <w:rsid w:val="00E30C9C"/>
    <w:rsid w:val="00E30E40"/>
    <w:rsid w:val="00E30E56"/>
    <w:rsid w:val="00E312BC"/>
    <w:rsid w:val="00E31344"/>
    <w:rsid w:val="00E313BF"/>
    <w:rsid w:val="00E3143B"/>
    <w:rsid w:val="00E3162D"/>
    <w:rsid w:val="00E31780"/>
    <w:rsid w:val="00E317BA"/>
    <w:rsid w:val="00E3191A"/>
    <w:rsid w:val="00E31C65"/>
    <w:rsid w:val="00E320EE"/>
    <w:rsid w:val="00E322BC"/>
    <w:rsid w:val="00E326FF"/>
    <w:rsid w:val="00E328FC"/>
    <w:rsid w:val="00E32908"/>
    <w:rsid w:val="00E32965"/>
    <w:rsid w:val="00E32CD2"/>
    <w:rsid w:val="00E32EDB"/>
    <w:rsid w:val="00E33070"/>
    <w:rsid w:val="00E3327C"/>
    <w:rsid w:val="00E33496"/>
    <w:rsid w:val="00E3377A"/>
    <w:rsid w:val="00E33C00"/>
    <w:rsid w:val="00E33C3E"/>
    <w:rsid w:val="00E33CEC"/>
    <w:rsid w:val="00E33DC1"/>
    <w:rsid w:val="00E33FF0"/>
    <w:rsid w:val="00E345E4"/>
    <w:rsid w:val="00E34653"/>
    <w:rsid w:val="00E34684"/>
    <w:rsid w:val="00E346EE"/>
    <w:rsid w:val="00E34856"/>
    <w:rsid w:val="00E34902"/>
    <w:rsid w:val="00E34AEC"/>
    <w:rsid w:val="00E34C90"/>
    <w:rsid w:val="00E35160"/>
    <w:rsid w:val="00E351CE"/>
    <w:rsid w:val="00E351CF"/>
    <w:rsid w:val="00E35443"/>
    <w:rsid w:val="00E35743"/>
    <w:rsid w:val="00E35AB8"/>
    <w:rsid w:val="00E35D14"/>
    <w:rsid w:val="00E3615E"/>
    <w:rsid w:val="00E362DF"/>
    <w:rsid w:val="00E36595"/>
    <w:rsid w:val="00E36988"/>
    <w:rsid w:val="00E369BE"/>
    <w:rsid w:val="00E36B5A"/>
    <w:rsid w:val="00E36E7F"/>
    <w:rsid w:val="00E36F9C"/>
    <w:rsid w:val="00E3708E"/>
    <w:rsid w:val="00E37218"/>
    <w:rsid w:val="00E37747"/>
    <w:rsid w:val="00E3788F"/>
    <w:rsid w:val="00E3792A"/>
    <w:rsid w:val="00E37DDA"/>
    <w:rsid w:val="00E37F65"/>
    <w:rsid w:val="00E37FF9"/>
    <w:rsid w:val="00E401CD"/>
    <w:rsid w:val="00E401F2"/>
    <w:rsid w:val="00E4022B"/>
    <w:rsid w:val="00E4031F"/>
    <w:rsid w:val="00E4044F"/>
    <w:rsid w:val="00E40498"/>
    <w:rsid w:val="00E407C5"/>
    <w:rsid w:val="00E4089B"/>
    <w:rsid w:val="00E408EF"/>
    <w:rsid w:val="00E409C8"/>
    <w:rsid w:val="00E40FBF"/>
    <w:rsid w:val="00E4113E"/>
    <w:rsid w:val="00E4117C"/>
    <w:rsid w:val="00E41187"/>
    <w:rsid w:val="00E416DC"/>
    <w:rsid w:val="00E418B7"/>
    <w:rsid w:val="00E41D18"/>
    <w:rsid w:val="00E41D8B"/>
    <w:rsid w:val="00E420A3"/>
    <w:rsid w:val="00E422C7"/>
    <w:rsid w:val="00E42CD7"/>
    <w:rsid w:val="00E4317C"/>
    <w:rsid w:val="00E432FE"/>
    <w:rsid w:val="00E4336B"/>
    <w:rsid w:val="00E43473"/>
    <w:rsid w:val="00E434DA"/>
    <w:rsid w:val="00E43B4E"/>
    <w:rsid w:val="00E43E34"/>
    <w:rsid w:val="00E43EFF"/>
    <w:rsid w:val="00E43F0B"/>
    <w:rsid w:val="00E444D4"/>
    <w:rsid w:val="00E44590"/>
    <w:rsid w:val="00E44B92"/>
    <w:rsid w:val="00E44C98"/>
    <w:rsid w:val="00E44DAF"/>
    <w:rsid w:val="00E453E8"/>
    <w:rsid w:val="00E45444"/>
    <w:rsid w:val="00E45455"/>
    <w:rsid w:val="00E454E3"/>
    <w:rsid w:val="00E457B1"/>
    <w:rsid w:val="00E4596F"/>
    <w:rsid w:val="00E45F24"/>
    <w:rsid w:val="00E46326"/>
    <w:rsid w:val="00E46455"/>
    <w:rsid w:val="00E4677F"/>
    <w:rsid w:val="00E467DA"/>
    <w:rsid w:val="00E468B9"/>
    <w:rsid w:val="00E46F52"/>
    <w:rsid w:val="00E46F5A"/>
    <w:rsid w:val="00E46FBD"/>
    <w:rsid w:val="00E47087"/>
    <w:rsid w:val="00E470F1"/>
    <w:rsid w:val="00E473E9"/>
    <w:rsid w:val="00E47439"/>
    <w:rsid w:val="00E4763C"/>
    <w:rsid w:val="00E47669"/>
    <w:rsid w:val="00E476AD"/>
    <w:rsid w:val="00E478A7"/>
    <w:rsid w:val="00E478C9"/>
    <w:rsid w:val="00E47C7D"/>
    <w:rsid w:val="00E47D43"/>
    <w:rsid w:val="00E500CF"/>
    <w:rsid w:val="00E501B7"/>
    <w:rsid w:val="00E507B3"/>
    <w:rsid w:val="00E5094B"/>
    <w:rsid w:val="00E50AF6"/>
    <w:rsid w:val="00E50E64"/>
    <w:rsid w:val="00E510A2"/>
    <w:rsid w:val="00E51672"/>
    <w:rsid w:val="00E517A4"/>
    <w:rsid w:val="00E517EA"/>
    <w:rsid w:val="00E5191B"/>
    <w:rsid w:val="00E52275"/>
    <w:rsid w:val="00E524B2"/>
    <w:rsid w:val="00E5255D"/>
    <w:rsid w:val="00E52873"/>
    <w:rsid w:val="00E5293D"/>
    <w:rsid w:val="00E529D7"/>
    <w:rsid w:val="00E52CA0"/>
    <w:rsid w:val="00E52D06"/>
    <w:rsid w:val="00E53868"/>
    <w:rsid w:val="00E53E4D"/>
    <w:rsid w:val="00E54509"/>
    <w:rsid w:val="00E545E3"/>
    <w:rsid w:val="00E546B9"/>
    <w:rsid w:val="00E546FC"/>
    <w:rsid w:val="00E54C49"/>
    <w:rsid w:val="00E54DA6"/>
    <w:rsid w:val="00E5500E"/>
    <w:rsid w:val="00E550C2"/>
    <w:rsid w:val="00E550FA"/>
    <w:rsid w:val="00E55321"/>
    <w:rsid w:val="00E55737"/>
    <w:rsid w:val="00E5574D"/>
    <w:rsid w:val="00E5575D"/>
    <w:rsid w:val="00E55A34"/>
    <w:rsid w:val="00E55C43"/>
    <w:rsid w:val="00E55C69"/>
    <w:rsid w:val="00E55CCE"/>
    <w:rsid w:val="00E55D40"/>
    <w:rsid w:val="00E5612B"/>
    <w:rsid w:val="00E5632B"/>
    <w:rsid w:val="00E56402"/>
    <w:rsid w:val="00E56425"/>
    <w:rsid w:val="00E56A43"/>
    <w:rsid w:val="00E56BD4"/>
    <w:rsid w:val="00E56C05"/>
    <w:rsid w:val="00E56C52"/>
    <w:rsid w:val="00E56DCF"/>
    <w:rsid w:val="00E56F68"/>
    <w:rsid w:val="00E5719D"/>
    <w:rsid w:val="00E574D0"/>
    <w:rsid w:val="00E5752D"/>
    <w:rsid w:val="00E575E8"/>
    <w:rsid w:val="00E57697"/>
    <w:rsid w:val="00E576F1"/>
    <w:rsid w:val="00E57EE0"/>
    <w:rsid w:val="00E57EF8"/>
    <w:rsid w:val="00E600DF"/>
    <w:rsid w:val="00E60115"/>
    <w:rsid w:val="00E601B5"/>
    <w:rsid w:val="00E6025D"/>
    <w:rsid w:val="00E60535"/>
    <w:rsid w:val="00E60799"/>
    <w:rsid w:val="00E60CC8"/>
    <w:rsid w:val="00E60ED7"/>
    <w:rsid w:val="00E6134B"/>
    <w:rsid w:val="00E61C12"/>
    <w:rsid w:val="00E61C3E"/>
    <w:rsid w:val="00E623B8"/>
    <w:rsid w:val="00E625AA"/>
    <w:rsid w:val="00E628CF"/>
    <w:rsid w:val="00E62B6C"/>
    <w:rsid w:val="00E62B7F"/>
    <w:rsid w:val="00E62D64"/>
    <w:rsid w:val="00E62ED2"/>
    <w:rsid w:val="00E63136"/>
    <w:rsid w:val="00E63172"/>
    <w:rsid w:val="00E63851"/>
    <w:rsid w:val="00E63893"/>
    <w:rsid w:val="00E63AD8"/>
    <w:rsid w:val="00E63CC5"/>
    <w:rsid w:val="00E63EE7"/>
    <w:rsid w:val="00E643E7"/>
    <w:rsid w:val="00E6440D"/>
    <w:rsid w:val="00E644F7"/>
    <w:rsid w:val="00E645A7"/>
    <w:rsid w:val="00E64B14"/>
    <w:rsid w:val="00E6523B"/>
    <w:rsid w:val="00E655F5"/>
    <w:rsid w:val="00E65964"/>
    <w:rsid w:val="00E65B4C"/>
    <w:rsid w:val="00E65F31"/>
    <w:rsid w:val="00E663C8"/>
    <w:rsid w:val="00E6664F"/>
    <w:rsid w:val="00E66943"/>
    <w:rsid w:val="00E66ABF"/>
    <w:rsid w:val="00E66B31"/>
    <w:rsid w:val="00E66B59"/>
    <w:rsid w:val="00E66EC8"/>
    <w:rsid w:val="00E66FAA"/>
    <w:rsid w:val="00E67545"/>
    <w:rsid w:val="00E67608"/>
    <w:rsid w:val="00E676DB"/>
    <w:rsid w:val="00E67710"/>
    <w:rsid w:val="00E67826"/>
    <w:rsid w:val="00E67ACD"/>
    <w:rsid w:val="00E67BC8"/>
    <w:rsid w:val="00E67EF8"/>
    <w:rsid w:val="00E7080C"/>
    <w:rsid w:val="00E70A48"/>
    <w:rsid w:val="00E70ADA"/>
    <w:rsid w:val="00E70CE3"/>
    <w:rsid w:val="00E70D74"/>
    <w:rsid w:val="00E70F13"/>
    <w:rsid w:val="00E7118B"/>
    <w:rsid w:val="00E716D1"/>
    <w:rsid w:val="00E717B2"/>
    <w:rsid w:val="00E71A60"/>
    <w:rsid w:val="00E71B5B"/>
    <w:rsid w:val="00E7228C"/>
    <w:rsid w:val="00E72438"/>
    <w:rsid w:val="00E72525"/>
    <w:rsid w:val="00E72754"/>
    <w:rsid w:val="00E72986"/>
    <w:rsid w:val="00E72B48"/>
    <w:rsid w:val="00E72BAA"/>
    <w:rsid w:val="00E72CCE"/>
    <w:rsid w:val="00E72E67"/>
    <w:rsid w:val="00E731F3"/>
    <w:rsid w:val="00E734ED"/>
    <w:rsid w:val="00E73893"/>
    <w:rsid w:val="00E73B44"/>
    <w:rsid w:val="00E73C0A"/>
    <w:rsid w:val="00E73E6A"/>
    <w:rsid w:val="00E73E92"/>
    <w:rsid w:val="00E73EC3"/>
    <w:rsid w:val="00E73EC7"/>
    <w:rsid w:val="00E74261"/>
    <w:rsid w:val="00E74279"/>
    <w:rsid w:val="00E743E1"/>
    <w:rsid w:val="00E744C0"/>
    <w:rsid w:val="00E74628"/>
    <w:rsid w:val="00E74998"/>
    <w:rsid w:val="00E74B33"/>
    <w:rsid w:val="00E74EC6"/>
    <w:rsid w:val="00E74F75"/>
    <w:rsid w:val="00E753D2"/>
    <w:rsid w:val="00E758D0"/>
    <w:rsid w:val="00E7590F"/>
    <w:rsid w:val="00E7592E"/>
    <w:rsid w:val="00E75D0C"/>
    <w:rsid w:val="00E75F97"/>
    <w:rsid w:val="00E7623F"/>
    <w:rsid w:val="00E76445"/>
    <w:rsid w:val="00E7662D"/>
    <w:rsid w:val="00E7676E"/>
    <w:rsid w:val="00E7677A"/>
    <w:rsid w:val="00E768A9"/>
    <w:rsid w:val="00E768CD"/>
    <w:rsid w:val="00E76D20"/>
    <w:rsid w:val="00E76FBD"/>
    <w:rsid w:val="00E76FDD"/>
    <w:rsid w:val="00E770A4"/>
    <w:rsid w:val="00E77187"/>
    <w:rsid w:val="00E77299"/>
    <w:rsid w:val="00E7749E"/>
    <w:rsid w:val="00E7783C"/>
    <w:rsid w:val="00E779CC"/>
    <w:rsid w:val="00E77A44"/>
    <w:rsid w:val="00E77CA1"/>
    <w:rsid w:val="00E77CE1"/>
    <w:rsid w:val="00E77F5E"/>
    <w:rsid w:val="00E80088"/>
    <w:rsid w:val="00E801E3"/>
    <w:rsid w:val="00E804F4"/>
    <w:rsid w:val="00E806BB"/>
    <w:rsid w:val="00E80718"/>
    <w:rsid w:val="00E80927"/>
    <w:rsid w:val="00E81057"/>
    <w:rsid w:val="00E81513"/>
    <w:rsid w:val="00E815EC"/>
    <w:rsid w:val="00E8162A"/>
    <w:rsid w:val="00E821C7"/>
    <w:rsid w:val="00E8220F"/>
    <w:rsid w:val="00E8221E"/>
    <w:rsid w:val="00E823A0"/>
    <w:rsid w:val="00E823B1"/>
    <w:rsid w:val="00E8284F"/>
    <w:rsid w:val="00E82982"/>
    <w:rsid w:val="00E82F6A"/>
    <w:rsid w:val="00E83141"/>
    <w:rsid w:val="00E83264"/>
    <w:rsid w:val="00E834E7"/>
    <w:rsid w:val="00E83883"/>
    <w:rsid w:val="00E838AF"/>
    <w:rsid w:val="00E838E4"/>
    <w:rsid w:val="00E8399F"/>
    <w:rsid w:val="00E839E3"/>
    <w:rsid w:val="00E839F0"/>
    <w:rsid w:val="00E83D2D"/>
    <w:rsid w:val="00E83EE1"/>
    <w:rsid w:val="00E83F7E"/>
    <w:rsid w:val="00E83FEA"/>
    <w:rsid w:val="00E84090"/>
    <w:rsid w:val="00E84512"/>
    <w:rsid w:val="00E845C2"/>
    <w:rsid w:val="00E84CC3"/>
    <w:rsid w:val="00E84DF1"/>
    <w:rsid w:val="00E85322"/>
    <w:rsid w:val="00E85685"/>
    <w:rsid w:val="00E857D4"/>
    <w:rsid w:val="00E85801"/>
    <w:rsid w:val="00E85DFA"/>
    <w:rsid w:val="00E85F5D"/>
    <w:rsid w:val="00E865DA"/>
    <w:rsid w:val="00E868F2"/>
    <w:rsid w:val="00E86BA2"/>
    <w:rsid w:val="00E86F42"/>
    <w:rsid w:val="00E87235"/>
    <w:rsid w:val="00E8729E"/>
    <w:rsid w:val="00E87566"/>
    <w:rsid w:val="00E875E6"/>
    <w:rsid w:val="00E87714"/>
    <w:rsid w:val="00E87930"/>
    <w:rsid w:val="00E8797F"/>
    <w:rsid w:val="00E9008E"/>
    <w:rsid w:val="00E9016E"/>
    <w:rsid w:val="00E901C4"/>
    <w:rsid w:val="00E904BF"/>
    <w:rsid w:val="00E905C6"/>
    <w:rsid w:val="00E90855"/>
    <w:rsid w:val="00E90B3C"/>
    <w:rsid w:val="00E90CDC"/>
    <w:rsid w:val="00E913CB"/>
    <w:rsid w:val="00E914B2"/>
    <w:rsid w:val="00E9153D"/>
    <w:rsid w:val="00E918CB"/>
    <w:rsid w:val="00E91AA4"/>
    <w:rsid w:val="00E91D30"/>
    <w:rsid w:val="00E921E4"/>
    <w:rsid w:val="00E9225C"/>
    <w:rsid w:val="00E929D9"/>
    <w:rsid w:val="00E92A91"/>
    <w:rsid w:val="00E93350"/>
    <w:rsid w:val="00E934DD"/>
    <w:rsid w:val="00E93AEB"/>
    <w:rsid w:val="00E93AF6"/>
    <w:rsid w:val="00E93B30"/>
    <w:rsid w:val="00E93C9B"/>
    <w:rsid w:val="00E94038"/>
    <w:rsid w:val="00E94794"/>
    <w:rsid w:val="00E948D8"/>
    <w:rsid w:val="00E94A35"/>
    <w:rsid w:val="00E94D2A"/>
    <w:rsid w:val="00E950EE"/>
    <w:rsid w:val="00E95200"/>
    <w:rsid w:val="00E954DA"/>
    <w:rsid w:val="00E954EC"/>
    <w:rsid w:val="00E95BDA"/>
    <w:rsid w:val="00E960FF"/>
    <w:rsid w:val="00E96192"/>
    <w:rsid w:val="00E9669E"/>
    <w:rsid w:val="00E966F6"/>
    <w:rsid w:val="00E969AC"/>
    <w:rsid w:val="00E96C14"/>
    <w:rsid w:val="00E96C24"/>
    <w:rsid w:val="00E96C6C"/>
    <w:rsid w:val="00E971C5"/>
    <w:rsid w:val="00E97202"/>
    <w:rsid w:val="00E976B1"/>
    <w:rsid w:val="00E979BB"/>
    <w:rsid w:val="00E97AED"/>
    <w:rsid w:val="00E97BD4"/>
    <w:rsid w:val="00E97C61"/>
    <w:rsid w:val="00EA0601"/>
    <w:rsid w:val="00EA0918"/>
    <w:rsid w:val="00EA0B26"/>
    <w:rsid w:val="00EA0B49"/>
    <w:rsid w:val="00EA0E8F"/>
    <w:rsid w:val="00EA11D4"/>
    <w:rsid w:val="00EA1261"/>
    <w:rsid w:val="00EA12A9"/>
    <w:rsid w:val="00EA16F3"/>
    <w:rsid w:val="00EA17BF"/>
    <w:rsid w:val="00EA19C0"/>
    <w:rsid w:val="00EA19D7"/>
    <w:rsid w:val="00EA19EC"/>
    <w:rsid w:val="00EA1B32"/>
    <w:rsid w:val="00EA1C2E"/>
    <w:rsid w:val="00EA1C57"/>
    <w:rsid w:val="00EA1CB9"/>
    <w:rsid w:val="00EA1D23"/>
    <w:rsid w:val="00EA1F35"/>
    <w:rsid w:val="00EA2123"/>
    <w:rsid w:val="00EA23E6"/>
    <w:rsid w:val="00EA2434"/>
    <w:rsid w:val="00EA2511"/>
    <w:rsid w:val="00EA292C"/>
    <w:rsid w:val="00EA29DB"/>
    <w:rsid w:val="00EA2E8D"/>
    <w:rsid w:val="00EA2EC7"/>
    <w:rsid w:val="00EA2F9D"/>
    <w:rsid w:val="00EA30A3"/>
    <w:rsid w:val="00EA30E1"/>
    <w:rsid w:val="00EA3249"/>
    <w:rsid w:val="00EA33E9"/>
    <w:rsid w:val="00EA37C8"/>
    <w:rsid w:val="00EA3B84"/>
    <w:rsid w:val="00EA4084"/>
    <w:rsid w:val="00EA429F"/>
    <w:rsid w:val="00EA45DF"/>
    <w:rsid w:val="00EA46A9"/>
    <w:rsid w:val="00EA4A45"/>
    <w:rsid w:val="00EA4D28"/>
    <w:rsid w:val="00EA4DC8"/>
    <w:rsid w:val="00EA4DDE"/>
    <w:rsid w:val="00EA50C6"/>
    <w:rsid w:val="00EA57CC"/>
    <w:rsid w:val="00EA5C09"/>
    <w:rsid w:val="00EA5C63"/>
    <w:rsid w:val="00EA63B7"/>
    <w:rsid w:val="00EA63F1"/>
    <w:rsid w:val="00EA6805"/>
    <w:rsid w:val="00EA6818"/>
    <w:rsid w:val="00EA686B"/>
    <w:rsid w:val="00EA6BB4"/>
    <w:rsid w:val="00EA6F59"/>
    <w:rsid w:val="00EA7172"/>
    <w:rsid w:val="00EA720E"/>
    <w:rsid w:val="00EA7525"/>
    <w:rsid w:val="00EA7553"/>
    <w:rsid w:val="00EA7814"/>
    <w:rsid w:val="00EA7A18"/>
    <w:rsid w:val="00EA7A58"/>
    <w:rsid w:val="00EA7C13"/>
    <w:rsid w:val="00EB0081"/>
    <w:rsid w:val="00EB0621"/>
    <w:rsid w:val="00EB064E"/>
    <w:rsid w:val="00EB065B"/>
    <w:rsid w:val="00EB073D"/>
    <w:rsid w:val="00EB09B7"/>
    <w:rsid w:val="00EB0C81"/>
    <w:rsid w:val="00EB0E47"/>
    <w:rsid w:val="00EB0F69"/>
    <w:rsid w:val="00EB110A"/>
    <w:rsid w:val="00EB11D6"/>
    <w:rsid w:val="00EB189A"/>
    <w:rsid w:val="00EB1AC4"/>
    <w:rsid w:val="00EB21E6"/>
    <w:rsid w:val="00EB21EF"/>
    <w:rsid w:val="00EB2299"/>
    <w:rsid w:val="00EB22B5"/>
    <w:rsid w:val="00EB258F"/>
    <w:rsid w:val="00EB2A33"/>
    <w:rsid w:val="00EB2E17"/>
    <w:rsid w:val="00EB2F6B"/>
    <w:rsid w:val="00EB358A"/>
    <w:rsid w:val="00EB39E1"/>
    <w:rsid w:val="00EB3CA2"/>
    <w:rsid w:val="00EB3DE3"/>
    <w:rsid w:val="00EB3E64"/>
    <w:rsid w:val="00EB41BB"/>
    <w:rsid w:val="00EB420F"/>
    <w:rsid w:val="00EB42A4"/>
    <w:rsid w:val="00EB4373"/>
    <w:rsid w:val="00EB4402"/>
    <w:rsid w:val="00EB45DC"/>
    <w:rsid w:val="00EB4710"/>
    <w:rsid w:val="00EB49DC"/>
    <w:rsid w:val="00EB49F6"/>
    <w:rsid w:val="00EB4EB8"/>
    <w:rsid w:val="00EB5450"/>
    <w:rsid w:val="00EB57B3"/>
    <w:rsid w:val="00EB590C"/>
    <w:rsid w:val="00EB5D2C"/>
    <w:rsid w:val="00EB5E18"/>
    <w:rsid w:val="00EB5EF2"/>
    <w:rsid w:val="00EB60CE"/>
    <w:rsid w:val="00EB6452"/>
    <w:rsid w:val="00EB6523"/>
    <w:rsid w:val="00EB663A"/>
    <w:rsid w:val="00EB6B94"/>
    <w:rsid w:val="00EB6CAF"/>
    <w:rsid w:val="00EB6E24"/>
    <w:rsid w:val="00EB6E50"/>
    <w:rsid w:val="00EB6E87"/>
    <w:rsid w:val="00EB6EE6"/>
    <w:rsid w:val="00EB70CF"/>
    <w:rsid w:val="00EB7134"/>
    <w:rsid w:val="00EB7BA4"/>
    <w:rsid w:val="00EB7BC1"/>
    <w:rsid w:val="00EB7BC7"/>
    <w:rsid w:val="00EB7C4E"/>
    <w:rsid w:val="00EB7C82"/>
    <w:rsid w:val="00EB7E6F"/>
    <w:rsid w:val="00EB7ECE"/>
    <w:rsid w:val="00EC0040"/>
    <w:rsid w:val="00EC029F"/>
    <w:rsid w:val="00EC0551"/>
    <w:rsid w:val="00EC05E9"/>
    <w:rsid w:val="00EC0D7D"/>
    <w:rsid w:val="00EC0DB0"/>
    <w:rsid w:val="00EC0F5B"/>
    <w:rsid w:val="00EC10C9"/>
    <w:rsid w:val="00EC1920"/>
    <w:rsid w:val="00EC199A"/>
    <w:rsid w:val="00EC19ED"/>
    <w:rsid w:val="00EC1AE4"/>
    <w:rsid w:val="00EC1C36"/>
    <w:rsid w:val="00EC1C8D"/>
    <w:rsid w:val="00EC1FD7"/>
    <w:rsid w:val="00EC204A"/>
    <w:rsid w:val="00EC2735"/>
    <w:rsid w:val="00EC2FD4"/>
    <w:rsid w:val="00EC309C"/>
    <w:rsid w:val="00EC31BE"/>
    <w:rsid w:val="00EC31EA"/>
    <w:rsid w:val="00EC341F"/>
    <w:rsid w:val="00EC35F2"/>
    <w:rsid w:val="00EC3A1E"/>
    <w:rsid w:val="00EC3A35"/>
    <w:rsid w:val="00EC3ADF"/>
    <w:rsid w:val="00EC3B8C"/>
    <w:rsid w:val="00EC3CAA"/>
    <w:rsid w:val="00EC3D66"/>
    <w:rsid w:val="00EC4362"/>
    <w:rsid w:val="00EC4492"/>
    <w:rsid w:val="00EC46D8"/>
    <w:rsid w:val="00EC4ADF"/>
    <w:rsid w:val="00EC4AE3"/>
    <w:rsid w:val="00EC4C2F"/>
    <w:rsid w:val="00EC4DBF"/>
    <w:rsid w:val="00EC4F43"/>
    <w:rsid w:val="00EC509E"/>
    <w:rsid w:val="00EC520B"/>
    <w:rsid w:val="00EC5337"/>
    <w:rsid w:val="00EC5CE1"/>
    <w:rsid w:val="00EC5F15"/>
    <w:rsid w:val="00EC6041"/>
    <w:rsid w:val="00EC617D"/>
    <w:rsid w:val="00EC6201"/>
    <w:rsid w:val="00EC63B7"/>
    <w:rsid w:val="00EC64BE"/>
    <w:rsid w:val="00EC6530"/>
    <w:rsid w:val="00EC66D1"/>
    <w:rsid w:val="00EC68A1"/>
    <w:rsid w:val="00EC68F7"/>
    <w:rsid w:val="00EC6CE3"/>
    <w:rsid w:val="00EC6E3A"/>
    <w:rsid w:val="00EC733F"/>
    <w:rsid w:val="00EC73A1"/>
    <w:rsid w:val="00EC7700"/>
    <w:rsid w:val="00EC7815"/>
    <w:rsid w:val="00EC78B7"/>
    <w:rsid w:val="00EC7BA6"/>
    <w:rsid w:val="00EC7CAF"/>
    <w:rsid w:val="00EC7CD7"/>
    <w:rsid w:val="00EC7D53"/>
    <w:rsid w:val="00ED03F2"/>
    <w:rsid w:val="00ED06B9"/>
    <w:rsid w:val="00ED085B"/>
    <w:rsid w:val="00ED0ABF"/>
    <w:rsid w:val="00ED0F80"/>
    <w:rsid w:val="00ED101C"/>
    <w:rsid w:val="00ED124B"/>
    <w:rsid w:val="00ED1258"/>
    <w:rsid w:val="00ED138C"/>
    <w:rsid w:val="00ED14CB"/>
    <w:rsid w:val="00ED1754"/>
    <w:rsid w:val="00ED1C86"/>
    <w:rsid w:val="00ED1DA6"/>
    <w:rsid w:val="00ED2006"/>
    <w:rsid w:val="00ED22D9"/>
    <w:rsid w:val="00ED2401"/>
    <w:rsid w:val="00ED273C"/>
    <w:rsid w:val="00ED29CF"/>
    <w:rsid w:val="00ED29D0"/>
    <w:rsid w:val="00ED2D3D"/>
    <w:rsid w:val="00ED2D93"/>
    <w:rsid w:val="00ED2DAD"/>
    <w:rsid w:val="00ED3009"/>
    <w:rsid w:val="00ED309C"/>
    <w:rsid w:val="00ED30D8"/>
    <w:rsid w:val="00ED3238"/>
    <w:rsid w:val="00ED3420"/>
    <w:rsid w:val="00ED349D"/>
    <w:rsid w:val="00ED34D3"/>
    <w:rsid w:val="00ED36BB"/>
    <w:rsid w:val="00ED38AF"/>
    <w:rsid w:val="00ED3AC0"/>
    <w:rsid w:val="00ED3BDC"/>
    <w:rsid w:val="00ED3E10"/>
    <w:rsid w:val="00ED4082"/>
    <w:rsid w:val="00ED40D9"/>
    <w:rsid w:val="00ED41B8"/>
    <w:rsid w:val="00ED49BD"/>
    <w:rsid w:val="00ED4A7A"/>
    <w:rsid w:val="00ED4CBD"/>
    <w:rsid w:val="00ED5223"/>
    <w:rsid w:val="00ED532C"/>
    <w:rsid w:val="00ED5343"/>
    <w:rsid w:val="00ED5A83"/>
    <w:rsid w:val="00ED5D3F"/>
    <w:rsid w:val="00ED64AB"/>
    <w:rsid w:val="00ED6859"/>
    <w:rsid w:val="00ED71C1"/>
    <w:rsid w:val="00ED72CB"/>
    <w:rsid w:val="00ED74AD"/>
    <w:rsid w:val="00ED76AB"/>
    <w:rsid w:val="00ED7783"/>
    <w:rsid w:val="00ED7C11"/>
    <w:rsid w:val="00ED7CA3"/>
    <w:rsid w:val="00EE0361"/>
    <w:rsid w:val="00EE03BD"/>
    <w:rsid w:val="00EE0579"/>
    <w:rsid w:val="00EE05B9"/>
    <w:rsid w:val="00EE0A6B"/>
    <w:rsid w:val="00EE0BC4"/>
    <w:rsid w:val="00EE0BCD"/>
    <w:rsid w:val="00EE0C9C"/>
    <w:rsid w:val="00EE0E25"/>
    <w:rsid w:val="00EE0F21"/>
    <w:rsid w:val="00EE11F4"/>
    <w:rsid w:val="00EE129E"/>
    <w:rsid w:val="00EE13BE"/>
    <w:rsid w:val="00EE15B5"/>
    <w:rsid w:val="00EE17DF"/>
    <w:rsid w:val="00EE183A"/>
    <w:rsid w:val="00EE18C3"/>
    <w:rsid w:val="00EE1C10"/>
    <w:rsid w:val="00EE1CD2"/>
    <w:rsid w:val="00EE1D68"/>
    <w:rsid w:val="00EE1F2A"/>
    <w:rsid w:val="00EE226C"/>
    <w:rsid w:val="00EE24EA"/>
    <w:rsid w:val="00EE25F7"/>
    <w:rsid w:val="00EE266B"/>
    <w:rsid w:val="00EE268D"/>
    <w:rsid w:val="00EE281D"/>
    <w:rsid w:val="00EE2986"/>
    <w:rsid w:val="00EE299C"/>
    <w:rsid w:val="00EE2ABC"/>
    <w:rsid w:val="00EE2C26"/>
    <w:rsid w:val="00EE2DE1"/>
    <w:rsid w:val="00EE34ED"/>
    <w:rsid w:val="00EE37CB"/>
    <w:rsid w:val="00EE39CA"/>
    <w:rsid w:val="00EE39CE"/>
    <w:rsid w:val="00EE39E3"/>
    <w:rsid w:val="00EE3C16"/>
    <w:rsid w:val="00EE3C43"/>
    <w:rsid w:val="00EE4085"/>
    <w:rsid w:val="00EE416A"/>
    <w:rsid w:val="00EE4381"/>
    <w:rsid w:val="00EE447E"/>
    <w:rsid w:val="00EE46C7"/>
    <w:rsid w:val="00EE491B"/>
    <w:rsid w:val="00EE4C55"/>
    <w:rsid w:val="00EE4D33"/>
    <w:rsid w:val="00EE4ED1"/>
    <w:rsid w:val="00EE5086"/>
    <w:rsid w:val="00EE56C0"/>
    <w:rsid w:val="00EE57EB"/>
    <w:rsid w:val="00EE5859"/>
    <w:rsid w:val="00EE5871"/>
    <w:rsid w:val="00EE5C5D"/>
    <w:rsid w:val="00EE5EE2"/>
    <w:rsid w:val="00EE61D0"/>
    <w:rsid w:val="00EE6251"/>
    <w:rsid w:val="00EE62B8"/>
    <w:rsid w:val="00EE62E3"/>
    <w:rsid w:val="00EE679D"/>
    <w:rsid w:val="00EE6CB5"/>
    <w:rsid w:val="00EE6E8C"/>
    <w:rsid w:val="00EE70DB"/>
    <w:rsid w:val="00EE7182"/>
    <w:rsid w:val="00EE7281"/>
    <w:rsid w:val="00EE72F6"/>
    <w:rsid w:val="00EE73D1"/>
    <w:rsid w:val="00EE7568"/>
    <w:rsid w:val="00EE777D"/>
    <w:rsid w:val="00EE778B"/>
    <w:rsid w:val="00EE78A2"/>
    <w:rsid w:val="00EE7B3C"/>
    <w:rsid w:val="00EE7B88"/>
    <w:rsid w:val="00EF00B0"/>
    <w:rsid w:val="00EF0288"/>
    <w:rsid w:val="00EF02F9"/>
    <w:rsid w:val="00EF0481"/>
    <w:rsid w:val="00EF04A0"/>
    <w:rsid w:val="00EF05BA"/>
    <w:rsid w:val="00EF0629"/>
    <w:rsid w:val="00EF0CFD"/>
    <w:rsid w:val="00EF0D4B"/>
    <w:rsid w:val="00EF0E5C"/>
    <w:rsid w:val="00EF0E7F"/>
    <w:rsid w:val="00EF0EB9"/>
    <w:rsid w:val="00EF0FDC"/>
    <w:rsid w:val="00EF1222"/>
    <w:rsid w:val="00EF129F"/>
    <w:rsid w:val="00EF1681"/>
    <w:rsid w:val="00EF1953"/>
    <w:rsid w:val="00EF19AD"/>
    <w:rsid w:val="00EF20C8"/>
    <w:rsid w:val="00EF23F4"/>
    <w:rsid w:val="00EF257F"/>
    <w:rsid w:val="00EF2C61"/>
    <w:rsid w:val="00EF2CD7"/>
    <w:rsid w:val="00EF2DAC"/>
    <w:rsid w:val="00EF2DDF"/>
    <w:rsid w:val="00EF3019"/>
    <w:rsid w:val="00EF317D"/>
    <w:rsid w:val="00EF31F5"/>
    <w:rsid w:val="00EF3303"/>
    <w:rsid w:val="00EF3330"/>
    <w:rsid w:val="00EF3423"/>
    <w:rsid w:val="00EF381A"/>
    <w:rsid w:val="00EF386B"/>
    <w:rsid w:val="00EF3A79"/>
    <w:rsid w:val="00EF3B87"/>
    <w:rsid w:val="00EF46A0"/>
    <w:rsid w:val="00EF46BF"/>
    <w:rsid w:val="00EF4B2E"/>
    <w:rsid w:val="00EF4D48"/>
    <w:rsid w:val="00EF4FDB"/>
    <w:rsid w:val="00EF515C"/>
    <w:rsid w:val="00EF5456"/>
    <w:rsid w:val="00EF57B9"/>
    <w:rsid w:val="00EF5D7B"/>
    <w:rsid w:val="00EF5DE3"/>
    <w:rsid w:val="00EF6036"/>
    <w:rsid w:val="00EF6244"/>
    <w:rsid w:val="00EF6316"/>
    <w:rsid w:val="00EF6370"/>
    <w:rsid w:val="00EF640F"/>
    <w:rsid w:val="00EF65FA"/>
    <w:rsid w:val="00EF6619"/>
    <w:rsid w:val="00EF7124"/>
    <w:rsid w:val="00EF71CB"/>
    <w:rsid w:val="00EF76F2"/>
    <w:rsid w:val="00EF7881"/>
    <w:rsid w:val="00F0000E"/>
    <w:rsid w:val="00F0019F"/>
    <w:rsid w:val="00F0046A"/>
    <w:rsid w:val="00F00483"/>
    <w:rsid w:val="00F0065A"/>
    <w:rsid w:val="00F0080E"/>
    <w:rsid w:val="00F0084D"/>
    <w:rsid w:val="00F00866"/>
    <w:rsid w:val="00F009CE"/>
    <w:rsid w:val="00F00B03"/>
    <w:rsid w:val="00F00D06"/>
    <w:rsid w:val="00F01344"/>
    <w:rsid w:val="00F013B1"/>
    <w:rsid w:val="00F01551"/>
    <w:rsid w:val="00F01635"/>
    <w:rsid w:val="00F016AD"/>
    <w:rsid w:val="00F0179D"/>
    <w:rsid w:val="00F017A0"/>
    <w:rsid w:val="00F01AEE"/>
    <w:rsid w:val="00F01B3B"/>
    <w:rsid w:val="00F01C31"/>
    <w:rsid w:val="00F01DE8"/>
    <w:rsid w:val="00F01F7C"/>
    <w:rsid w:val="00F02046"/>
    <w:rsid w:val="00F022E2"/>
    <w:rsid w:val="00F024D3"/>
    <w:rsid w:val="00F026B3"/>
    <w:rsid w:val="00F02721"/>
    <w:rsid w:val="00F02A7D"/>
    <w:rsid w:val="00F02DFF"/>
    <w:rsid w:val="00F0309D"/>
    <w:rsid w:val="00F0320C"/>
    <w:rsid w:val="00F03744"/>
    <w:rsid w:val="00F03DD4"/>
    <w:rsid w:val="00F0430B"/>
    <w:rsid w:val="00F04559"/>
    <w:rsid w:val="00F045CD"/>
    <w:rsid w:val="00F049AE"/>
    <w:rsid w:val="00F04C18"/>
    <w:rsid w:val="00F04D27"/>
    <w:rsid w:val="00F04EC3"/>
    <w:rsid w:val="00F050BD"/>
    <w:rsid w:val="00F0515F"/>
    <w:rsid w:val="00F05362"/>
    <w:rsid w:val="00F0539A"/>
    <w:rsid w:val="00F05446"/>
    <w:rsid w:val="00F0576A"/>
    <w:rsid w:val="00F05A3D"/>
    <w:rsid w:val="00F05B72"/>
    <w:rsid w:val="00F05DE4"/>
    <w:rsid w:val="00F05DEF"/>
    <w:rsid w:val="00F05EA7"/>
    <w:rsid w:val="00F05F39"/>
    <w:rsid w:val="00F05F6E"/>
    <w:rsid w:val="00F05FD0"/>
    <w:rsid w:val="00F060A7"/>
    <w:rsid w:val="00F062E2"/>
    <w:rsid w:val="00F0639D"/>
    <w:rsid w:val="00F06553"/>
    <w:rsid w:val="00F06679"/>
    <w:rsid w:val="00F068A4"/>
    <w:rsid w:val="00F06D1B"/>
    <w:rsid w:val="00F075DB"/>
    <w:rsid w:val="00F0796A"/>
    <w:rsid w:val="00F07B32"/>
    <w:rsid w:val="00F07D0A"/>
    <w:rsid w:val="00F07E6A"/>
    <w:rsid w:val="00F07FAC"/>
    <w:rsid w:val="00F10592"/>
    <w:rsid w:val="00F106AC"/>
    <w:rsid w:val="00F10794"/>
    <w:rsid w:val="00F107AE"/>
    <w:rsid w:val="00F108A6"/>
    <w:rsid w:val="00F1095E"/>
    <w:rsid w:val="00F10ACC"/>
    <w:rsid w:val="00F10EE8"/>
    <w:rsid w:val="00F11276"/>
    <w:rsid w:val="00F1199D"/>
    <w:rsid w:val="00F119CF"/>
    <w:rsid w:val="00F11A65"/>
    <w:rsid w:val="00F11EA8"/>
    <w:rsid w:val="00F1216B"/>
    <w:rsid w:val="00F1219F"/>
    <w:rsid w:val="00F1253E"/>
    <w:rsid w:val="00F1255F"/>
    <w:rsid w:val="00F12A73"/>
    <w:rsid w:val="00F12BCB"/>
    <w:rsid w:val="00F12E4A"/>
    <w:rsid w:val="00F12E74"/>
    <w:rsid w:val="00F12EDF"/>
    <w:rsid w:val="00F12F11"/>
    <w:rsid w:val="00F12F4F"/>
    <w:rsid w:val="00F1300F"/>
    <w:rsid w:val="00F1312E"/>
    <w:rsid w:val="00F131B0"/>
    <w:rsid w:val="00F132D2"/>
    <w:rsid w:val="00F134B0"/>
    <w:rsid w:val="00F134E3"/>
    <w:rsid w:val="00F134F4"/>
    <w:rsid w:val="00F135BB"/>
    <w:rsid w:val="00F13859"/>
    <w:rsid w:val="00F139C4"/>
    <w:rsid w:val="00F13BEE"/>
    <w:rsid w:val="00F14315"/>
    <w:rsid w:val="00F144CB"/>
    <w:rsid w:val="00F1458D"/>
    <w:rsid w:val="00F148F7"/>
    <w:rsid w:val="00F14AFD"/>
    <w:rsid w:val="00F14BDC"/>
    <w:rsid w:val="00F14E3A"/>
    <w:rsid w:val="00F14EB2"/>
    <w:rsid w:val="00F14F34"/>
    <w:rsid w:val="00F14FDA"/>
    <w:rsid w:val="00F152F6"/>
    <w:rsid w:val="00F153FB"/>
    <w:rsid w:val="00F155EE"/>
    <w:rsid w:val="00F15810"/>
    <w:rsid w:val="00F158E7"/>
    <w:rsid w:val="00F158F2"/>
    <w:rsid w:val="00F15CB6"/>
    <w:rsid w:val="00F16243"/>
    <w:rsid w:val="00F162B1"/>
    <w:rsid w:val="00F164BC"/>
    <w:rsid w:val="00F1657E"/>
    <w:rsid w:val="00F165BA"/>
    <w:rsid w:val="00F16884"/>
    <w:rsid w:val="00F16BF8"/>
    <w:rsid w:val="00F16C06"/>
    <w:rsid w:val="00F16D45"/>
    <w:rsid w:val="00F179A2"/>
    <w:rsid w:val="00F17B11"/>
    <w:rsid w:val="00F20056"/>
    <w:rsid w:val="00F2011C"/>
    <w:rsid w:val="00F2024A"/>
    <w:rsid w:val="00F20419"/>
    <w:rsid w:val="00F20446"/>
    <w:rsid w:val="00F204A8"/>
    <w:rsid w:val="00F204EA"/>
    <w:rsid w:val="00F205C5"/>
    <w:rsid w:val="00F20602"/>
    <w:rsid w:val="00F20869"/>
    <w:rsid w:val="00F20A34"/>
    <w:rsid w:val="00F21234"/>
    <w:rsid w:val="00F2131F"/>
    <w:rsid w:val="00F2140E"/>
    <w:rsid w:val="00F21514"/>
    <w:rsid w:val="00F2154C"/>
    <w:rsid w:val="00F2174C"/>
    <w:rsid w:val="00F21DA3"/>
    <w:rsid w:val="00F21F3F"/>
    <w:rsid w:val="00F2201B"/>
    <w:rsid w:val="00F22434"/>
    <w:rsid w:val="00F224A3"/>
    <w:rsid w:val="00F226A1"/>
    <w:rsid w:val="00F228B7"/>
    <w:rsid w:val="00F228F3"/>
    <w:rsid w:val="00F22B0E"/>
    <w:rsid w:val="00F22CF8"/>
    <w:rsid w:val="00F22F06"/>
    <w:rsid w:val="00F22FFA"/>
    <w:rsid w:val="00F230BB"/>
    <w:rsid w:val="00F236BF"/>
    <w:rsid w:val="00F23A51"/>
    <w:rsid w:val="00F23A77"/>
    <w:rsid w:val="00F23E05"/>
    <w:rsid w:val="00F240B6"/>
    <w:rsid w:val="00F240CC"/>
    <w:rsid w:val="00F240CF"/>
    <w:rsid w:val="00F24356"/>
    <w:rsid w:val="00F24510"/>
    <w:rsid w:val="00F24A83"/>
    <w:rsid w:val="00F24C85"/>
    <w:rsid w:val="00F24D6F"/>
    <w:rsid w:val="00F2512B"/>
    <w:rsid w:val="00F251D8"/>
    <w:rsid w:val="00F251ED"/>
    <w:rsid w:val="00F25641"/>
    <w:rsid w:val="00F25ABF"/>
    <w:rsid w:val="00F25E3B"/>
    <w:rsid w:val="00F26046"/>
    <w:rsid w:val="00F26219"/>
    <w:rsid w:val="00F26321"/>
    <w:rsid w:val="00F26487"/>
    <w:rsid w:val="00F26710"/>
    <w:rsid w:val="00F26723"/>
    <w:rsid w:val="00F268A2"/>
    <w:rsid w:val="00F268F1"/>
    <w:rsid w:val="00F2690B"/>
    <w:rsid w:val="00F26A34"/>
    <w:rsid w:val="00F26D76"/>
    <w:rsid w:val="00F26DD1"/>
    <w:rsid w:val="00F27392"/>
    <w:rsid w:val="00F277AD"/>
    <w:rsid w:val="00F279F5"/>
    <w:rsid w:val="00F27DEA"/>
    <w:rsid w:val="00F27F52"/>
    <w:rsid w:val="00F27F80"/>
    <w:rsid w:val="00F303F3"/>
    <w:rsid w:val="00F30929"/>
    <w:rsid w:val="00F30943"/>
    <w:rsid w:val="00F30953"/>
    <w:rsid w:val="00F309C8"/>
    <w:rsid w:val="00F30B0D"/>
    <w:rsid w:val="00F30BCC"/>
    <w:rsid w:val="00F30C04"/>
    <w:rsid w:val="00F30EBE"/>
    <w:rsid w:val="00F311B5"/>
    <w:rsid w:val="00F31277"/>
    <w:rsid w:val="00F313A6"/>
    <w:rsid w:val="00F31644"/>
    <w:rsid w:val="00F3165E"/>
    <w:rsid w:val="00F31A34"/>
    <w:rsid w:val="00F31B45"/>
    <w:rsid w:val="00F31DAC"/>
    <w:rsid w:val="00F31F77"/>
    <w:rsid w:val="00F32273"/>
    <w:rsid w:val="00F32866"/>
    <w:rsid w:val="00F32C5B"/>
    <w:rsid w:val="00F3390D"/>
    <w:rsid w:val="00F33946"/>
    <w:rsid w:val="00F33979"/>
    <w:rsid w:val="00F33A49"/>
    <w:rsid w:val="00F33CD4"/>
    <w:rsid w:val="00F34168"/>
    <w:rsid w:val="00F345D5"/>
    <w:rsid w:val="00F34663"/>
    <w:rsid w:val="00F346AD"/>
    <w:rsid w:val="00F3496A"/>
    <w:rsid w:val="00F34A62"/>
    <w:rsid w:val="00F34C2D"/>
    <w:rsid w:val="00F34CE4"/>
    <w:rsid w:val="00F34CFE"/>
    <w:rsid w:val="00F34E6D"/>
    <w:rsid w:val="00F35061"/>
    <w:rsid w:val="00F35343"/>
    <w:rsid w:val="00F35482"/>
    <w:rsid w:val="00F3554D"/>
    <w:rsid w:val="00F3560B"/>
    <w:rsid w:val="00F35A8C"/>
    <w:rsid w:val="00F35D93"/>
    <w:rsid w:val="00F3601F"/>
    <w:rsid w:val="00F36020"/>
    <w:rsid w:val="00F3615F"/>
    <w:rsid w:val="00F36665"/>
    <w:rsid w:val="00F3685D"/>
    <w:rsid w:val="00F36952"/>
    <w:rsid w:val="00F36A10"/>
    <w:rsid w:val="00F36A6A"/>
    <w:rsid w:val="00F36CFE"/>
    <w:rsid w:val="00F36D3E"/>
    <w:rsid w:val="00F36DB0"/>
    <w:rsid w:val="00F37153"/>
    <w:rsid w:val="00F37242"/>
    <w:rsid w:val="00F37370"/>
    <w:rsid w:val="00F374D1"/>
    <w:rsid w:val="00F374D4"/>
    <w:rsid w:val="00F37549"/>
    <w:rsid w:val="00F3755F"/>
    <w:rsid w:val="00F37950"/>
    <w:rsid w:val="00F37ADA"/>
    <w:rsid w:val="00F400BA"/>
    <w:rsid w:val="00F4015A"/>
    <w:rsid w:val="00F4040F"/>
    <w:rsid w:val="00F405D7"/>
    <w:rsid w:val="00F405E2"/>
    <w:rsid w:val="00F406CD"/>
    <w:rsid w:val="00F4070E"/>
    <w:rsid w:val="00F40911"/>
    <w:rsid w:val="00F409F0"/>
    <w:rsid w:val="00F40A13"/>
    <w:rsid w:val="00F4100B"/>
    <w:rsid w:val="00F4102F"/>
    <w:rsid w:val="00F41319"/>
    <w:rsid w:val="00F41420"/>
    <w:rsid w:val="00F41642"/>
    <w:rsid w:val="00F41830"/>
    <w:rsid w:val="00F4195A"/>
    <w:rsid w:val="00F41ABE"/>
    <w:rsid w:val="00F41BCE"/>
    <w:rsid w:val="00F422BC"/>
    <w:rsid w:val="00F4238C"/>
    <w:rsid w:val="00F4249A"/>
    <w:rsid w:val="00F42749"/>
    <w:rsid w:val="00F42C02"/>
    <w:rsid w:val="00F43208"/>
    <w:rsid w:val="00F43682"/>
    <w:rsid w:val="00F436AC"/>
    <w:rsid w:val="00F4386D"/>
    <w:rsid w:val="00F43BA7"/>
    <w:rsid w:val="00F43CC8"/>
    <w:rsid w:val="00F43CD4"/>
    <w:rsid w:val="00F43D63"/>
    <w:rsid w:val="00F43FED"/>
    <w:rsid w:val="00F444DC"/>
    <w:rsid w:val="00F4451C"/>
    <w:rsid w:val="00F445B3"/>
    <w:rsid w:val="00F446F1"/>
    <w:rsid w:val="00F44746"/>
    <w:rsid w:val="00F44896"/>
    <w:rsid w:val="00F449E7"/>
    <w:rsid w:val="00F44A1E"/>
    <w:rsid w:val="00F44BA0"/>
    <w:rsid w:val="00F44D23"/>
    <w:rsid w:val="00F44FA2"/>
    <w:rsid w:val="00F44FFD"/>
    <w:rsid w:val="00F451D4"/>
    <w:rsid w:val="00F45563"/>
    <w:rsid w:val="00F45816"/>
    <w:rsid w:val="00F4592D"/>
    <w:rsid w:val="00F45B12"/>
    <w:rsid w:val="00F45B15"/>
    <w:rsid w:val="00F45B47"/>
    <w:rsid w:val="00F45CAE"/>
    <w:rsid w:val="00F45EE8"/>
    <w:rsid w:val="00F461AB"/>
    <w:rsid w:val="00F4665A"/>
    <w:rsid w:val="00F46EB1"/>
    <w:rsid w:val="00F47056"/>
    <w:rsid w:val="00F470E6"/>
    <w:rsid w:val="00F474B0"/>
    <w:rsid w:val="00F476A2"/>
    <w:rsid w:val="00F4770E"/>
    <w:rsid w:val="00F4793D"/>
    <w:rsid w:val="00F479E6"/>
    <w:rsid w:val="00F47FB7"/>
    <w:rsid w:val="00F50215"/>
    <w:rsid w:val="00F50408"/>
    <w:rsid w:val="00F5044A"/>
    <w:rsid w:val="00F508A3"/>
    <w:rsid w:val="00F508BD"/>
    <w:rsid w:val="00F51491"/>
    <w:rsid w:val="00F51497"/>
    <w:rsid w:val="00F516C4"/>
    <w:rsid w:val="00F5171C"/>
    <w:rsid w:val="00F518A6"/>
    <w:rsid w:val="00F51CA6"/>
    <w:rsid w:val="00F51D83"/>
    <w:rsid w:val="00F51F92"/>
    <w:rsid w:val="00F5243C"/>
    <w:rsid w:val="00F527B9"/>
    <w:rsid w:val="00F528CC"/>
    <w:rsid w:val="00F52CAC"/>
    <w:rsid w:val="00F52F95"/>
    <w:rsid w:val="00F531DF"/>
    <w:rsid w:val="00F534CA"/>
    <w:rsid w:val="00F53EC7"/>
    <w:rsid w:val="00F5468D"/>
    <w:rsid w:val="00F54815"/>
    <w:rsid w:val="00F54A86"/>
    <w:rsid w:val="00F54D0B"/>
    <w:rsid w:val="00F54D37"/>
    <w:rsid w:val="00F54DEE"/>
    <w:rsid w:val="00F54E21"/>
    <w:rsid w:val="00F55443"/>
    <w:rsid w:val="00F559FA"/>
    <w:rsid w:val="00F55A37"/>
    <w:rsid w:val="00F55C22"/>
    <w:rsid w:val="00F55C28"/>
    <w:rsid w:val="00F55EB0"/>
    <w:rsid w:val="00F564B1"/>
    <w:rsid w:val="00F5650E"/>
    <w:rsid w:val="00F565AB"/>
    <w:rsid w:val="00F56649"/>
    <w:rsid w:val="00F56726"/>
    <w:rsid w:val="00F568F4"/>
    <w:rsid w:val="00F56985"/>
    <w:rsid w:val="00F56AF6"/>
    <w:rsid w:val="00F56B0C"/>
    <w:rsid w:val="00F56C9F"/>
    <w:rsid w:val="00F56DDF"/>
    <w:rsid w:val="00F57013"/>
    <w:rsid w:val="00F571C5"/>
    <w:rsid w:val="00F5734A"/>
    <w:rsid w:val="00F574F2"/>
    <w:rsid w:val="00F5794C"/>
    <w:rsid w:val="00F5799E"/>
    <w:rsid w:val="00F579B8"/>
    <w:rsid w:val="00F57B30"/>
    <w:rsid w:val="00F57F47"/>
    <w:rsid w:val="00F602E8"/>
    <w:rsid w:val="00F60399"/>
    <w:rsid w:val="00F60571"/>
    <w:rsid w:val="00F605EA"/>
    <w:rsid w:val="00F606E1"/>
    <w:rsid w:val="00F60BC5"/>
    <w:rsid w:val="00F60F1F"/>
    <w:rsid w:val="00F60F5A"/>
    <w:rsid w:val="00F61005"/>
    <w:rsid w:val="00F6105D"/>
    <w:rsid w:val="00F612D4"/>
    <w:rsid w:val="00F612F0"/>
    <w:rsid w:val="00F61635"/>
    <w:rsid w:val="00F617B4"/>
    <w:rsid w:val="00F61868"/>
    <w:rsid w:val="00F61925"/>
    <w:rsid w:val="00F61A6F"/>
    <w:rsid w:val="00F61CAE"/>
    <w:rsid w:val="00F61D83"/>
    <w:rsid w:val="00F62130"/>
    <w:rsid w:val="00F6243B"/>
    <w:rsid w:val="00F62584"/>
    <w:rsid w:val="00F62C18"/>
    <w:rsid w:val="00F6303B"/>
    <w:rsid w:val="00F63053"/>
    <w:rsid w:val="00F63177"/>
    <w:rsid w:val="00F63245"/>
    <w:rsid w:val="00F635E0"/>
    <w:rsid w:val="00F638CF"/>
    <w:rsid w:val="00F63AE6"/>
    <w:rsid w:val="00F63BD1"/>
    <w:rsid w:val="00F63F46"/>
    <w:rsid w:val="00F64266"/>
    <w:rsid w:val="00F644A9"/>
    <w:rsid w:val="00F64522"/>
    <w:rsid w:val="00F64670"/>
    <w:rsid w:val="00F64748"/>
    <w:rsid w:val="00F64B51"/>
    <w:rsid w:val="00F64C8F"/>
    <w:rsid w:val="00F64EFA"/>
    <w:rsid w:val="00F650CB"/>
    <w:rsid w:val="00F65375"/>
    <w:rsid w:val="00F65399"/>
    <w:rsid w:val="00F65449"/>
    <w:rsid w:val="00F65776"/>
    <w:rsid w:val="00F658EB"/>
    <w:rsid w:val="00F65914"/>
    <w:rsid w:val="00F65991"/>
    <w:rsid w:val="00F65EC9"/>
    <w:rsid w:val="00F65F1F"/>
    <w:rsid w:val="00F65FE5"/>
    <w:rsid w:val="00F660BF"/>
    <w:rsid w:val="00F6663F"/>
    <w:rsid w:val="00F66790"/>
    <w:rsid w:val="00F6693F"/>
    <w:rsid w:val="00F66A05"/>
    <w:rsid w:val="00F676DF"/>
    <w:rsid w:val="00F677B8"/>
    <w:rsid w:val="00F678F5"/>
    <w:rsid w:val="00F67992"/>
    <w:rsid w:val="00F67B59"/>
    <w:rsid w:val="00F67F51"/>
    <w:rsid w:val="00F70093"/>
    <w:rsid w:val="00F70182"/>
    <w:rsid w:val="00F701B1"/>
    <w:rsid w:val="00F7052F"/>
    <w:rsid w:val="00F70596"/>
    <w:rsid w:val="00F705D2"/>
    <w:rsid w:val="00F706D1"/>
    <w:rsid w:val="00F70885"/>
    <w:rsid w:val="00F70B12"/>
    <w:rsid w:val="00F70B59"/>
    <w:rsid w:val="00F70B8A"/>
    <w:rsid w:val="00F70CF4"/>
    <w:rsid w:val="00F70D09"/>
    <w:rsid w:val="00F70EB3"/>
    <w:rsid w:val="00F71048"/>
    <w:rsid w:val="00F71078"/>
    <w:rsid w:val="00F711F0"/>
    <w:rsid w:val="00F71336"/>
    <w:rsid w:val="00F716F0"/>
    <w:rsid w:val="00F71971"/>
    <w:rsid w:val="00F71BA5"/>
    <w:rsid w:val="00F71DC0"/>
    <w:rsid w:val="00F71E00"/>
    <w:rsid w:val="00F71EA4"/>
    <w:rsid w:val="00F7208E"/>
    <w:rsid w:val="00F722AA"/>
    <w:rsid w:val="00F7231B"/>
    <w:rsid w:val="00F724BD"/>
    <w:rsid w:val="00F72599"/>
    <w:rsid w:val="00F729E3"/>
    <w:rsid w:val="00F72A7E"/>
    <w:rsid w:val="00F7300D"/>
    <w:rsid w:val="00F730C7"/>
    <w:rsid w:val="00F73114"/>
    <w:rsid w:val="00F731A4"/>
    <w:rsid w:val="00F7333D"/>
    <w:rsid w:val="00F7333F"/>
    <w:rsid w:val="00F738AC"/>
    <w:rsid w:val="00F73BB6"/>
    <w:rsid w:val="00F73BE6"/>
    <w:rsid w:val="00F73C76"/>
    <w:rsid w:val="00F740EA"/>
    <w:rsid w:val="00F747B5"/>
    <w:rsid w:val="00F74A23"/>
    <w:rsid w:val="00F74A6C"/>
    <w:rsid w:val="00F74A6F"/>
    <w:rsid w:val="00F74FA3"/>
    <w:rsid w:val="00F750DB"/>
    <w:rsid w:val="00F751DD"/>
    <w:rsid w:val="00F752D5"/>
    <w:rsid w:val="00F7531F"/>
    <w:rsid w:val="00F753E6"/>
    <w:rsid w:val="00F755A2"/>
    <w:rsid w:val="00F755F1"/>
    <w:rsid w:val="00F75721"/>
    <w:rsid w:val="00F757A3"/>
    <w:rsid w:val="00F75B61"/>
    <w:rsid w:val="00F75E63"/>
    <w:rsid w:val="00F76274"/>
    <w:rsid w:val="00F762DF"/>
    <w:rsid w:val="00F7682D"/>
    <w:rsid w:val="00F768B1"/>
    <w:rsid w:val="00F76A90"/>
    <w:rsid w:val="00F76E61"/>
    <w:rsid w:val="00F76EB7"/>
    <w:rsid w:val="00F76F10"/>
    <w:rsid w:val="00F76F9F"/>
    <w:rsid w:val="00F77DCA"/>
    <w:rsid w:val="00F77EC0"/>
    <w:rsid w:val="00F8016A"/>
    <w:rsid w:val="00F80481"/>
    <w:rsid w:val="00F80578"/>
    <w:rsid w:val="00F805F6"/>
    <w:rsid w:val="00F8099A"/>
    <w:rsid w:val="00F80A99"/>
    <w:rsid w:val="00F80EFC"/>
    <w:rsid w:val="00F81789"/>
    <w:rsid w:val="00F81874"/>
    <w:rsid w:val="00F81A19"/>
    <w:rsid w:val="00F81A8A"/>
    <w:rsid w:val="00F81B5B"/>
    <w:rsid w:val="00F81BDE"/>
    <w:rsid w:val="00F81C0F"/>
    <w:rsid w:val="00F8245A"/>
    <w:rsid w:val="00F82AC4"/>
    <w:rsid w:val="00F82CC3"/>
    <w:rsid w:val="00F82E42"/>
    <w:rsid w:val="00F82FCB"/>
    <w:rsid w:val="00F83123"/>
    <w:rsid w:val="00F8337C"/>
    <w:rsid w:val="00F83386"/>
    <w:rsid w:val="00F8338B"/>
    <w:rsid w:val="00F83829"/>
    <w:rsid w:val="00F83B0E"/>
    <w:rsid w:val="00F83B5D"/>
    <w:rsid w:val="00F83C6C"/>
    <w:rsid w:val="00F83EDF"/>
    <w:rsid w:val="00F841B5"/>
    <w:rsid w:val="00F842A8"/>
    <w:rsid w:val="00F844D1"/>
    <w:rsid w:val="00F844E4"/>
    <w:rsid w:val="00F8478F"/>
    <w:rsid w:val="00F847FB"/>
    <w:rsid w:val="00F84D62"/>
    <w:rsid w:val="00F8505D"/>
    <w:rsid w:val="00F8507A"/>
    <w:rsid w:val="00F85179"/>
    <w:rsid w:val="00F8523E"/>
    <w:rsid w:val="00F8541C"/>
    <w:rsid w:val="00F85446"/>
    <w:rsid w:val="00F85497"/>
    <w:rsid w:val="00F855D3"/>
    <w:rsid w:val="00F856A6"/>
    <w:rsid w:val="00F857CB"/>
    <w:rsid w:val="00F85925"/>
    <w:rsid w:val="00F8596A"/>
    <w:rsid w:val="00F85B59"/>
    <w:rsid w:val="00F85C7B"/>
    <w:rsid w:val="00F85CD5"/>
    <w:rsid w:val="00F85CE7"/>
    <w:rsid w:val="00F85DAD"/>
    <w:rsid w:val="00F86241"/>
    <w:rsid w:val="00F863F6"/>
    <w:rsid w:val="00F86989"/>
    <w:rsid w:val="00F86C3B"/>
    <w:rsid w:val="00F86D4E"/>
    <w:rsid w:val="00F87003"/>
    <w:rsid w:val="00F870C7"/>
    <w:rsid w:val="00F87D12"/>
    <w:rsid w:val="00F9017E"/>
    <w:rsid w:val="00F90329"/>
    <w:rsid w:val="00F9045D"/>
    <w:rsid w:val="00F90654"/>
    <w:rsid w:val="00F906C9"/>
    <w:rsid w:val="00F9070D"/>
    <w:rsid w:val="00F90C20"/>
    <w:rsid w:val="00F90C3E"/>
    <w:rsid w:val="00F91AA4"/>
    <w:rsid w:val="00F91AB0"/>
    <w:rsid w:val="00F91E14"/>
    <w:rsid w:val="00F91F29"/>
    <w:rsid w:val="00F91FC8"/>
    <w:rsid w:val="00F92004"/>
    <w:rsid w:val="00F9201F"/>
    <w:rsid w:val="00F9215A"/>
    <w:rsid w:val="00F92622"/>
    <w:rsid w:val="00F9263F"/>
    <w:rsid w:val="00F929B7"/>
    <w:rsid w:val="00F92D88"/>
    <w:rsid w:val="00F9301D"/>
    <w:rsid w:val="00F931A0"/>
    <w:rsid w:val="00F93723"/>
    <w:rsid w:val="00F937EA"/>
    <w:rsid w:val="00F93FEE"/>
    <w:rsid w:val="00F94C4E"/>
    <w:rsid w:val="00F94D5E"/>
    <w:rsid w:val="00F94E13"/>
    <w:rsid w:val="00F9529D"/>
    <w:rsid w:val="00F95361"/>
    <w:rsid w:val="00F953CD"/>
    <w:rsid w:val="00F95545"/>
    <w:rsid w:val="00F95749"/>
    <w:rsid w:val="00F957F7"/>
    <w:rsid w:val="00F959B9"/>
    <w:rsid w:val="00F95A3F"/>
    <w:rsid w:val="00F95D2C"/>
    <w:rsid w:val="00F95F80"/>
    <w:rsid w:val="00F9614B"/>
    <w:rsid w:val="00F96206"/>
    <w:rsid w:val="00F962E5"/>
    <w:rsid w:val="00F96438"/>
    <w:rsid w:val="00F9662C"/>
    <w:rsid w:val="00F968B7"/>
    <w:rsid w:val="00F968CD"/>
    <w:rsid w:val="00F96A07"/>
    <w:rsid w:val="00F96F2A"/>
    <w:rsid w:val="00F971CB"/>
    <w:rsid w:val="00F971E7"/>
    <w:rsid w:val="00F97392"/>
    <w:rsid w:val="00F9757F"/>
    <w:rsid w:val="00F975E0"/>
    <w:rsid w:val="00F975EF"/>
    <w:rsid w:val="00F978C2"/>
    <w:rsid w:val="00F9799F"/>
    <w:rsid w:val="00F97DF2"/>
    <w:rsid w:val="00F97E4D"/>
    <w:rsid w:val="00FA03D0"/>
    <w:rsid w:val="00FA05C7"/>
    <w:rsid w:val="00FA0C5E"/>
    <w:rsid w:val="00FA0EBF"/>
    <w:rsid w:val="00FA0ED6"/>
    <w:rsid w:val="00FA0F97"/>
    <w:rsid w:val="00FA1132"/>
    <w:rsid w:val="00FA1196"/>
    <w:rsid w:val="00FA13B2"/>
    <w:rsid w:val="00FA16FF"/>
    <w:rsid w:val="00FA198F"/>
    <w:rsid w:val="00FA1B1E"/>
    <w:rsid w:val="00FA1C34"/>
    <w:rsid w:val="00FA1E77"/>
    <w:rsid w:val="00FA1F85"/>
    <w:rsid w:val="00FA1FAD"/>
    <w:rsid w:val="00FA20C6"/>
    <w:rsid w:val="00FA21DB"/>
    <w:rsid w:val="00FA2231"/>
    <w:rsid w:val="00FA2269"/>
    <w:rsid w:val="00FA2584"/>
    <w:rsid w:val="00FA26EA"/>
    <w:rsid w:val="00FA29BC"/>
    <w:rsid w:val="00FA29C0"/>
    <w:rsid w:val="00FA2D25"/>
    <w:rsid w:val="00FA2ED6"/>
    <w:rsid w:val="00FA33EF"/>
    <w:rsid w:val="00FA35ED"/>
    <w:rsid w:val="00FA36DF"/>
    <w:rsid w:val="00FA3BA0"/>
    <w:rsid w:val="00FA3F44"/>
    <w:rsid w:val="00FA40CA"/>
    <w:rsid w:val="00FA40F5"/>
    <w:rsid w:val="00FA4202"/>
    <w:rsid w:val="00FA46FB"/>
    <w:rsid w:val="00FA48AD"/>
    <w:rsid w:val="00FA4B01"/>
    <w:rsid w:val="00FA4F20"/>
    <w:rsid w:val="00FA4F81"/>
    <w:rsid w:val="00FA4F99"/>
    <w:rsid w:val="00FA4FAB"/>
    <w:rsid w:val="00FA5582"/>
    <w:rsid w:val="00FA587B"/>
    <w:rsid w:val="00FA5BC0"/>
    <w:rsid w:val="00FA5D02"/>
    <w:rsid w:val="00FA5EEC"/>
    <w:rsid w:val="00FA5FE6"/>
    <w:rsid w:val="00FA6107"/>
    <w:rsid w:val="00FA64EC"/>
    <w:rsid w:val="00FA6831"/>
    <w:rsid w:val="00FA68DA"/>
    <w:rsid w:val="00FA6931"/>
    <w:rsid w:val="00FA6DF4"/>
    <w:rsid w:val="00FA6EB2"/>
    <w:rsid w:val="00FA715D"/>
    <w:rsid w:val="00FA78C7"/>
    <w:rsid w:val="00FA78DF"/>
    <w:rsid w:val="00FA7A9C"/>
    <w:rsid w:val="00FA7B83"/>
    <w:rsid w:val="00FA7C29"/>
    <w:rsid w:val="00FA7D7D"/>
    <w:rsid w:val="00FA7E6F"/>
    <w:rsid w:val="00FA7EA9"/>
    <w:rsid w:val="00FB0155"/>
    <w:rsid w:val="00FB023C"/>
    <w:rsid w:val="00FB02E5"/>
    <w:rsid w:val="00FB05CC"/>
    <w:rsid w:val="00FB063B"/>
    <w:rsid w:val="00FB066B"/>
    <w:rsid w:val="00FB076D"/>
    <w:rsid w:val="00FB0AAF"/>
    <w:rsid w:val="00FB0C19"/>
    <w:rsid w:val="00FB0E26"/>
    <w:rsid w:val="00FB0E4B"/>
    <w:rsid w:val="00FB0F47"/>
    <w:rsid w:val="00FB13CB"/>
    <w:rsid w:val="00FB1649"/>
    <w:rsid w:val="00FB16F9"/>
    <w:rsid w:val="00FB1ADB"/>
    <w:rsid w:val="00FB1DDC"/>
    <w:rsid w:val="00FB1EE3"/>
    <w:rsid w:val="00FB1F41"/>
    <w:rsid w:val="00FB22CB"/>
    <w:rsid w:val="00FB242F"/>
    <w:rsid w:val="00FB248E"/>
    <w:rsid w:val="00FB25C7"/>
    <w:rsid w:val="00FB25DC"/>
    <w:rsid w:val="00FB273F"/>
    <w:rsid w:val="00FB276F"/>
    <w:rsid w:val="00FB2B6E"/>
    <w:rsid w:val="00FB2B9F"/>
    <w:rsid w:val="00FB2CAB"/>
    <w:rsid w:val="00FB2D3B"/>
    <w:rsid w:val="00FB309B"/>
    <w:rsid w:val="00FB3585"/>
    <w:rsid w:val="00FB3823"/>
    <w:rsid w:val="00FB38D5"/>
    <w:rsid w:val="00FB3A33"/>
    <w:rsid w:val="00FB4044"/>
    <w:rsid w:val="00FB42CE"/>
    <w:rsid w:val="00FB4821"/>
    <w:rsid w:val="00FB4CAA"/>
    <w:rsid w:val="00FB4D1B"/>
    <w:rsid w:val="00FB4F35"/>
    <w:rsid w:val="00FB512D"/>
    <w:rsid w:val="00FB519C"/>
    <w:rsid w:val="00FB530D"/>
    <w:rsid w:val="00FB590C"/>
    <w:rsid w:val="00FB5FCD"/>
    <w:rsid w:val="00FB6771"/>
    <w:rsid w:val="00FB6958"/>
    <w:rsid w:val="00FB69F2"/>
    <w:rsid w:val="00FB6C40"/>
    <w:rsid w:val="00FB6CB3"/>
    <w:rsid w:val="00FB6CBD"/>
    <w:rsid w:val="00FB6CFD"/>
    <w:rsid w:val="00FB6E05"/>
    <w:rsid w:val="00FB6F69"/>
    <w:rsid w:val="00FB7234"/>
    <w:rsid w:val="00FB7312"/>
    <w:rsid w:val="00FB761B"/>
    <w:rsid w:val="00FB770C"/>
    <w:rsid w:val="00FB7A71"/>
    <w:rsid w:val="00FC0286"/>
    <w:rsid w:val="00FC032B"/>
    <w:rsid w:val="00FC0419"/>
    <w:rsid w:val="00FC0667"/>
    <w:rsid w:val="00FC0C8F"/>
    <w:rsid w:val="00FC0D7C"/>
    <w:rsid w:val="00FC0DD8"/>
    <w:rsid w:val="00FC0E12"/>
    <w:rsid w:val="00FC12CC"/>
    <w:rsid w:val="00FC162B"/>
    <w:rsid w:val="00FC16F6"/>
    <w:rsid w:val="00FC19C8"/>
    <w:rsid w:val="00FC19EB"/>
    <w:rsid w:val="00FC1CC2"/>
    <w:rsid w:val="00FC2066"/>
    <w:rsid w:val="00FC23C5"/>
    <w:rsid w:val="00FC26F1"/>
    <w:rsid w:val="00FC2B1C"/>
    <w:rsid w:val="00FC2C59"/>
    <w:rsid w:val="00FC3276"/>
    <w:rsid w:val="00FC3693"/>
    <w:rsid w:val="00FC36E4"/>
    <w:rsid w:val="00FC3855"/>
    <w:rsid w:val="00FC3AD7"/>
    <w:rsid w:val="00FC3FB1"/>
    <w:rsid w:val="00FC4016"/>
    <w:rsid w:val="00FC4398"/>
    <w:rsid w:val="00FC4440"/>
    <w:rsid w:val="00FC446B"/>
    <w:rsid w:val="00FC45A9"/>
    <w:rsid w:val="00FC468C"/>
    <w:rsid w:val="00FC4718"/>
    <w:rsid w:val="00FC47B2"/>
    <w:rsid w:val="00FC4945"/>
    <w:rsid w:val="00FC4CA2"/>
    <w:rsid w:val="00FC4CCD"/>
    <w:rsid w:val="00FC4E9F"/>
    <w:rsid w:val="00FC50E4"/>
    <w:rsid w:val="00FC516A"/>
    <w:rsid w:val="00FC5577"/>
    <w:rsid w:val="00FC5595"/>
    <w:rsid w:val="00FC5A59"/>
    <w:rsid w:val="00FC5D7D"/>
    <w:rsid w:val="00FC5F1A"/>
    <w:rsid w:val="00FC60EE"/>
    <w:rsid w:val="00FC629A"/>
    <w:rsid w:val="00FC6658"/>
    <w:rsid w:val="00FC66CC"/>
    <w:rsid w:val="00FC67C1"/>
    <w:rsid w:val="00FC6850"/>
    <w:rsid w:val="00FC69A2"/>
    <w:rsid w:val="00FC6AC8"/>
    <w:rsid w:val="00FC6BDE"/>
    <w:rsid w:val="00FC6DB5"/>
    <w:rsid w:val="00FC6EC2"/>
    <w:rsid w:val="00FC6F96"/>
    <w:rsid w:val="00FC7489"/>
    <w:rsid w:val="00FC7649"/>
    <w:rsid w:val="00FC7774"/>
    <w:rsid w:val="00FC77A6"/>
    <w:rsid w:val="00FC79B9"/>
    <w:rsid w:val="00FC7AA0"/>
    <w:rsid w:val="00FC7B37"/>
    <w:rsid w:val="00FC7B73"/>
    <w:rsid w:val="00FC7C96"/>
    <w:rsid w:val="00FC7F57"/>
    <w:rsid w:val="00FD01E0"/>
    <w:rsid w:val="00FD05CD"/>
    <w:rsid w:val="00FD07FA"/>
    <w:rsid w:val="00FD0A53"/>
    <w:rsid w:val="00FD0C38"/>
    <w:rsid w:val="00FD0D50"/>
    <w:rsid w:val="00FD0D60"/>
    <w:rsid w:val="00FD10FF"/>
    <w:rsid w:val="00FD115E"/>
    <w:rsid w:val="00FD1840"/>
    <w:rsid w:val="00FD188A"/>
    <w:rsid w:val="00FD1C8E"/>
    <w:rsid w:val="00FD1F9E"/>
    <w:rsid w:val="00FD20DF"/>
    <w:rsid w:val="00FD244A"/>
    <w:rsid w:val="00FD2D33"/>
    <w:rsid w:val="00FD2D5B"/>
    <w:rsid w:val="00FD30EA"/>
    <w:rsid w:val="00FD30ED"/>
    <w:rsid w:val="00FD35E2"/>
    <w:rsid w:val="00FD37FC"/>
    <w:rsid w:val="00FD3939"/>
    <w:rsid w:val="00FD399D"/>
    <w:rsid w:val="00FD3A51"/>
    <w:rsid w:val="00FD3BE2"/>
    <w:rsid w:val="00FD3C36"/>
    <w:rsid w:val="00FD3C47"/>
    <w:rsid w:val="00FD3C87"/>
    <w:rsid w:val="00FD420E"/>
    <w:rsid w:val="00FD424A"/>
    <w:rsid w:val="00FD4440"/>
    <w:rsid w:val="00FD4477"/>
    <w:rsid w:val="00FD46E4"/>
    <w:rsid w:val="00FD499E"/>
    <w:rsid w:val="00FD4CD6"/>
    <w:rsid w:val="00FD53C2"/>
    <w:rsid w:val="00FD54E2"/>
    <w:rsid w:val="00FD585D"/>
    <w:rsid w:val="00FD59BB"/>
    <w:rsid w:val="00FD62BB"/>
    <w:rsid w:val="00FD695D"/>
    <w:rsid w:val="00FD698D"/>
    <w:rsid w:val="00FD6B75"/>
    <w:rsid w:val="00FD6D83"/>
    <w:rsid w:val="00FD6F02"/>
    <w:rsid w:val="00FD6F04"/>
    <w:rsid w:val="00FD6F49"/>
    <w:rsid w:val="00FD703C"/>
    <w:rsid w:val="00FD7049"/>
    <w:rsid w:val="00FD7299"/>
    <w:rsid w:val="00FD7475"/>
    <w:rsid w:val="00FD74AD"/>
    <w:rsid w:val="00FD756A"/>
    <w:rsid w:val="00FD7853"/>
    <w:rsid w:val="00FD78B1"/>
    <w:rsid w:val="00FD7A64"/>
    <w:rsid w:val="00FE01E7"/>
    <w:rsid w:val="00FE0232"/>
    <w:rsid w:val="00FE039A"/>
    <w:rsid w:val="00FE0427"/>
    <w:rsid w:val="00FE0468"/>
    <w:rsid w:val="00FE05BB"/>
    <w:rsid w:val="00FE0624"/>
    <w:rsid w:val="00FE064E"/>
    <w:rsid w:val="00FE08DA"/>
    <w:rsid w:val="00FE0A0D"/>
    <w:rsid w:val="00FE0AAB"/>
    <w:rsid w:val="00FE0D69"/>
    <w:rsid w:val="00FE1005"/>
    <w:rsid w:val="00FE105B"/>
    <w:rsid w:val="00FE109A"/>
    <w:rsid w:val="00FE12C6"/>
    <w:rsid w:val="00FE15D4"/>
    <w:rsid w:val="00FE1949"/>
    <w:rsid w:val="00FE19B6"/>
    <w:rsid w:val="00FE1A7A"/>
    <w:rsid w:val="00FE1AFE"/>
    <w:rsid w:val="00FE1B73"/>
    <w:rsid w:val="00FE1BFC"/>
    <w:rsid w:val="00FE1DA8"/>
    <w:rsid w:val="00FE1E9A"/>
    <w:rsid w:val="00FE1EB2"/>
    <w:rsid w:val="00FE2107"/>
    <w:rsid w:val="00FE2598"/>
    <w:rsid w:val="00FE26B9"/>
    <w:rsid w:val="00FE2AB6"/>
    <w:rsid w:val="00FE2BCE"/>
    <w:rsid w:val="00FE2C61"/>
    <w:rsid w:val="00FE2E5D"/>
    <w:rsid w:val="00FE30C3"/>
    <w:rsid w:val="00FE324E"/>
    <w:rsid w:val="00FE32D6"/>
    <w:rsid w:val="00FE3338"/>
    <w:rsid w:val="00FE349B"/>
    <w:rsid w:val="00FE36E2"/>
    <w:rsid w:val="00FE3887"/>
    <w:rsid w:val="00FE393D"/>
    <w:rsid w:val="00FE3981"/>
    <w:rsid w:val="00FE3B19"/>
    <w:rsid w:val="00FE3D0E"/>
    <w:rsid w:val="00FE3F1F"/>
    <w:rsid w:val="00FE43C3"/>
    <w:rsid w:val="00FE4452"/>
    <w:rsid w:val="00FE459F"/>
    <w:rsid w:val="00FE45D2"/>
    <w:rsid w:val="00FE4651"/>
    <w:rsid w:val="00FE491C"/>
    <w:rsid w:val="00FE4A3A"/>
    <w:rsid w:val="00FE4A75"/>
    <w:rsid w:val="00FE4D62"/>
    <w:rsid w:val="00FE5278"/>
    <w:rsid w:val="00FE5424"/>
    <w:rsid w:val="00FE56A7"/>
    <w:rsid w:val="00FE5717"/>
    <w:rsid w:val="00FE5B4F"/>
    <w:rsid w:val="00FE5E73"/>
    <w:rsid w:val="00FE60EC"/>
    <w:rsid w:val="00FE64C9"/>
    <w:rsid w:val="00FE6565"/>
    <w:rsid w:val="00FE66BE"/>
    <w:rsid w:val="00FE6B03"/>
    <w:rsid w:val="00FE6B55"/>
    <w:rsid w:val="00FE6B96"/>
    <w:rsid w:val="00FE6BE9"/>
    <w:rsid w:val="00FE6DEE"/>
    <w:rsid w:val="00FE6FA8"/>
    <w:rsid w:val="00FE7041"/>
    <w:rsid w:val="00FE74DD"/>
    <w:rsid w:val="00FE7673"/>
    <w:rsid w:val="00FE797A"/>
    <w:rsid w:val="00FF0361"/>
    <w:rsid w:val="00FF0365"/>
    <w:rsid w:val="00FF03AC"/>
    <w:rsid w:val="00FF066D"/>
    <w:rsid w:val="00FF06C4"/>
    <w:rsid w:val="00FF0756"/>
    <w:rsid w:val="00FF0B50"/>
    <w:rsid w:val="00FF0DA8"/>
    <w:rsid w:val="00FF0EA5"/>
    <w:rsid w:val="00FF1670"/>
    <w:rsid w:val="00FF16B3"/>
    <w:rsid w:val="00FF1BB6"/>
    <w:rsid w:val="00FF1D67"/>
    <w:rsid w:val="00FF1E4D"/>
    <w:rsid w:val="00FF1E55"/>
    <w:rsid w:val="00FF1EAE"/>
    <w:rsid w:val="00FF1F15"/>
    <w:rsid w:val="00FF202F"/>
    <w:rsid w:val="00FF25BA"/>
    <w:rsid w:val="00FF2612"/>
    <w:rsid w:val="00FF268E"/>
    <w:rsid w:val="00FF2844"/>
    <w:rsid w:val="00FF2E35"/>
    <w:rsid w:val="00FF2E5E"/>
    <w:rsid w:val="00FF2EC3"/>
    <w:rsid w:val="00FF3084"/>
    <w:rsid w:val="00FF3175"/>
    <w:rsid w:val="00FF321D"/>
    <w:rsid w:val="00FF3433"/>
    <w:rsid w:val="00FF352C"/>
    <w:rsid w:val="00FF35C5"/>
    <w:rsid w:val="00FF37A6"/>
    <w:rsid w:val="00FF38F9"/>
    <w:rsid w:val="00FF3B5C"/>
    <w:rsid w:val="00FF3F4C"/>
    <w:rsid w:val="00FF4062"/>
    <w:rsid w:val="00FF433B"/>
    <w:rsid w:val="00FF4349"/>
    <w:rsid w:val="00FF4BE4"/>
    <w:rsid w:val="00FF4C21"/>
    <w:rsid w:val="00FF4D4E"/>
    <w:rsid w:val="00FF4F81"/>
    <w:rsid w:val="00FF5318"/>
    <w:rsid w:val="00FF543A"/>
    <w:rsid w:val="00FF5C7D"/>
    <w:rsid w:val="00FF5D64"/>
    <w:rsid w:val="00FF5D9E"/>
    <w:rsid w:val="00FF5F42"/>
    <w:rsid w:val="00FF63CC"/>
    <w:rsid w:val="00FF6A7F"/>
    <w:rsid w:val="00FF6F4A"/>
    <w:rsid w:val="00FF70D6"/>
    <w:rsid w:val="00FF71C8"/>
    <w:rsid w:val="00FF71E4"/>
    <w:rsid w:val="00FF74D1"/>
    <w:rsid w:val="00FF7698"/>
    <w:rsid w:val="00FF78B6"/>
    <w:rsid w:val="00FF78FF"/>
    <w:rsid w:val="00FF792E"/>
    <w:rsid w:val="00FF7939"/>
    <w:rsid w:val="00FF797B"/>
    <w:rsid w:val="00FF7A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1"/>
    <o:shapelayout v:ext="edit">
      <o:idmap v:ext="edit" data="2"/>
      <o:rules v:ext="edit">
        <o:r id="V:Rule1" type="connector" idref="#_x0000_s2050"/>
      </o:rules>
    </o:shapelayout>
  </w:shapeDefaults>
  <w:decimalSymbol w:val="."/>
  <w:listSeparator w:val=","/>
  <w14:docId w14:val="738C877A"/>
  <w15:docId w15:val="{A55CA5C3-38AB-45C0-89C8-7D78FACA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D7E"/>
    <w:rPr>
      <w:lang w:val="en-US"/>
    </w:rPr>
  </w:style>
  <w:style w:type="paragraph" w:styleId="Heading1">
    <w:name w:val="heading 1"/>
    <w:basedOn w:val="Normal"/>
    <w:next w:val="Normal"/>
    <w:qFormat/>
    <w:pPr>
      <w:keepNext/>
      <w:jc w:val="center"/>
      <w:outlineLvl w:val="0"/>
    </w:pPr>
    <w:rPr>
      <w:b/>
      <w:sz w:val="28"/>
      <w:u w:val="single"/>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numPr>
        <w:numId w:val="1"/>
      </w:numPr>
      <w:tabs>
        <w:tab w:val="left" w:pos="360"/>
      </w:tabs>
      <w:outlineLvl w:val="2"/>
    </w:pPr>
    <w:rPr>
      <w:b/>
      <w:sz w:val="24"/>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link w:val="Heading5Char"/>
    <w:qFormat/>
    <w:rsid w:val="00961CE6"/>
    <w:pPr>
      <w:keepNext/>
      <w:numPr>
        <w:numId w:val="2"/>
      </w:numPr>
      <w:outlineLvl w:val="4"/>
    </w:pPr>
    <w:rPr>
      <w:b/>
      <w:sz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2"/>
    </w:rPr>
  </w:style>
  <w:style w:type="paragraph" w:styleId="BodyText2">
    <w:name w:val="Body Text 2"/>
    <w:basedOn w:val="Normal"/>
    <w:pPr>
      <w:ind w:firstLine="360"/>
    </w:pPr>
    <w:rPr>
      <w:sz w:val="22"/>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link w:val="FooterChar"/>
    <w:uiPriority w:val="99"/>
    <w:rsid w:val="006C5966"/>
    <w:pPr>
      <w:tabs>
        <w:tab w:val="center" w:pos="4320"/>
        <w:tab w:val="right" w:pos="8640"/>
      </w:tabs>
    </w:pPr>
  </w:style>
  <w:style w:type="character" w:styleId="PageNumber">
    <w:name w:val="page number"/>
    <w:basedOn w:val="DefaultParagraphFont"/>
    <w:rsid w:val="006C5966"/>
  </w:style>
  <w:style w:type="table" w:styleId="TableGrid">
    <w:name w:val="Table Grid"/>
    <w:basedOn w:val="TableNormal"/>
    <w:rsid w:val="008F0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2191D"/>
    <w:pPr>
      <w:tabs>
        <w:tab w:val="center" w:pos="4320"/>
        <w:tab w:val="right" w:pos="8640"/>
      </w:tabs>
    </w:pPr>
  </w:style>
  <w:style w:type="character" w:customStyle="1" w:styleId="BodyTextChar">
    <w:name w:val="Body Text Char"/>
    <w:link w:val="BodyText"/>
    <w:rsid w:val="0041106F"/>
    <w:rPr>
      <w:sz w:val="22"/>
      <w:lang w:val="en-US" w:eastAsia="en-CA" w:bidi="ar-SA"/>
    </w:rPr>
  </w:style>
  <w:style w:type="paragraph" w:styleId="BalloonText">
    <w:name w:val="Balloon Text"/>
    <w:basedOn w:val="Normal"/>
    <w:link w:val="BalloonTextChar"/>
    <w:uiPriority w:val="99"/>
    <w:semiHidden/>
    <w:unhideWhenUsed/>
    <w:rsid w:val="00FC1CC2"/>
    <w:rPr>
      <w:rFonts w:ascii="Tahoma" w:hAnsi="Tahoma" w:cs="Tahoma"/>
      <w:sz w:val="16"/>
      <w:szCs w:val="16"/>
    </w:rPr>
  </w:style>
  <w:style w:type="character" w:customStyle="1" w:styleId="BalloonTextChar">
    <w:name w:val="Balloon Text Char"/>
    <w:link w:val="BalloonText"/>
    <w:uiPriority w:val="99"/>
    <w:semiHidden/>
    <w:rsid w:val="00FC1CC2"/>
    <w:rPr>
      <w:rFonts w:ascii="Tahoma" w:hAnsi="Tahoma" w:cs="Tahoma"/>
      <w:sz w:val="16"/>
      <w:szCs w:val="16"/>
      <w:lang w:val="en-US"/>
    </w:rPr>
  </w:style>
  <w:style w:type="paragraph" w:styleId="NoSpacing">
    <w:name w:val="No Spacing"/>
    <w:link w:val="NoSpacingChar"/>
    <w:uiPriority w:val="1"/>
    <w:qFormat/>
    <w:rsid w:val="008356EA"/>
    <w:rPr>
      <w:lang w:val="en-US"/>
    </w:rPr>
  </w:style>
  <w:style w:type="paragraph" w:styleId="ListParagraph">
    <w:name w:val="List Paragraph"/>
    <w:basedOn w:val="Normal"/>
    <w:uiPriority w:val="34"/>
    <w:qFormat/>
    <w:rsid w:val="004E222B"/>
    <w:pPr>
      <w:ind w:left="720"/>
    </w:pPr>
  </w:style>
  <w:style w:type="paragraph" w:styleId="PlainText">
    <w:name w:val="Plain Text"/>
    <w:basedOn w:val="Normal"/>
    <w:link w:val="PlainTextChar"/>
    <w:uiPriority w:val="99"/>
    <w:unhideWhenUsed/>
    <w:rsid w:val="002A0DBA"/>
    <w:rPr>
      <w:rFonts w:ascii="Calibri" w:eastAsia="Calibri" w:hAnsi="Calibri"/>
      <w:sz w:val="22"/>
      <w:szCs w:val="21"/>
      <w:lang w:val="en-CA" w:eastAsia="en-US"/>
    </w:rPr>
  </w:style>
  <w:style w:type="character" w:customStyle="1" w:styleId="PlainTextChar">
    <w:name w:val="Plain Text Char"/>
    <w:link w:val="PlainText"/>
    <w:uiPriority w:val="99"/>
    <w:rsid w:val="002A0DBA"/>
    <w:rPr>
      <w:rFonts w:ascii="Calibri" w:eastAsia="Calibri" w:hAnsi="Calibri"/>
      <w:sz w:val="22"/>
      <w:szCs w:val="21"/>
      <w:lang w:eastAsia="en-US"/>
    </w:rPr>
  </w:style>
  <w:style w:type="character" w:customStyle="1" w:styleId="Heading5Char">
    <w:name w:val="Heading 5 Char"/>
    <w:link w:val="Heading5"/>
    <w:rsid w:val="00683884"/>
    <w:rPr>
      <w:b/>
      <w:sz w:val="22"/>
    </w:rPr>
  </w:style>
  <w:style w:type="character" w:customStyle="1" w:styleId="FooterChar">
    <w:name w:val="Footer Char"/>
    <w:basedOn w:val="DefaultParagraphFont"/>
    <w:link w:val="Footer"/>
    <w:uiPriority w:val="99"/>
    <w:rsid w:val="00D87D4B"/>
    <w:rPr>
      <w:lang w:val="en-US"/>
    </w:rPr>
  </w:style>
  <w:style w:type="character" w:styleId="CommentReference">
    <w:name w:val="annotation reference"/>
    <w:basedOn w:val="DefaultParagraphFont"/>
    <w:uiPriority w:val="99"/>
    <w:semiHidden/>
    <w:unhideWhenUsed/>
    <w:rsid w:val="009B3D59"/>
    <w:rPr>
      <w:sz w:val="16"/>
      <w:szCs w:val="16"/>
    </w:rPr>
  </w:style>
  <w:style w:type="paragraph" w:styleId="CommentText">
    <w:name w:val="annotation text"/>
    <w:basedOn w:val="Normal"/>
    <w:link w:val="CommentTextChar"/>
    <w:uiPriority w:val="99"/>
    <w:semiHidden/>
    <w:unhideWhenUsed/>
    <w:rsid w:val="009B3D59"/>
  </w:style>
  <w:style w:type="character" w:customStyle="1" w:styleId="CommentTextChar">
    <w:name w:val="Comment Text Char"/>
    <w:basedOn w:val="DefaultParagraphFont"/>
    <w:link w:val="CommentText"/>
    <w:uiPriority w:val="99"/>
    <w:semiHidden/>
    <w:rsid w:val="009B3D59"/>
    <w:rPr>
      <w:lang w:val="en-US"/>
    </w:rPr>
  </w:style>
  <w:style w:type="paragraph" w:styleId="CommentSubject">
    <w:name w:val="annotation subject"/>
    <w:basedOn w:val="CommentText"/>
    <w:next w:val="CommentText"/>
    <w:link w:val="CommentSubjectChar"/>
    <w:uiPriority w:val="99"/>
    <w:semiHidden/>
    <w:unhideWhenUsed/>
    <w:rsid w:val="009B3D59"/>
    <w:rPr>
      <w:b/>
      <w:bCs/>
    </w:rPr>
  </w:style>
  <w:style w:type="character" w:customStyle="1" w:styleId="CommentSubjectChar">
    <w:name w:val="Comment Subject Char"/>
    <w:basedOn w:val="CommentTextChar"/>
    <w:link w:val="CommentSubject"/>
    <w:uiPriority w:val="99"/>
    <w:semiHidden/>
    <w:rsid w:val="009B3D59"/>
    <w:rPr>
      <w:b/>
      <w:bCs/>
      <w:lang w:val="en-US"/>
    </w:rPr>
  </w:style>
  <w:style w:type="character" w:styleId="IntenseEmphasis">
    <w:name w:val="Intense Emphasis"/>
    <w:basedOn w:val="DefaultParagraphFont"/>
    <w:uiPriority w:val="21"/>
    <w:qFormat/>
    <w:rsid w:val="00310A87"/>
    <w:rPr>
      <w:i/>
      <w:iCs/>
      <w:color w:val="C55A11" w:themeColor="accent1"/>
    </w:rPr>
  </w:style>
  <w:style w:type="character" w:customStyle="1" w:styleId="NoSpacingChar">
    <w:name w:val="No Spacing Char"/>
    <w:basedOn w:val="DefaultParagraphFont"/>
    <w:link w:val="NoSpacing"/>
    <w:uiPriority w:val="1"/>
    <w:rsid w:val="00291CD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665">
      <w:bodyDiv w:val="1"/>
      <w:marLeft w:val="0"/>
      <w:marRight w:val="0"/>
      <w:marTop w:val="0"/>
      <w:marBottom w:val="0"/>
      <w:divBdr>
        <w:top w:val="none" w:sz="0" w:space="0" w:color="auto"/>
        <w:left w:val="none" w:sz="0" w:space="0" w:color="auto"/>
        <w:bottom w:val="none" w:sz="0" w:space="0" w:color="auto"/>
        <w:right w:val="none" w:sz="0" w:space="0" w:color="auto"/>
      </w:divBdr>
    </w:div>
    <w:div w:id="23021681">
      <w:bodyDiv w:val="1"/>
      <w:marLeft w:val="0"/>
      <w:marRight w:val="0"/>
      <w:marTop w:val="0"/>
      <w:marBottom w:val="0"/>
      <w:divBdr>
        <w:top w:val="none" w:sz="0" w:space="0" w:color="auto"/>
        <w:left w:val="none" w:sz="0" w:space="0" w:color="auto"/>
        <w:bottom w:val="none" w:sz="0" w:space="0" w:color="auto"/>
        <w:right w:val="none" w:sz="0" w:space="0" w:color="auto"/>
      </w:divBdr>
    </w:div>
    <w:div w:id="28919279">
      <w:bodyDiv w:val="1"/>
      <w:marLeft w:val="0"/>
      <w:marRight w:val="0"/>
      <w:marTop w:val="0"/>
      <w:marBottom w:val="0"/>
      <w:divBdr>
        <w:top w:val="none" w:sz="0" w:space="0" w:color="auto"/>
        <w:left w:val="none" w:sz="0" w:space="0" w:color="auto"/>
        <w:bottom w:val="none" w:sz="0" w:space="0" w:color="auto"/>
        <w:right w:val="none" w:sz="0" w:space="0" w:color="auto"/>
      </w:divBdr>
    </w:div>
    <w:div w:id="34695335">
      <w:bodyDiv w:val="1"/>
      <w:marLeft w:val="0"/>
      <w:marRight w:val="0"/>
      <w:marTop w:val="0"/>
      <w:marBottom w:val="0"/>
      <w:divBdr>
        <w:top w:val="none" w:sz="0" w:space="0" w:color="auto"/>
        <w:left w:val="none" w:sz="0" w:space="0" w:color="auto"/>
        <w:bottom w:val="none" w:sz="0" w:space="0" w:color="auto"/>
        <w:right w:val="none" w:sz="0" w:space="0" w:color="auto"/>
      </w:divBdr>
    </w:div>
    <w:div w:id="37291101">
      <w:bodyDiv w:val="1"/>
      <w:marLeft w:val="0"/>
      <w:marRight w:val="0"/>
      <w:marTop w:val="0"/>
      <w:marBottom w:val="0"/>
      <w:divBdr>
        <w:top w:val="none" w:sz="0" w:space="0" w:color="auto"/>
        <w:left w:val="none" w:sz="0" w:space="0" w:color="auto"/>
        <w:bottom w:val="none" w:sz="0" w:space="0" w:color="auto"/>
        <w:right w:val="none" w:sz="0" w:space="0" w:color="auto"/>
      </w:divBdr>
    </w:div>
    <w:div w:id="64885170">
      <w:bodyDiv w:val="1"/>
      <w:marLeft w:val="0"/>
      <w:marRight w:val="0"/>
      <w:marTop w:val="0"/>
      <w:marBottom w:val="0"/>
      <w:divBdr>
        <w:top w:val="none" w:sz="0" w:space="0" w:color="auto"/>
        <w:left w:val="none" w:sz="0" w:space="0" w:color="auto"/>
        <w:bottom w:val="none" w:sz="0" w:space="0" w:color="auto"/>
        <w:right w:val="none" w:sz="0" w:space="0" w:color="auto"/>
      </w:divBdr>
    </w:div>
    <w:div w:id="68617193">
      <w:bodyDiv w:val="1"/>
      <w:marLeft w:val="0"/>
      <w:marRight w:val="0"/>
      <w:marTop w:val="0"/>
      <w:marBottom w:val="0"/>
      <w:divBdr>
        <w:top w:val="none" w:sz="0" w:space="0" w:color="auto"/>
        <w:left w:val="none" w:sz="0" w:space="0" w:color="auto"/>
        <w:bottom w:val="none" w:sz="0" w:space="0" w:color="auto"/>
        <w:right w:val="none" w:sz="0" w:space="0" w:color="auto"/>
      </w:divBdr>
    </w:div>
    <w:div w:id="80108345">
      <w:bodyDiv w:val="1"/>
      <w:marLeft w:val="0"/>
      <w:marRight w:val="0"/>
      <w:marTop w:val="0"/>
      <w:marBottom w:val="0"/>
      <w:divBdr>
        <w:top w:val="none" w:sz="0" w:space="0" w:color="auto"/>
        <w:left w:val="none" w:sz="0" w:space="0" w:color="auto"/>
        <w:bottom w:val="none" w:sz="0" w:space="0" w:color="auto"/>
        <w:right w:val="none" w:sz="0" w:space="0" w:color="auto"/>
      </w:divBdr>
    </w:div>
    <w:div w:id="85661273">
      <w:bodyDiv w:val="1"/>
      <w:marLeft w:val="0"/>
      <w:marRight w:val="0"/>
      <w:marTop w:val="0"/>
      <w:marBottom w:val="0"/>
      <w:divBdr>
        <w:top w:val="none" w:sz="0" w:space="0" w:color="auto"/>
        <w:left w:val="none" w:sz="0" w:space="0" w:color="auto"/>
        <w:bottom w:val="none" w:sz="0" w:space="0" w:color="auto"/>
        <w:right w:val="none" w:sz="0" w:space="0" w:color="auto"/>
      </w:divBdr>
    </w:div>
    <w:div w:id="99643783">
      <w:bodyDiv w:val="1"/>
      <w:marLeft w:val="0"/>
      <w:marRight w:val="0"/>
      <w:marTop w:val="0"/>
      <w:marBottom w:val="0"/>
      <w:divBdr>
        <w:top w:val="none" w:sz="0" w:space="0" w:color="auto"/>
        <w:left w:val="none" w:sz="0" w:space="0" w:color="auto"/>
        <w:bottom w:val="none" w:sz="0" w:space="0" w:color="auto"/>
        <w:right w:val="none" w:sz="0" w:space="0" w:color="auto"/>
      </w:divBdr>
    </w:div>
    <w:div w:id="100691652">
      <w:bodyDiv w:val="1"/>
      <w:marLeft w:val="0"/>
      <w:marRight w:val="0"/>
      <w:marTop w:val="0"/>
      <w:marBottom w:val="0"/>
      <w:divBdr>
        <w:top w:val="none" w:sz="0" w:space="0" w:color="auto"/>
        <w:left w:val="none" w:sz="0" w:space="0" w:color="auto"/>
        <w:bottom w:val="none" w:sz="0" w:space="0" w:color="auto"/>
        <w:right w:val="none" w:sz="0" w:space="0" w:color="auto"/>
      </w:divBdr>
    </w:div>
    <w:div w:id="130100095">
      <w:bodyDiv w:val="1"/>
      <w:marLeft w:val="0"/>
      <w:marRight w:val="0"/>
      <w:marTop w:val="0"/>
      <w:marBottom w:val="0"/>
      <w:divBdr>
        <w:top w:val="none" w:sz="0" w:space="0" w:color="auto"/>
        <w:left w:val="none" w:sz="0" w:space="0" w:color="auto"/>
        <w:bottom w:val="none" w:sz="0" w:space="0" w:color="auto"/>
        <w:right w:val="none" w:sz="0" w:space="0" w:color="auto"/>
      </w:divBdr>
    </w:div>
    <w:div w:id="134296914">
      <w:bodyDiv w:val="1"/>
      <w:marLeft w:val="0"/>
      <w:marRight w:val="0"/>
      <w:marTop w:val="0"/>
      <w:marBottom w:val="0"/>
      <w:divBdr>
        <w:top w:val="none" w:sz="0" w:space="0" w:color="auto"/>
        <w:left w:val="none" w:sz="0" w:space="0" w:color="auto"/>
        <w:bottom w:val="none" w:sz="0" w:space="0" w:color="auto"/>
        <w:right w:val="none" w:sz="0" w:space="0" w:color="auto"/>
      </w:divBdr>
    </w:div>
    <w:div w:id="139659769">
      <w:bodyDiv w:val="1"/>
      <w:marLeft w:val="0"/>
      <w:marRight w:val="0"/>
      <w:marTop w:val="0"/>
      <w:marBottom w:val="0"/>
      <w:divBdr>
        <w:top w:val="none" w:sz="0" w:space="0" w:color="auto"/>
        <w:left w:val="none" w:sz="0" w:space="0" w:color="auto"/>
        <w:bottom w:val="none" w:sz="0" w:space="0" w:color="auto"/>
        <w:right w:val="none" w:sz="0" w:space="0" w:color="auto"/>
      </w:divBdr>
    </w:div>
    <w:div w:id="142701199">
      <w:bodyDiv w:val="1"/>
      <w:marLeft w:val="0"/>
      <w:marRight w:val="0"/>
      <w:marTop w:val="0"/>
      <w:marBottom w:val="0"/>
      <w:divBdr>
        <w:top w:val="none" w:sz="0" w:space="0" w:color="auto"/>
        <w:left w:val="none" w:sz="0" w:space="0" w:color="auto"/>
        <w:bottom w:val="none" w:sz="0" w:space="0" w:color="auto"/>
        <w:right w:val="none" w:sz="0" w:space="0" w:color="auto"/>
      </w:divBdr>
    </w:div>
    <w:div w:id="145168428">
      <w:bodyDiv w:val="1"/>
      <w:marLeft w:val="0"/>
      <w:marRight w:val="0"/>
      <w:marTop w:val="0"/>
      <w:marBottom w:val="0"/>
      <w:divBdr>
        <w:top w:val="none" w:sz="0" w:space="0" w:color="auto"/>
        <w:left w:val="none" w:sz="0" w:space="0" w:color="auto"/>
        <w:bottom w:val="none" w:sz="0" w:space="0" w:color="auto"/>
        <w:right w:val="none" w:sz="0" w:space="0" w:color="auto"/>
      </w:divBdr>
    </w:div>
    <w:div w:id="150106091">
      <w:bodyDiv w:val="1"/>
      <w:marLeft w:val="0"/>
      <w:marRight w:val="0"/>
      <w:marTop w:val="0"/>
      <w:marBottom w:val="0"/>
      <w:divBdr>
        <w:top w:val="none" w:sz="0" w:space="0" w:color="auto"/>
        <w:left w:val="none" w:sz="0" w:space="0" w:color="auto"/>
        <w:bottom w:val="none" w:sz="0" w:space="0" w:color="auto"/>
        <w:right w:val="none" w:sz="0" w:space="0" w:color="auto"/>
      </w:divBdr>
    </w:div>
    <w:div w:id="150563319">
      <w:bodyDiv w:val="1"/>
      <w:marLeft w:val="0"/>
      <w:marRight w:val="0"/>
      <w:marTop w:val="0"/>
      <w:marBottom w:val="0"/>
      <w:divBdr>
        <w:top w:val="none" w:sz="0" w:space="0" w:color="auto"/>
        <w:left w:val="none" w:sz="0" w:space="0" w:color="auto"/>
        <w:bottom w:val="none" w:sz="0" w:space="0" w:color="auto"/>
        <w:right w:val="none" w:sz="0" w:space="0" w:color="auto"/>
      </w:divBdr>
    </w:div>
    <w:div w:id="152382734">
      <w:bodyDiv w:val="1"/>
      <w:marLeft w:val="0"/>
      <w:marRight w:val="0"/>
      <w:marTop w:val="0"/>
      <w:marBottom w:val="0"/>
      <w:divBdr>
        <w:top w:val="none" w:sz="0" w:space="0" w:color="auto"/>
        <w:left w:val="none" w:sz="0" w:space="0" w:color="auto"/>
        <w:bottom w:val="none" w:sz="0" w:space="0" w:color="auto"/>
        <w:right w:val="none" w:sz="0" w:space="0" w:color="auto"/>
      </w:divBdr>
    </w:div>
    <w:div w:id="156188159">
      <w:bodyDiv w:val="1"/>
      <w:marLeft w:val="0"/>
      <w:marRight w:val="0"/>
      <w:marTop w:val="0"/>
      <w:marBottom w:val="0"/>
      <w:divBdr>
        <w:top w:val="none" w:sz="0" w:space="0" w:color="auto"/>
        <w:left w:val="none" w:sz="0" w:space="0" w:color="auto"/>
        <w:bottom w:val="none" w:sz="0" w:space="0" w:color="auto"/>
        <w:right w:val="none" w:sz="0" w:space="0" w:color="auto"/>
      </w:divBdr>
    </w:div>
    <w:div w:id="157310175">
      <w:bodyDiv w:val="1"/>
      <w:marLeft w:val="0"/>
      <w:marRight w:val="0"/>
      <w:marTop w:val="0"/>
      <w:marBottom w:val="0"/>
      <w:divBdr>
        <w:top w:val="none" w:sz="0" w:space="0" w:color="auto"/>
        <w:left w:val="none" w:sz="0" w:space="0" w:color="auto"/>
        <w:bottom w:val="none" w:sz="0" w:space="0" w:color="auto"/>
        <w:right w:val="none" w:sz="0" w:space="0" w:color="auto"/>
      </w:divBdr>
    </w:div>
    <w:div w:id="161363202">
      <w:bodyDiv w:val="1"/>
      <w:marLeft w:val="0"/>
      <w:marRight w:val="0"/>
      <w:marTop w:val="0"/>
      <w:marBottom w:val="0"/>
      <w:divBdr>
        <w:top w:val="none" w:sz="0" w:space="0" w:color="auto"/>
        <w:left w:val="none" w:sz="0" w:space="0" w:color="auto"/>
        <w:bottom w:val="none" w:sz="0" w:space="0" w:color="auto"/>
        <w:right w:val="none" w:sz="0" w:space="0" w:color="auto"/>
      </w:divBdr>
    </w:div>
    <w:div w:id="174348789">
      <w:bodyDiv w:val="1"/>
      <w:marLeft w:val="0"/>
      <w:marRight w:val="0"/>
      <w:marTop w:val="0"/>
      <w:marBottom w:val="0"/>
      <w:divBdr>
        <w:top w:val="none" w:sz="0" w:space="0" w:color="auto"/>
        <w:left w:val="none" w:sz="0" w:space="0" w:color="auto"/>
        <w:bottom w:val="none" w:sz="0" w:space="0" w:color="auto"/>
        <w:right w:val="none" w:sz="0" w:space="0" w:color="auto"/>
      </w:divBdr>
    </w:div>
    <w:div w:id="182214260">
      <w:bodyDiv w:val="1"/>
      <w:marLeft w:val="0"/>
      <w:marRight w:val="0"/>
      <w:marTop w:val="0"/>
      <w:marBottom w:val="0"/>
      <w:divBdr>
        <w:top w:val="none" w:sz="0" w:space="0" w:color="auto"/>
        <w:left w:val="none" w:sz="0" w:space="0" w:color="auto"/>
        <w:bottom w:val="none" w:sz="0" w:space="0" w:color="auto"/>
        <w:right w:val="none" w:sz="0" w:space="0" w:color="auto"/>
      </w:divBdr>
    </w:div>
    <w:div w:id="193082788">
      <w:bodyDiv w:val="1"/>
      <w:marLeft w:val="0"/>
      <w:marRight w:val="0"/>
      <w:marTop w:val="0"/>
      <w:marBottom w:val="0"/>
      <w:divBdr>
        <w:top w:val="none" w:sz="0" w:space="0" w:color="auto"/>
        <w:left w:val="none" w:sz="0" w:space="0" w:color="auto"/>
        <w:bottom w:val="none" w:sz="0" w:space="0" w:color="auto"/>
        <w:right w:val="none" w:sz="0" w:space="0" w:color="auto"/>
      </w:divBdr>
    </w:div>
    <w:div w:id="204372482">
      <w:bodyDiv w:val="1"/>
      <w:marLeft w:val="0"/>
      <w:marRight w:val="0"/>
      <w:marTop w:val="0"/>
      <w:marBottom w:val="0"/>
      <w:divBdr>
        <w:top w:val="none" w:sz="0" w:space="0" w:color="auto"/>
        <w:left w:val="none" w:sz="0" w:space="0" w:color="auto"/>
        <w:bottom w:val="none" w:sz="0" w:space="0" w:color="auto"/>
        <w:right w:val="none" w:sz="0" w:space="0" w:color="auto"/>
      </w:divBdr>
    </w:div>
    <w:div w:id="213809639">
      <w:bodyDiv w:val="1"/>
      <w:marLeft w:val="0"/>
      <w:marRight w:val="0"/>
      <w:marTop w:val="0"/>
      <w:marBottom w:val="0"/>
      <w:divBdr>
        <w:top w:val="none" w:sz="0" w:space="0" w:color="auto"/>
        <w:left w:val="none" w:sz="0" w:space="0" w:color="auto"/>
        <w:bottom w:val="none" w:sz="0" w:space="0" w:color="auto"/>
        <w:right w:val="none" w:sz="0" w:space="0" w:color="auto"/>
      </w:divBdr>
    </w:div>
    <w:div w:id="219757360">
      <w:bodyDiv w:val="1"/>
      <w:marLeft w:val="0"/>
      <w:marRight w:val="0"/>
      <w:marTop w:val="0"/>
      <w:marBottom w:val="0"/>
      <w:divBdr>
        <w:top w:val="none" w:sz="0" w:space="0" w:color="auto"/>
        <w:left w:val="none" w:sz="0" w:space="0" w:color="auto"/>
        <w:bottom w:val="none" w:sz="0" w:space="0" w:color="auto"/>
        <w:right w:val="none" w:sz="0" w:space="0" w:color="auto"/>
      </w:divBdr>
    </w:div>
    <w:div w:id="227806247">
      <w:bodyDiv w:val="1"/>
      <w:marLeft w:val="0"/>
      <w:marRight w:val="0"/>
      <w:marTop w:val="0"/>
      <w:marBottom w:val="0"/>
      <w:divBdr>
        <w:top w:val="none" w:sz="0" w:space="0" w:color="auto"/>
        <w:left w:val="none" w:sz="0" w:space="0" w:color="auto"/>
        <w:bottom w:val="none" w:sz="0" w:space="0" w:color="auto"/>
        <w:right w:val="none" w:sz="0" w:space="0" w:color="auto"/>
      </w:divBdr>
    </w:div>
    <w:div w:id="233901180">
      <w:bodyDiv w:val="1"/>
      <w:marLeft w:val="0"/>
      <w:marRight w:val="0"/>
      <w:marTop w:val="0"/>
      <w:marBottom w:val="0"/>
      <w:divBdr>
        <w:top w:val="none" w:sz="0" w:space="0" w:color="auto"/>
        <w:left w:val="none" w:sz="0" w:space="0" w:color="auto"/>
        <w:bottom w:val="none" w:sz="0" w:space="0" w:color="auto"/>
        <w:right w:val="none" w:sz="0" w:space="0" w:color="auto"/>
      </w:divBdr>
    </w:div>
    <w:div w:id="240726156">
      <w:bodyDiv w:val="1"/>
      <w:marLeft w:val="0"/>
      <w:marRight w:val="0"/>
      <w:marTop w:val="0"/>
      <w:marBottom w:val="0"/>
      <w:divBdr>
        <w:top w:val="none" w:sz="0" w:space="0" w:color="auto"/>
        <w:left w:val="none" w:sz="0" w:space="0" w:color="auto"/>
        <w:bottom w:val="none" w:sz="0" w:space="0" w:color="auto"/>
        <w:right w:val="none" w:sz="0" w:space="0" w:color="auto"/>
      </w:divBdr>
    </w:div>
    <w:div w:id="243539239">
      <w:bodyDiv w:val="1"/>
      <w:marLeft w:val="0"/>
      <w:marRight w:val="0"/>
      <w:marTop w:val="0"/>
      <w:marBottom w:val="0"/>
      <w:divBdr>
        <w:top w:val="none" w:sz="0" w:space="0" w:color="auto"/>
        <w:left w:val="none" w:sz="0" w:space="0" w:color="auto"/>
        <w:bottom w:val="none" w:sz="0" w:space="0" w:color="auto"/>
        <w:right w:val="none" w:sz="0" w:space="0" w:color="auto"/>
      </w:divBdr>
    </w:div>
    <w:div w:id="244152421">
      <w:bodyDiv w:val="1"/>
      <w:marLeft w:val="0"/>
      <w:marRight w:val="0"/>
      <w:marTop w:val="0"/>
      <w:marBottom w:val="0"/>
      <w:divBdr>
        <w:top w:val="none" w:sz="0" w:space="0" w:color="auto"/>
        <w:left w:val="none" w:sz="0" w:space="0" w:color="auto"/>
        <w:bottom w:val="none" w:sz="0" w:space="0" w:color="auto"/>
        <w:right w:val="none" w:sz="0" w:space="0" w:color="auto"/>
      </w:divBdr>
    </w:div>
    <w:div w:id="246312074">
      <w:bodyDiv w:val="1"/>
      <w:marLeft w:val="0"/>
      <w:marRight w:val="0"/>
      <w:marTop w:val="0"/>
      <w:marBottom w:val="0"/>
      <w:divBdr>
        <w:top w:val="none" w:sz="0" w:space="0" w:color="auto"/>
        <w:left w:val="none" w:sz="0" w:space="0" w:color="auto"/>
        <w:bottom w:val="none" w:sz="0" w:space="0" w:color="auto"/>
        <w:right w:val="none" w:sz="0" w:space="0" w:color="auto"/>
      </w:divBdr>
    </w:div>
    <w:div w:id="275522391">
      <w:bodyDiv w:val="1"/>
      <w:marLeft w:val="0"/>
      <w:marRight w:val="0"/>
      <w:marTop w:val="0"/>
      <w:marBottom w:val="0"/>
      <w:divBdr>
        <w:top w:val="none" w:sz="0" w:space="0" w:color="auto"/>
        <w:left w:val="none" w:sz="0" w:space="0" w:color="auto"/>
        <w:bottom w:val="none" w:sz="0" w:space="0" w:color="auto"/>
        <w:right w:val="none" w:sz="0" w:space="0" w:color="auto"/>
      </w:divBdr>
    </w:div>
    <w:div w:id="276721625">
      <w:bodyDiv w:val="1"/>
      <w:marLeft w:val="0"/>
      <w:marRight w:val="0"/>
      <w:marTop w:val="0"/>
      <w:marBottom w:val="0"/>
      <w:divBdr>
        <w:top w:val="none" w:sz="0" w:space="0" w:color="auto"/>
        <w:left w:val="none" w:sz="0" w:space="0" w:color="auto"/>
        <w:bottom w:val="none" w:sz="0" w:space="0" w:color="auto"/>
        <w:right w:val="none" w:sz="0" w:space="0" w:color="auto"/>
      </w:divBdr>
    </w:div>
    <w:div w:id="277957484">
      <w:bodyDiv w:val="1"/>
      <w:marLeft w:val="0"/>
      <w:marRight w:val="0"/>
      <w:marTop w:val="0"/>
      <w:marBottom w:val="0"/>
      <w:divBdr>
        <w:top w:val="none" w:sz="0" w:space="0" w:color="auto"/>
        <w:left w:val="none" w:sz="0" w:space="0" w:color="auto"/>
        <w:bottom w:val="none" w:sz="0" w:space="0" w:color="auto"/>
        <w:right w:val="none" w:sz="0" w:space="0" w:color="auto"/>
      </w:divBdr>
    </w:div>
    <w:div w:id="299266426">
      <w:bodyDiv w:val="1"/>
      <w:marLeft w:val="0"/>
      <w:marRight w:val="0"/>
      <w:marTop w:val="0"/>
      <w:marBottom w:val="0"/>
      <w:divBdr>
        <w:top w:val="none" w:sz="0" w:space="0" w:color="auto"/>
        <w:left w:val="none" w:sz="0" w:space="0" w:color="auto"/>
        <w:bottom w:val="none" w:sz="0" w:space="0" w:color="auto"/>
        <w:right w:val="none" w:sz="0" w:space="0" w:color="auto"/>
      </w:divBdr>
    </w:div>
    <w:div w:id="300353313">
      <w:bodyDiv w:val="1"/>
      <w:marLeft w:val="0"/>
      <w:marRight w:val="0"/>
      <w:marTop w:val="0"/>
      <w:marBottom w:val="0"/>
      <w:divBdr>
        <w:top w:val="none" w:sz="0" w:space="0" w:color="auto"/>
        <w:left w:val="none" w:sz="0" w:space="0" w:color="auto"/>
        <w:bottom w:val="none" w:sz="0" w:space="0" w:color="auto"/>
        <w:right w:val="none" w:sz="0" w:space="0" w:color="auto"/>
      </w:divBdr>
    </w:div>
    <w:div w:id="302080031">
      <w:bodyDiv w:val="1"/>
      <w:marLeft w:val="0"/>
      <w:marRight w:val="0"/>
      <w:marTop w:val="0"/>
      <w:marBottom w:val="0"/>
      <w:divBdr>
        <w:top w:val="none" w:sz="0" w:space="0" w:color="auto"/>
        <w:left w:val="none" w:sz="0" w:space="0" w:color="auto"/>
        <w:bottom w:val="none" w:sz="0" w:space="0" w:color="auto"/>
        <w:right w:val="none" w:sz="0" w:space="0" w:color="auto"/>
      </w:divBdr>
    </w:div>
    <w:div w:id="304359543">
      <w:bodyDiv w:val="1"/>
      <w:marLeft w:val="0"/>
      <w:marRight w:val="0"/>
      <w:marTop w:val="0"/>
      <w:marBottom w:val="0"/>
      <w:divBdr>
        <w:top w:val="none" w:sz="0" w:space="0" w:color="auto"/>
        <w:left w:val="none" w:sz="0" w:space="0" w:color="auto"/>
        <w:bottom w:val="none" w:sz="0" w:space="0" w:color="auto"/>
        <w:right w:val="none" w:sz="0" w:space="0" w:color="auto"/>
      </w:divBdr>
    </w:div>
    <w:div w:id="305210127">
      <w:bodyDiv w:val="1"/>
      <w:marLeft w:val="0"/>
      <w:marRight w:val="0"/>
      <w:marTop w:val="0"/>
      <w:marBottom w:val="0"/>
      <w:divBdr>
        <w:top w:val="none" w:sz="0" w:space="0" w:color="auto"/>
        <w:left w:val="none" w:sz="0" w:space="0" w:color="auto"/>
        <w:bottom w:val="none" w:sz="0" w:space="0" w:color="auto"/>
        <w:right w:val="none" w:sz="0" w:space="0" w:color="auto"/>
      </w:divBdr>
    </w:div>
    <w:div w:id="311562762">
      <w:bodyDiv w:val="1"/>
      <w:marLeft w:val="0"/>
      <w:marRight w:val="0"/>
      <w:marTop w:val="0"/>
      <w:marBottom w:val="0"/>
      <w:divBdr>
        <w:top w:val="none" w:sz="0" w:space="0" w:color="auto"/>
        <w:left w:val="none" w:sz="0" w:space="0" w:color="auto"/>
        <w:bottom w:val="none" w:sz="0" w:space="0" w:color="auto"/>
        <w:right w:val="none" w:sz="0" w:space="0" w:color="auto"/>
      </w:divBdr>
    </w:div>
    <w:div w:id="312687121">
      <w:bodyDiv w:val="1"/>
      <w:marLeft w:val="0"/>
      <w:marRight w:val="0"/>
      <w:marTop w:val="0"/>
      <w:marBottom w:val="0"/>
      <w:divBdr>
        <w:top w:val="none" w:sz="0" w:space="0" w:color="auto"/>
        <w:left w:val="none" w:sz="0" w:space="0" w:color="auto"/>
        <w:bottom w:val="none" w:sz="0" w:space="0" w:color="auto"/>
        <w:right w:val="none" w:sz="0" w:space="0" w:color="auto"/>
      </w:divBdr>
    </w:div>
    <w:div w:id="318198071">
      <w:bodyDiv w:val="1"/>
      <w:marLeft w:val="0"/>
      <w:marRight w:val="0"/>
      <w:marTop w:val="0"/>
      <w:marBottom w:val="0"/>
      <w:divBdr>
        <w:top w:val="none" w:sz="0" w:space="0" w:color="auto"/>
        <w:left w:val="none" w:sz="0" w:space="0" w:color="auto"/>
        <w:bottom w:val="none" w:sz="0" w:space="0" w:color="auto"/>
        <w:right w:val="none" w:sz="0" w:space="0" w:color="auto"/>
      </w:divBdr>
    </w:div>
    <w:div w:id="322586865">
      <w:bodyDiv w:val="1"/>
      <w:marLeft w:val="0"/>
      <w:marRight w:val="0"/>
      <w:marTop w:val="0"/>
      <w:marBottom w:val="0"/>
      <w:divBdr>
        <w:top w:val="none" w:sz="0" w:space="0" w:color="auto"/>
        <w:left w:val="none" w:sz="0" w:space="0" w:color="auto"/>
        <w:bottom w:val="none" w:sz="0" w:space="0" w:color="auto"/>
        <w:right w:val="none" w:sz="0" w:space="0" w:color="auto"/>
      </w:divBdr>
    </w:div>
    <w:div w:id="335693781">
      <w:bodyDiv w:val="1"/>
      <w:marLeft w:val="0"/>
      <w:marRight w:val="0"/>
      <w:marTop w:val="0"/>
      <w:marBottom w:val="0"/>
      <w:divBdr>
        <w:top w:val="none" w:sz="0" w:space="0" w:color="auto"/>
        <w:left w:val="none" w:sz="0" w:space="0" w:color="auto"/>
        <w:bottom w:val="none" w:sz="0" w:space="0" w:color="auto"/>
        <w:right w:val="none" w:sz="0" w:space="0" w:color="auto"/>
      </w:divBdr>
    </w:div>
    <w:div w:id="337121164">
      <w:bodyDiv w:val="1"/>
      <w:marLeft w:val="0"/>
      <w:marRight w:val="0"/>
      <w:marTop w:val="0"/>
      <w:marBottom w:val="0"/>
      <w:divBdr>
        <w:top w:val="none" w:sz="0" w:space="0" w:color="auto"/>
        <w:left w:val="none" w:sz="0" w:space="0" w:color="auto"/>
        <w:bottom w:val="none" w:sz="0" w:space="0" w:color="auto"/>
        <w:right w:val="none" w:sz="0" w:space="0" w:color="auto"/>
      </w:divBdr>
    </w:div>
    <w:div w:id="337662393">
      <w:bodyDiv w:val="1"/>
      <w:marLeft w:val="0"/>
      <w:marRight w:val="0"/>
      <w:marTop w:val="0"/>
      <w:marBottom w:val="0"/>
      <w:divBdr>
        <w:top w:val="none" w:sz="0" w:space="0" w:color="auto"/>
        <w:left w:val="none" w:sz="0" w:space="0" w:color="auto"/>
        <w:bottom w:val="none" w:sz="0" w:space="0" w:color="auto"/>
        <w:right w:val="none" w:sz="0" w:space="0" w:color="auto"/>
      </w:divBdr>
    </w:div>
    <w:div w:id="340860058">
      <w:bodyDiv w:val="1"/>
      <w:marLeft w:val="0"/>
      <w:marRight w:val="0"/>
      <w:marTop w:val="0"/>
      <w:marBottom w:val="0"/>
      <w:divBdr>
        <w:top w:val="none" w:sz="0" w:space="0" w:color="auto"/>
        <w:left w:val="none" w:sz="0" w:space="0" w:color="auto"/>
        <w:bottom w:val="none" w:sz="0" w:space="0" w:color="auto"/>
        <w:right w:val="none" w:sz="0" w:space="0" w:color="auto"/>
      </w:divBdr>
    </w:div>
    <w:div w:id="347634908">
      <w:bodyDiv w:val="1"/>
      <w:marLeft w:val="0"/>
      <w:marRight w:val="0"/>
      <w:marTop w:val="0"/>
      <w:marBottom w:val="0"/>
      <w:divBdr>
        <w:top w:val="none" w:sz="0" w:space="0" w:color="auto"/>
        <w:left w:val="none" w:sz="0" w:space="0" w:color="auto"/>
        <w:bottom w:val="none" w:sz="0" w:space="0" w:color="auto"/>
        <w:right w:val="none" w:sz="0" w:space="0" w:color="auto"/>
      </w:divBdr>
    </w:div>
    <w:div w:id="355205176">
      <w:bodyDiv w:val="1"/>
      <w:marLeft w:val="0"/>
      <w:marRight w:val="0"/>
      <w:marTop w:val="0"/>
      <w:marBottom w:val="0"/>
      <w:divBdr>
        <w:top w:val="none" w:sz="0" w:space="0" w:color="auto"/>
        <w:left w:val="none" w:sz="0" w:space="0" w:color="auto"/>
        <w:bottom w:val="none" w:sz="0" w:space="0" w:color="auto"/>
        <w:right w:val="none" w:sz="0" w:space="0" w:color="auto"/>
      </w:divBdr>
    </w:div>
    <w:div w:id="355734386">
      <w:bodyDiv w:val="1"/>
      <w:marLeft w:val="0"/>
      <w:marRight w:val="0"/>
      <w:marTop w:val="0"/>
      <w:marBottom w:val="0"/>
      <w:divBdr>
        <w:top w:val="none" w:sz="0" w:space="0" w:color="auto"/>
        <w:left w:val="none" w:sz="0" w:space="0" w:color="auto"/>
        <w:bottom w:val="none" w:sz="0" w:space="0" w:color="auto"/>
        <w:right w:val="none" w:sz="0" w:space="0" w:color="auto"/>
      </w:divBdr>
    </w:div>
    <w:div w:id="362176709">
      <w:bodyDiv w:val="1"/>
      <w:marLeft w:val="0"/>
      <w:marRight w:val="0"/>
      <w:marTop w:val="0"/>
      <w:marBottom w:val="0"/>
      <w:divBdr>
        <w:top w:val="none" w:sz="0" w:space="0" w:color="auto"/>
        <w:left w:val="none" w:sz="0" w:space="0" w:color="auto"/>
        <w:bottom w:val="none" w:sz="0" w:space="0" w:color="auto"/>
        <w:right w:val="none" w:sz="0" w:space="0" w:color="auto"/>
      </w:divBdr>
    </w:div>
    <w:div w:id="365327460">
      <w:bodyDiv w:val="1"/>
      <w:marLeft w:val="0"/>
      <w:marRight w:val="0"/>
      <w:marTop w:val="0"/>
      <w:marBottom w:val="0"/>
      <w:divBdr>
        <w:top w:val="none" w:sz="0" w:space="0" w:color="auto"/>
        <w:left w:val="none" w:sz="0" w:space="0" w:color="auto"/>
        <w:bottom w:val="none" w:sz="0" w:space="0" w:color="auto"/>
        <w:right w:val="none" w:sz="0" w:space="0" w:color="auto"/>
      </w:divBdr>
    </w:div>
    <w:div w:id="376515885">
      <w:bodyDiv w:val="1"/>
      <w:marLeft w:val="0"/>
      <w:marRight w:val="0"/>
      <w:marTop w:val="0"/>
      <w:marBottom w:val="0"/>
      <w:divBdr>
        <w:top w:val="none" w:sz="0" w:space="0" w:color="auto"/>
        <w:left w:val="none" w:sz="0" w:space="0" w:color="auto"/>
        <w:bottom w:val="none" w:sz="0" w:space="0" w:color="auto"/>
        <w:right w:val="none" w:sz="0" w:space="0" w:color="auto"/>
      </w:divBdr>
    </w:div>
    <w:div w:id="382562758">
      <w:bodyDiv w:val="1"/>
      <w:marLeft w:val="0"/>
      <w:marRight w:val="0"/>
      <w:marTop w:val="0"/>
      <w:marBottom w:val="0"/>
      <w:divBdr>
        <w:top w:val="none" w:sz="0" w:space="0" w:color="auto"/>
        <w:left w:val="none" w:sz="0" w:space="0" w:color="auto"/>
        <w:bottom w:val="none" w:sz="0" w:space="0" w:color="auto"/>
        <w:right w:val="none" w:sz="0" w:space="0" w:color="auto"/>
      </w:divBdr>
    </w:div>
    <w:div w:id="383144843">
      <w:bodyDiv w:val="1"/>
      <w:marLeft w:val="0"/>
      <w:marRight w:val="0"/>
      <w:marTop w:val="0"/>
      <w:marBottom w:val="0"/>
      <w:divBdr>
        <w:top w:val="none" w:sz="0" w:space="0" w:color="auto"/>
        <w:left w:val="none" w:sz="0" w:space="0" w:color="auto"/>
        <w:bottom w:val="none" w:sz="0" w:space="0" w:color="auto"/>
        <w:right w:val="none" w:sz="0" w:space="0" w:color="auto"/>
      </w:divBdr>
    </w:div>
    <w:div w:id="387149010">
      <w:bodyDiv w:val="1"/>
      <w:marLeft w:val="0"/>
      <w:marRight w:val="0"/>
      <w:marTop w:val="0"/>
      <w:marBottom w:val="0"/>
      <w:divBdr>
        <w:top w:val="none" w:sz="0" w:space="0" w:color="auto"/>
        <w:left w:val="none" w:sz="0" w:space="0" w:color="auto"/>
        <w:bottom w:val="none" w:sz="0" w:space="0" w:color="auto"/>
        <w:right w:val="none" w:sz="0" w:space="0" w:color="auto"/>
      </w:divBdr>
    </w:div>
    <w:div w:id="388262195">
      <w:bodyDiv w:val="1"/>
      <w:marLeft w:val="0"/>
      <w:marRight w:val="0"/>
      <w:marTop w:val="0"/>
      <w:marBottom w:val="0"/>
      <w:divBdr>
        <w:top w:val="none" w:sz="0" w:space="0" w:color="auto"/>
        <w:left w:val="none" w:sz="0" w:space="0" w:color="auto"/>
        <w:bottom w:val="none" w:sz="0" w:space="0" w:color="auto"/>
        <w:right w:val="none" w:sz="0" w:space="0" w:color="auto"/>
      </w:divBdr>
    </w:div>
    <w:div w:id="406651948">
      <w:bodyDiv w:val="1"/>
      <w:marLeft w:val="0"/>
      <w:marRight w:val="0"/>
      <w:marTop w:val="0"/>
      <w:marBottom w:val="0"/>
      <w:divBdr>
        <w:top w:val="none" w:sz="0" w:space="0" w:color="auto"/>
        <w:left w:val="none" w:sz="0" w:space="0" w:color="auto"/>
        <w:bottom w:val="none" w:sz="0" w:space="0" w:color="auto"/>
        <w:right w:val="none" w:sz="0" w:space="0" w:color="auto"/>
      </w:divBdr>
    </w:div>
    <w:div w:id="413403679">
      <w:bodyDiv w:val="1"/>
      <w:marLeft w:val="0"/>
      <w:marRight w:val="0"/>
      <w:marTop w:val="0"/>
      <w:marBottom w:val="0"/>
      <w:divBdr>
        <w:top w:val="none" w:sz="0" w:space="0" w:color="auto"/>
        <w:left w:val="none" w:sz="0" w:space="0" w:color="auto"/>
        <w:bottom w:val="none" w:sz="0" w:space="0" w:color="auto"/>
        <w:right w:val="none" w:sz="0" w:space="0" w:color="auto"/>
      </w:divBdr>
    </w:div>
    <w:div w:id="425151620">
      <w:bodyDiv w:val="1"/>
      <w:marLeft w:val="0"/>
      <w:marRight w:val="0"/>
      <w:marTop w:val="0"/>
      <w:marBottom w:val="0"/>
      <w:divBdr>
        <w:top w:val="none" w:sz="0" w:space="0" w:color="auto"/>
        <w:left w:val="none" w:sz="0" w:space="0" w:color="auto"/>
        <w:bottom w:val="none" w:sz="0" w:space="0" w:color="auto"/>
        <w:right w:val="none" w:sz="0" w:space="0" w:color="auto"/>
      </w:divBdr>
    </w:div>
    <w:div w:id="431509342">
      <w:bodyDiv w:val="1"/>
      <w:marLeft w:val="0"/>
      <w:marRight w:val="0"/>
      <w:marTop w:val="0"/>
      <w:marBottom w:val="0"/>
      <w:divBdr>
        <w:top w:val="none" w:sz="0" w:space="0" w:color="auto"/>
        <w:left w:val="none" w:sz="0" w:space="0" w:color="auto"/>
        <w:bottom w:val="none" w:sz="0" w:space="0" w:color="auto"/>
        <w:right w:val="none" w:sz="0" w:space="0" w:color="auto"/>
      </w:divBdr>
    </w:div>
    <w:div w:id="444883858">
      <w:bodyDiv w:val="1"/>
      <w:marLeft w:val="0"/>
      <w:marRight w:val="0"/>
      <w:marTop w:val="0"/>
      <w:marBottom w:val="0"/>
      <w:divBdr>
        <w:top w:val="none" w:sz="0" w:space="0" w:color="auto"/>
        <w:left w:val="none" w:sz="0" w:space="0" w:color="auto"/>
        <w:bottom w:val="none" w:sz="0" w:space="0" w:color="auto"/>
        <w:right w:val="none" w:sz="0" w:space="0" w:color="auto"/>
      </w:divBdr>
    </w:div>
    <w:div w:id="446967332">
      <w:bodyDiv w:val="1"/>
      <w:marLeft w:val="0"/>
      <w:marRight w:val="0"/>
      <w:marTop w:val="0"/>
      <w:marBottom w:val="0"/>
      <w:divBdr>
        <w:top w:val="none" w:sz="0" w:space="0" w:color="auto"/>
        <w:left w:val="none" w:sz="0" w:space="0" w:color="auto"/>
        <w:bottom w:val="none" w:sz="0" w:space="0" w:color="auto"/>
        <w:right w:val="none" w:sz="0" w:space="0" w:color="auto"/>
      </w:divBdr>
    </w:div>
    <w:div w:id="449780349">
      <w:bodyDiv w:val="1"/>
      <w:marLeft w:val="0"/>
      <w:marRight w:val="0"/>
      <w:marTop w:val="0"/>
      <w:marBottom w:val="0"/>
      <w:divBdr>
        <w:top w:val="none" w:sz="0" w:space="0" w:color="auto"/>
        <w:left w:val="none" w:sz="0" w:space="0" w:color="auto"/>
        <w:bottom w:val="none" w:sz="0" w:space="0" w:color="auto"/>
        <w:right w:val="none" w:sz="0" w:space="0" w:color="auto"/>
      </w:divBdr>
    </w:div>
    <w:div w:id="460152075">
      <w:bodyDiv w:val="1"/>
      <w:marLeft w:val="0"/>
      <w:marRight w:val="0"/>
      <w:marTop w:val="0"/>
      <w:marBottom w:val="0"/>
      <w:divBdr>
        <w:top w:val="none" w:sz="0" w:space="0" w:color="auto"/>
        <w:left w:val="none" w:sz="0" w:space="0" w:color="auto"/>
        <w:bottom w:val="none" w:sz="0" w:space="0" w:color="auto"/>
        <w:right w:val="none" w:sz="0" w:space="0" w:color="auto"/>
      </w:divBdr>
    </w:div>
    <w:div w:id="463547974">
      <w:bodyDiv w:val="1"/>
      <w:marLeft w:val="0"/>
      <w:marRight w:val="0"/>
      <w:marTop w:val="0"/>
      <w:marBottom w:val="0"/>
      <w:divBdr>
        <w:top w:val="none" w:sz="0" w:space="0" w:color="auto"/>
        <w:left w:val="none" w:sz="0" w:space="0" w:color="auto"/>
        <w:bottom w:val="none" w:sz="0" w:space="0" w:color="auto"/>
        <w:right w:val="none" w:sz="0" w:space="0" w:color="auto"/>
      </w:divBdr>
    </w:div>
    <w:div w:id="464741070">
      <w:bodyDiv w:val="1"/>
      <w:marLeft w:val="0"/>
      <w:marRight w:val="0"/>
      <w:marTop w:val="0"/>
      <w:marBottom w:val="0"/>
      <w:divBdr>
        <w:top w:val="none" w:sz="0" w:space="0" w:color="auto"/>
        <w:left w:val="none" w:sz="0" w:space="0" w:color="auto"/>
        <w:bottom w:val="none" w:sz="0" w:space="0" w:color="auto"/>
        <w:right w:val="none" w:sz="0" w:space="0" w:color="auto"/>
      </w:divBdr>
    </w:div>
    <w:div w:id="471750554">
      <w:bodyDiv w:val="1"/>
      <w:marLeft w:val="0"/>
      <w:marRight w:val="0"/>
      <w:marTop w:val="0"/>
      <w:marBottom w:val="0"/>
      <w:divBdr>
        <w:top w:val="none" w:sz="0" w:space="0" w:color="auto"/>
        <w:left w:val="none" w:sz="0" w:space="0" w:color="auto"/>
        <w:bottom w:val="none" w:sz="0" w:space="0" w:color="auto"/>
        <w:right w:val="none" w:sz="0" w:space="0" w:color="auto"/>
      </w:divBdr>
    </w:div>
    <w:div w:id="482891094">
      <w:bodyDiv w:val="1"/>
      <w:marLeft w:val="0"/>
      <w:marRight w:val="0"/>
      <w:marTop w:val="0"/>
      <w:marBottom w:val="0"/>
      <w:divBdr>
        <w:top w:val="none" w:sz="0" w:space="0" w:color="auto"/>
        <w:left w:val="none" w:sz="0" w:space="0" w:color="auto"/>
        <w:bottom w:val="none" w:sz="0" w:space="0" w:color="auto"/>
        <w:right w:val="none" w:sz="0" w:space="0" w:color="auto"/>
      </w:divBdr>
    </w:div>
    <w:div w:id="485512369">
      <w:bodyDiv w:val="1"/>
      <w:marLeft w:val="0"/>
      <w:marRight w:val="0"/>
      <w:marTop w:val="0"/>
      <w:marBottom w:val="0"/>
      <w:divBdr>
        <w:top w:val="none" w:sz="0" w:space="0" w:color="auto"/>
        <w:left w:val="none" w:sz="0" w:space="0" w:color="auto"/>
        <w:bottom w:val="none" w:sz="0" w:space="0" w:color="auto"/>
        <w:right w:val="none" w:sz="0" w:space="0" w:color="auto"/>
      </w:divBdr>
    </w:div>
    <w:div w:id="488836714">
      <w:bodyDiv w:val="1"/>
      <w:marLeft w:val="0"/>
      <w:marRight w:val="0"/>
      <w:marTop w:val="0"/>
      <w:marBottom w:val="0"/>
      <w:divBdr>
        <w:top w:val="none" w:sz="0" w:space="0" w:color="auto"/>
        <w:left w:val="none" w:sz="0" w:space="0" w:color="auto"/>
        <w:bottom w:val="none" w:sz="0" w:space="0" w:color="auto"/>
        <w:right w:val="none" w:sz="0" w:space="0" w:color="auto"/>
      </w:divBdr>
    </w:div>
    <w:div w:id="498886961">
      <w:bodyDiv w:val="1"/>
      <w:marLeft w:val="0"/>
      <w:marRight w:val="0"/>
      <w:marTop w:val="0"/>
      <w:marBottom w:val="0"/>
      <w:divBdr>
        <w:top w:val="none" w:sz="0" w:space="0" w:color="auto"/>
        <w:left w:val="none" w:sz="0" w:space="0" w:color="auto"/>
        <w:bottom w:val="none" w:sz="0" w:space="0" w:color="auto"/>
        <w:right w:val="none" w:sz="0" w:space="0" w:color="auto"/>
      </w:divBdr>
    </w:div>
    <w:div w:id="500118198">
      <w:bodyDiv w:val="1"/>
      <w:marLeft w:val="0"/>
      <w:marRight w:val="0"/>
      <w:marTop w:val="0"/>
      <w:marBottom w:val="0"/>
      <w:divBdr>
        <w:top w:val="none" w:sz="0" w:space="0" w:color="auto"/>
        <w:left w:val="none" w:sz="0" w:space="0" w:color="auto"/>
        <w:bottom w:val="none" w:sz="0" w:space="0" w:color="auto"/>
        <w:right w:val="none" w:sz="0" w:space="0" w:color="auto"/>
      </w:divBdr>
    </w:div>
    <w:div w:id="500125047">
      <w:bodyDiv w:val="1"/>
      <w:marLeft w:val="0"/>
      <w:marRight w:val="0"/>
      <w:marTop w:val="0"/>
      <w:marBottom w:val="0"/>
      <w:divBdr>
        <w:top w:val="none" w:sz="0" w:space="0" w:color="auto"/>
        <w:left w:val="none" w:sz="0" w:space="0" w:color="auto"/>
        <w:bottom w:val="none" w:sz="0" w:space="0" w:color="auto"/>
        <w:right w:val="none" w:sz="0" w:space="0" w:color="auto"/>
      </w:divBdr>
    </w:div>
    <w:div w:id="501894673">
      <w:bodyDiv w:val="1"/>
      <w:marLeft w:val="0"/>
      <w:marRight w:val="0"/>
      <w:marTop w:val="0"/>
      <w:marBottom w:val="0"/>
      <w:divBdr>
        <w:top w:val="none" w:sz="0" w:space="0" w:color="auto"/>
        <w:left w:val="none" w:sz="0" w:space="0" w:color="auto"/>
        <w:bottom w:val="none" w:sz="0" w:space="0" w:color="auto"/>
        <w:right w:val="none" w:sz="0" w:space="0" w:color="auto"/>
      </w:divBdr>
    </w:div>
    <w:div w:id="509487746">
      <w:bodyDiv w:val="1"/>
      <w:marLeft w:val="0"/>
      <w:marRight w:val="0"/>
      <w:marTop w:val="0"/>
      <w:marBottom w:val="0"/>
      <w:divBdr>
        <w:top w:val="none" w:sz="0" w:space="0" w:color="auto"/>
        <w:left w:val="none" w:sz="0" w:space="0" w:color="auto"/>
        <w:bottom w:val="none" w:sz="0" w:space="0" w:color="auto"/>
        <w:right w:val="none" w:sz="0" w:space="0" w:color="auto"/>
      </w:divBdr>
    </w:div>
    <w:div w:id="523325297">
      <w:bodyDiv w:val="1"/>
      <w:marLeft w:val="0"/>
      <w:marRight w:val="0"/>
      <w:marTop w:val="0"/>
      <w:marBottom w:val="0"/>
      <w:divBdr>
        <w:top w:val="none" w:sz="0" w:space="0" w:color="auto"/>
        <w:left w:val="none" w:sz="0" w:space="0" w:color="auto"/>
        <w:bottom w:val="none" w:sz="0" w:space="0" w:color="auto"/>
        <w:right w:val="none" w:sz="0" w:space="0" w:color="auto"/>
      </w:divBdr>
    </w:div>
    <w:div w:id="524173760">
      <w:bodyDiv w:val="1"/>
      <w:marLeft w:val="0"/>
      <w:marRight w:val="0"/>
      <w:marTop w:val="0"/>
      <w:marBottom w:val="0"/>
      <w:divBdr>
        <w:top w:val="none" w:sz="0" w:space="0" w:color="auto"/>
        <w:left w:val="none" w:sz="0" w:space="0" w:color="auto"/>
        <w:bottom w:val="none" w:sz="0" w:space="0" w:color="auto"/>
        <w:right w:val="none" w:sz="0" w:space="0" w:color="auto"/>
      </w:divBdr>
    </w:div>
    <w:div w:id="528299318">
      <w:bodyDiv w:val="1"/>
      <w:marLeft w:val="0"/>
      <w:marRight w:val="0"/>
      <w:marTop w:val="0"/>
      <w:marBottom w:val="0"/>
      <w:divBdr>
        <w:top w:val="none" w:sz="0" w:space="0" w:color="auto"/>
        <w:left w:val="none" w:sz="0" w:space="0" w:color="auto"/>
        <w:bottom w:val="none" w:sz="0" w:space="0" w:color="auto"/>
        <w:right w:val="none" w:sz="0" w:space="0" w:color="auto"/>
      </w:divBdr>
    </w:div>
    <w:div w:id="533692412">
      <w:bodyDiv w:val="1"/>
      <w:marLeft w:val="0"/>
      <w:marRight w:val="0"/>
      <w:marTop w:val="0"/>
      <w:marBottom w:val="0"/>
      <w:divBdr>
        <w:top w:val="none" w:sz="0" w:space="0" w:color="auto"/>
        <w:left w:val="none" w:sz="0" w:space="0" w:color="auto"/>
        <w:bottom w:val="none" w:sz="0" w:space="0" w:color="auto"/>
        <w:right w:val="none" w:sz="0" w:space="0" w:color="auto"/>
      </w:divBdr>
    </w:div>
    <w:div w:id="536816066">
      <w:bodyDiv w:val="1"/>
      <w:marLeft w:val="0"/>
      <w:marRight w:val="0"/>
      <w:marTop w:val="0"/>
      <w:marBottom w:val="0"/>
      <w:divBdr>
        <w:top w:val="none" w:sz="0" w:space="0" w:color="auto"/>
        <w:left w:val="none" w:sz="0" w:space="0" w:color="auto"/>
        <w:bottom w:val="none" w:sz="0" w:space="0" w:color="auto"/>
        <w:right w:val="none" w:sz="0" w:space="0" w:color="auto"/>
      </w:divBdr>
    </w:div>
    <w:div w:id="537551814">
      <w:bodyDiv w:val="1"/>
      <w:marLeft w:val="0"/>
      <w:marRight w:val="0"/>
      <w:marTop w:val="0"/>
      <w:marBottom w:val="0"/>
      <w:divBdr>
        <w:top w:val="none" w:sz="0" w:space="0" w:color="auto"/>
        <w:left w:val="none" w:sz="0" w:space="0" w:color="auto"/>
        <w:bottom w:val="none" w:sz="0" w:space="0" w:color="auto"/>
        <w:right w:val="none" w:sz="0" w:space="0" w:color="auto"/>
      </w:divBdr>
    </w:div>
    <w:div w:id="541214569">
      <w:bodyDiv w:val="1"/>
      <w:marLeft w:val="0"/>
      <w:marRight w:val="0"/>
      <w:marTop w:val="0"/>
      <w:marBottom w:val="0"/>
      <w:divBdr>
        <w:top w:val="none" w:sz="0" w:space="0" w:color="auto"/>
        <w:left w:val="none" w:sz="0" w:space="0" w:color="auto"/>
        <w:bottom w:val="none" w:sz="0" w:space="0" w:color="auto"/>
        <w:right w:val="none" w:sz="0" w:space="0" w:color="auto"/>
      </w:divBdr>
    </w:div>
    <w:div w:id="543521705">
      <w:bodyDiv w:val="1"/>
      <w:marLeft w:val="0"/>
      <w:marRight w:val="0"/>
      <w:marTop w:val="0"/>
      <w:marBottom w:val="0"/>
      <w:divBdr>
        <w:top w:val="none" w:sz="0" w:space="0" w:color="auto"/>
        <w:left w:val="none" w:sz="0" w:space="0" w:color="auto"/>
        <w:bottom w:val="none" w:sz="0" w:space="0" w:color="auto"/>
        <w:right w:val="none" w:sz="0" w:space="0" w:color="auto"/>
      </w:divBdr>
    </w:div>
    <w:div w:id="569579627">
      <w:bodyDiv w:val="1"/>
      <w:marLeft w:val="0"/>
      <w:marRight w:val="0"/>
      <w:marTop w:val="0"/>
      <w:marBottom w:val="0"/>
      <w:divBdr>
        <w:top w:val="none" w:sz="0" w:space="0" w:color="auto"/>
        <w:left w:val="none" w:sz="0" w:space="0" w:color="auto"/>
        <w:bottom w:val="none" w:sz="0" w:space="0" w:color="auto"/>
        <w:right w:val="none" w:sz="0" w:space="0" w:color="auto"/>
      </w:divBdr>
    </w:div>
    <w:div w:id="571542640">
      <w:bodyDiv w:val="1"/>
      <w:marLeft w:val="0"/>
      <w:marRight w:val="0"/>
      <w:marTop w:val="0"/>
      <w:marBottom w:val="0"/>
      <w:divBdr>
        <w:top w:val="none" w:sz="0" w:space="0" w:color="auto"/>
        <w:left w:val="none" w:sz="0" w:space="0" w:color="auto"/>
        <w:bottom w:val="none" w:sz="0" w:space="0" w:color="auto"/>
        <w:right w:val="none" w:sz="0" w:space="0" w:color="auto"/>
      </w:divBdr>
    </w:div>
    <w:div w:id="572280037">
      <w:bodyDiv w:val="1"/>
      <w:marLeft w:val="0"/>
      <w:marRight w:val="0"/>
      <w:marTop w:val="0"/>
      <w:marBottom w:val="0"/>
      <w:divBdr>
        <w:top w:val="none" w:sz="0" w:space="0" w:color="auto"/>
        <w:left w:val="none" w:sz="0" w:space="0" w:color="auto"/>
        <w:bottom w:val="none" w:sz="0" w:space="0" w:color="auto"/>
        <w:right w:val="none" w:sz="0" w:space="0" w:color="auto"/>
      </w:divBdr>
    </w:div>
    <w:div w:id="575867593">
      <w:bodyDiv w:val="1"/>
      <w:marLeft w:val="0"/>
      <w:marRight w:val="0"/>
      <w:marTop w:val="0"/>
      <w:marBottom w:val="0"/>
      <w:divBdr>
        <w:top w:val="none" w:sz="0" w:space="0" w:color="auto"/>
        <w:left w:val="none" w:sz="0" w:space="0" w:color="auto"/>
        <w:bottom w:val="none" w:sz="0" w:space="0" w:color="auto"/>
        <w:right w:val="none" w:sz="0" w:space="0" w:color="auto"/>
      </w:divBdr>
    </w:div>
    <w:div w:id="580725096">
      <w:bodyDiv w:val="1"/>
      <w:marLeft w:val="0"/>
      <w:marRight w:val="0"/>
      <w:marTop w:val="0"/>
      <w:marBottom w:val="0"/>
      <w:divBdr>
        <w:top w:val="none" w:sz="0" w:space="0" w:color="auto"/>
        <w:left w:val="none" w:sz="0" w:space="0" w:color="auto"/>
        <w:bottom w:val="none" w:sz="0" w:space="0" w:color="auto"/>
        <w:right w:val="none" w:sz="0" w:space="0" w:color="auto"/>
      </w:divBdr>
    </w:div>
    <w:div w:id="584992476">
      <w:bodyDiv w:val="1"/>
      <w:marLeft w:val="0"/>
      <w:marRight w:val="0"/>
      <w:marTop w:val="0"/>
      <w:marBottom w:val="0"/>
      <w:divBdr>
        <w:top w:val="none" w:sz="0" w:space="0" w:color="auto"/>
        <w:left w:val="none" w:sz="0" w:space="0" w:color="auto"/>
        <w:bottom w:val="none" w:sz="0" w:space="0" w:color="auto"/>
        <w:right w:val="none" w:sz="0" w:space="0" w:color="auto"/>
      </w:divBdr>
    </w:div>
    <w:div w:id="602419900">
      <w:bodyDiv w:val="1"/>
      <w:marLeft w:val="0"/>
      <w:marRight w:val="0"/>
      <w:marTop w:val="0"/>
      <w:marBottom w:val="0"/>
      <w:divBdr>
        <w:top w:val="none" w:sz="0" w:space="0" w:color="auto"/>
        <w:left w:val="none" w:sz="0" w:space="0" w:color="auto"/>
        <w:bottom w:val="none" w:sz="0" w:space="0" w:color="auto"/>
        <w:right w:val="none" w:sz="0" w:space="0" w:color="auto"/>
      </w:divBdr>
    </w:div>
    <w:div w:id="619188067">
      <w:bodyDiv w:val="1"/>
      <w:marLeft w:val="0"/>
      <w:marRight w:val="0"/>
      <w:marTop w:val="0"/>
      <w:marBottom w:val="0"/>
      <w:divBdr>
        <w:top w:val="none" w:sz="0" w:space="0" w:color="auto"/>
        <w:left w:val="none" w:sz="0" w:space="0" w:color="auto"/>
        <w:bottom w:val="none" w:sz="0" w:space="0" w:color="auto"/>
        <w:right w:val="none" w:sz="0" w:space="0" w:color="auto"/>
      </w:divBdr>
    </w:div>
    <w:div w:id="633366326">
      <w:bodyDiv w:val="1"/>
      <w:marLeft w:val="0"/>
      <w:marRight w:val="0"/>
      <w:marTop w:val="0"/>
      <w:marBottom w:val="0"/>
      <w:divBdr>
        <w:top w:val="none" w:sz="0" w:space="0" w:color="auto"/>
        <w:left w:val="none" w:sz="0" w:space="0" w:color="auto"/>
        <w:bottom w:val="none" w:sz="0" w:space="0" w:color="auto"/>
        <w:right w:val="none" w:sz="0" w:space="0" w:color="auto"/>
      </w:divBdr>
    </w:div>
    <w:div w:id="639303897">
      <w:bodyDiv w:val="1"/>
      <w:marLeft w:val="0"/>
      <w:marRight w:val="0"/>
      <w:marTop w:val="0"/>
      <w:marBottom w:val="0"/>
      <w:divBdr>
        <w:top w:val="none" w:sz="0" w:space="0" w:color="auto"/>
        <w:left w:val="none" w:sz="0" w:space="0" w:color="auto"/>
        <w:bottom w:val="none" w:sz="0" w:space="0" w:color="auto"/>
        <w:right w:val="none" w:sz="0" w:space="0" w:color="auto"/>
      </w:divBdr>
    </w:div>
    <w:div w:id="667560353">
      <w:bodyDiv w:val="1"/>
      <w:marLeft w:val="0"/>
      <w:marRight w:val="0"/>
      <w:marTop w:val="0"/>
      <w:marBottom w:val="0"/>
      <w:divBdr>
        <w:top w:val="none" w:sz="0" w:space="0" w:color="auto"/>
        <w:left w:val="none" w:sz="0" w:space="0" w:color="auto"/>
        <w:bottom w:val="none" w:sz="0" w:space="0" w:color="auto"/>
        <w:right w:val="none" w:sz="0" w:space="0" w:color="auto"/>
      </w:divBdr>
    </w:div>
    <w:div w:id="674577613">
      <w:bodyDiv w:val="1"/>
      <w:marLeft w:val="0"/>
      <w:marRight w:val="0"/>
      <w:marTop w:val="0"/>
      <w:marBottom w:val="0"/>
      <w:divBdr>
        <w:top w:val="none" w:sz="0" w:space="0" w:color="auto"/>
        <w:left w:val="none" w:sz="0" w:space="0" w:color="auto"/>
        <w:bottom w:val="none" w:sz="0" w:space="0" w:color="auto"/>
        <w:right w:val="none" w:sz="0" w:space="0" w:color="auto"/>
      </w:divBdr>
    </w:div>
    <w:div w:id="676539503">
      <w:bodyDiv w:val="1"/>
      <w:marLeft w:val="0"/>
      <w:marRight w:val="0"/>
      <w:marTop w:val="0"/>
      <w:marBottom w:val="0"/>
      <w:divBdr>
        <w:top w:val="none" w:sz="0" w:space="0" w:color="auto"/>
        <w:left w:val="none" w:sz="0" w:space="0" w:color="auto"/>
        <w:bottom w:val="none" w:sz="0" w:space="0" w:color="auto"/>
        <w:right w:val="none" w:sz="0" w:space="0" w:color="auto"/>
      </w:divBdr>
    </w:div>
    <w:div w:id="677343548">
      <w:bodyDiv w:val="1"/>
      <w:marLeft w:val="0"/>
      <w:marRight w:val="0"/>
      <w:marTop w:val="0"/>
      <w:marBottom w:val="0"/>
      <w:divBdr>
        <w:top w:val="none" w:sz="0" w:space="0" w:color="auto"/>
        <w:left w:val="none" w:sz="0" w:space="0" w:color="auto"/>
        <w:bottom w:val="none" w:sz="0" w:space="0" w:color="auto"/>
        <w:right w:val="none" w:sz="0" w:space="0" w:color="auto"/>
      </w:divBdr>
    </w:div>
    <w:div w:id="680207673">
      <w:bodyDiv w:val="1"/>
      <w:marLeft w:val="0"/>
      <w:marRight w:val="0"/>
      <w:marTop w:val="0"/>
      <w:marBottom w:val="0"/>
      <w:divBdr>
        <w:top w:val="none" w:sz="0" w:space="0" w:color="auto"/>
        <w:left w:val="none" w:sz="0" w:space="0" w:color="auto"/>
        <w:bottom w:val="none" w:sz="0" w:space="0" w:color="auto"/>
        <w:right w:val="none" w:sz="0" w:space="0" w:color="auto"/>
      </w:divBdr>
    </w:div>
    <w:div w:id="686101353">
      <w:bodyDiv w:val="1"/>
      <w:marLeft w:val="0"/>
      <w:marRight w:val="0"/>
      <w:marTop w:val="0"/>
      <w:marBottom w:val="0"/>
      <w:divBdr>
        <w:top w:val="none" w:sz="0" w:space="0" w:color="auto"/>
        <w:left w:val="none" w:sz="0" w:space="0" w:color="auto"/>
        <w:bottom w:val="none" w:sz="0" w:space="0" w:color="auto"/>
        <w:right w:val="none" w:sz="0" w:space="0" w:color="auto"/>
      </w:divBdr>
    </w:div>
    <w:div w:id="688218185">
      <w:bodyDiv w:val="1"/>
      <w:marLeft w:val="0"/>
      <w:marRight w:val="0"/>
      <w:marTop w:val="0"/>
      <w:marBottom w:val="0"/>
      <w:divBdr>
        <w:top w:val="none" w:sz="0" w:space="0" w:color="auto"/>
        <w:left w:val="none" w:sz="0" w:space="0" w:color="auto"/>
        <w:bottom w:val="none" w:sz="0" w:space="0" w:color="auto"/>
        <w:right w:val="none" w:sz="0" w:space="0" w:color="auto"/>
      </w:divBdr>
    </w:div>
    <w:div w:id="693385813">
      <w:bodyDiv w:val="1"/>
      <w:marLeft w:val="0"/>
      <w:marRight w:val="0"/>
      <w:marTop w:val="0"/>
      <w:marBottom w:val="0"/>
      <w:divBdr>
        <w:top w:val="none" w:sz="0" w:space="0" w:color="auto"/>
        <w:left w:val="none" w:sz="0" w:space="0" w:color="auto"/>
        <w:bottom w:val="none" w:sz="0" w:space="0" w:color="auto"/>
        <w:right w:val="none" w:sz="0" w:space="0" w:color="auto"/>
      </w:divBdr>
    </w:div>
    <w:div w:id="693965531">
      <w:bodyDiv w:val="1"/>
      <w:marLeft w:val="0"/>
      <w:marRight w:val="0"/>
      <w:marTop w:val="0"/>
      <w:marBottom w:val="0"/>
      <w:divBdr>
        <w:top w:val="none" w:sz="0" w:space="0" w:color="auto"/>
        <w:left w:val="none" w:sz="0" w:space="0" w:color="auto"/>
        <w:bottom w:val="none" w:sz="0" w:space="0" w:color="auto"/>
        <w:right w:val="none" w:sz="0" w:space="0" w:color="auto"/>
      </w:divBdr>
    </w:div>
    <w:div w:id="695155868">
      <w:bodyDiv w:val="1"/>
      <w:marLeft w:val="0"/>
      <w:marRight w:val="0"/>
      <w:marTop w:val="0"/>
      <w:marBottom w:val="0"/>
      <w:divBdr>
        <w:top w:val="none" w:sz="0" w:space="0" w:color="auto"/>
        <w:left w:val="none" w:sz="0" w:space="0" w:color="auto"/>
        <w:bottom w:val="none" w:sz="0" w:space="0" w:color="auto"/>
        <w:right w:val="none" w:sz="0" w:space="0" w:color="auto"/>
      </w:divBdr>
    </w:div>
    <w:div w:id="698046710">
      <w:bodyDiv w:val="1"/>
      <w:marLeft w:val="0"/>
      <w:marRight w:val="0"/>
      <w:marTop w:val="0"/>
      <w:marBottom w:val="0"/>
      <w:divBdr>
        <w:top w:val="none" w:sz="0" w:space="0" w:color="auto"/>
        <w:left w:val="none" w:sz="0" w:space="0" w:color="auto"/>
        <w:bottom w:val="none" w:sz="0" w:space="0" w:color="auto"/>
        <w:right w:val="none" w:sz="0" w:space="0" w:color="auto"/>
      </w:divBdr>
    </w:div>
    <w:div w:id="699016942">
      <w:bodyDiv w:val="1"/>
      <w:marLeft w:val="0"/>
      <w:marRight w:val="0"/>
      <w:marTop w:val="0"/>
      <w:marBottom w:val="0"/>
      <w:divBdr>
        <w:top w:val="none" w:sz="0" w:space="0" w:color="auto"/>
        <w:left w:val="none" w:sz="0" w:space="0" w:color="auto"/>
        <w:bottom w:val="none" w:sz="0" w:space="0" w:color="auto"/>
        <w:right w:val="none" w:sz="0" w:space="0" w:color="auto"/>
      </w:divBdr>
    </w:div>
    <w:div w:id="700473005">
      <w:bodyDiv w:val="1"/>
      <w:marLeft w:val="0"/>
      <w:marRight w:val="0"/>
      <w:marTop w:val="0"/>
      <w:marBottom w:val="0"/>
      <w:divBdr>
        <w:top w:val="none" w:sz="0" w:space="0" w:color="auto"/>
        <w:left w:val="none" w:sz="0" w:space="0" w:color="auto"/>
        <w:bottom w:val="none" w:sz="0" w:space="0" w:color="auto"/>
        <w:right w:val="none" w:sz="0" w:space="0" w:color="auto"/>
      </w:divBdr>
    </w:div>
    <w:div w:id="709918672">
      <w:bodyDiv w:val="1"/>
      <w:marLeft w:val="0"/>
      <w:marRight w:val="0"/>
      <w:marTop w:val="0"/>
      <w:marBottom w:val="0"/>
      <w:divBdr>
        <w:top w:val="none" w:sz="0" w:space="0" w:color="auto"/>
        <w:left w:val="none" w:sz="0" w:space="0" w:color="auto"/>
        <w:bottom w:val="none" w:sz="0" w:space="0" w:color="auto"/>
        <w:right w:val="none" w:sz="0" w:space="0" w:color="auto"/>
      </w:divBdr>
    </w:div>
    <w:div w:id="712000204">
      <w:bodyDiv w:val="1"/>
      <w:marLeft w:val="0"/>
      <w:marRight w:val="0"/>
      <w:marTop w:val="0"/>
      <w:marBottom w:val="0"/>
      <w:divBdr>
        <w:top w:val="none" w:sz="0" w:space="0" w:color="auto"/>
        <w:left w:val="none" w:sz="0" w:space="0" w:color="auto"/>
        <w:bottom w:val="none" w:sz="0" w:space="0" w:color="auto"/>
        <w:right w:val="none" w:sz="0" w:space="0" w:color="auto"/>
      </w:divBdr>
    </w:div>
    <w:div w:id="722027114">
      <w:bodyDiv w:val="1"/>
      <w:marLeft w:val="0"/>
      <w:marRight w:val="0"/>
      <w:marTop w:val="0"/>
      <w:marBottom w:val="0"/>
      <w:divBdr>
        <w:top w:val="none" w:sz="0" w:space="0" w:color="auto"/>
        <w:left w:val="none" w:sz="0" w:space="0" w:color="auto"/>
        <w:bottom w:val="none" w:sz="0" w:space="0" w:color="auto"/>
        <w:right w:val="none" w:sz="0" w:space="0" w:color="auto"/>
      </w:divBdr>
    </w:div>
    <w:div w:id="723335808">
      <w:bodyDiv w:val="1"/>
      <w:marLeft w:val="0"/>
      <w:marRight w:val="0"/>
      <w:marTop w:val="0"/>
      <w:marBottom w:val="0"/>
      <w:divBdr>
        <w:top w:val="none" w:sz="0" w:space="0" w:color="auto"/>
        <w:left w:val="none" w:sz="0" w:space="0" w:color="auto"/>
        <w:bottom w:val="none" w:sz="0" w:space="0" w:color="auto"/>
        <w:right w:val="none" w:sz="0" w:space="0" w:color="auto"/>
      </w:divBdr>
    </w:div>
    <w:div w:id="726539414">
      <w:bodyDiv w:val="1"/>
      <w:marLeft w:val="0"/>
      <w:marRight w:val="0"/>
      <w:marTop w:val="0"/>
      <w:marBottom w:val="0"/>
      <w:divBdr>
        <w:top w:val="none" w:sz="0" w:space="0" w:color="auto"/>
        <w:left w:val="none" w:sz="0" w:space="0" w:color="auto"/>
        <w:bottom w:val="none" w:sz="0" w:space="0" w:color="auto"/>
        <w:right w:val="none" w:sz="0" w:space="0" w:color="auto"/>
      </w:divBdr>
    </w:div>
    <w:div w:id="731385975">
      <w:bodyDiv w:val="1"/>
      <w:marLeft w:val="0"/>
      <w:marRight w:val="0"/>
      <w:marTop w:val="0"/>
      <w:marBottom w:val="0"/>
      <w:divBdr>
        <w:top w:val="none" w:sz="0" w:space="0" w:color="auto"/>
        <w:left w:val="none" w:sz="0" w:space="0" w:color="auto"/>
        <w:bottom w:val="none" w:sz="0" w:space="0" w:color="auto"/>
        <w:right w:val="none" w:sz="0" w:space="0" w:color="auto"/>
      </w:divBdr>
    </w:div>
    <w:div w:id="734935171">
      <w:bodyDiv w:val="1"/>
      <w:marLeft w:val="0"/>
      <w:marRight w:val="0"/>
      <w:marTop w:val="0"/>
      <w:marBottom w:val="0"/>
      <w:divBdr>
        <w:top w:val="none" w:sz="0" w:space="0" w:color="auto"/>
        <w:left w:val="none" w:sz="0" w:space="0" w:color="auto"/>
        <w:bottom w:val="none" w:sz="0" w:space="0" w:color="auto"/>
        <w:right w:val="none" w:sz="0" w:space="0" w:color="auto"/>
      </w:divBdr>
    </w:div>
    <w:div w:id="754471695">
      <w:bodyDiv w:val="1"/>
      <w:marLeft w:val="0"/>
      <w:marRight w:val="0"/>
      <w:marTop w:val="0"/>
      <w:marBottom w:val="0"/>
      <w:divBdr>
        <w:top w:val="none" w:sz="0" w:space="0" w:color="auto"/>
        <w:left w:val="none" w:sz="0" w:space="0" w:color="auto"/>
        <w:bottom w:val="none" w:sz="0" w:space="0" w:color="auto"/>
        <w:right w:val="none" w:sz="0" w:space="0" w:color="auto"/>
      </w:divBdr>
    </w:div>
    <w:div w:id="760415893">
      <w:bodyDiv w:val="1"/>
      <w:marLeft w:val="0"/>
      <w:marRight w:val="0"/>
      <w:marTop w:val="0"/>
      <w:marBottom w:val="0"/>
      <w:divBdr>
        <w:top w:val="none" w:sz="0" w:space="0" w:color="auto"/>
        <w:left w:val="none" w:sz="0" w:space="0" w:color="auto"/>
        <w:bottom w:val="none" w:sz="0" w:space="0" w:color="auto"/>
        <w:right w:val="none" w:sz="0" w:space="0" w:color="auto"/>
      </w:divBdr>
    </w:div>
    <w:div w:id="766194637">
      <w:bodyDiv w:val="1"/>
      <w:marLeft w:val="0"/>
      <w:marRight w:val="0"/>
      <w:marTop w:val="0"/>
      <w:marBottom w:val="0"/>
      <w:divBdr>
        <w:top w:val="none" w:sz="0" w:space="0" w:color="auto"/>
        <w:left w:val="none" w:sz="0" w:space="0" w:color="auto"/>
        <w:bottom w:val="none" w:sz="0" w:space="0" w:color="auto"/>
        <w:right w:val="none" w:sz="0" w:space="0" w:color="auto"/>
      </w:divBdr>
    </w:div>
    <w:div w:id="768697691">
      <w:bodyDiv w:val="1"/>
      <w:marLeft w:val="0"/>
      <w:marRight w:val="0"/>
      <w:marTop w:val="0"/>
      <w:marBottom w:val="0"/>
      <w:divBdr>
        <w:top w:val="none" w:sz="0" w:space="0" w:color="auto"/>
        <w:left w:val="none" w:sz="0" w:space="0" w:color="auto"/>
        <w:bottom w:val="none" w:sz="0" w:space="0" w:color="auto"/>
        <w:right w:val="none" w:sz="0" w:space="0" w:color="auto"/>
      </w:divBdr>
    </w:div>
    <w:div w:id="770128256">
      <w:bodyDiv w:val="1"/>
      <w:marLeft w:val="0"/>
      <w:marRight w:val="0"/>
      <w:marTop w:val="0"/>
      <w:marBottom w:val="0"/>
      <w:divBdr>
        <w:top w:val="none" w:sz="0" w:space="0" w:color="auto"/>
        <w:left w:val="none" w:sz="0" w:space="0" w:color="auto"/>
        <w:bottom w:val="none" w:sz="0" w:space="0" w:color="auto"/>
        <w:right w:val="none" w:sz="0" w:space="0" w:color="auto"/>
      </w:divBdr>
    </w:div>
    <w:div w:id="777602433">
      <w:bodyDiv w:val="1"/>
      <w:marLeft w:val="0"/>
      <w:marRight w:val="0"/>
      <w:marTop w:val="0"/>
      <w:marBottom w:val="0"/>
      <w:divBdr>
        <w:top w:val="none" w:sz="0" w:space="0" w:color="auto"/>
        <w:left w:val="none" w:sz="0" w:space="0" w:color="auto"/>
        <w:bottom w:val="none" w:sz="0" w:space="0" w:color="auto"/>
        <w:right w:val="none" w:sz="0" w:space="0" w:color="auto"/>
      </w:divBdr>
    </w:div>
    <w:div w:id="787049262">
      <w:bodyDiv w:val="1"/>
      <w:marLeft w:val="0"/>
      <w:marRight w:val="0"/>
      <w:marTop w:val="0"/>
      <w:marBottom w:val="0"/>
      <w:divBdr>
        <w:top w:val="none" w:sz="0" w:space="0" w:color="auto"/>
        <w:left w:val="none" w:sz="0" w:space="0" w:color="auto"/>
        <w:bottom w:val="none" w:sz="0" w:space="0" w:color="auto"/>
        <w:right w:val="none" w:sz="0" w:space="0" w:color="auto"/>
      </w:divBdr>
    </w:div>
    <w:div w:id="793136309">
      <w:bodyDiv w:val="1"/>
      <w:marLeft w:val="0"/>
      <w:marRight w:val="0"/>
      <w:marTop w:val="0"/>
      <w:marBottom w:val="0"/>
      <w:divBdr>
        <w:top w:val="none" w:sz="0" w:space="0" w:color="auto"/>
        <w:left w:val="none" w:sz="0" w:space="0" w:color="auto"/>
        <w:bottom w:val="none" w:sz="0" w:space="0" w:color="auto"/>
        <w:right w:val="none" w:sz="0" w:space="0" w:color="auto"/>
      </w:divBdr>
    </w:div>
    <w:div w:id="794980657">
      <w:bodyDiv w:val="1"/>
      <w:marLeft w:val="0"/>
      <w:marRight w:val="0"/>
      <w:marTop w:val="0"/>
      <w:marBottom w:val="0"/>
      <w:divBdr>
        <w:top w:val="none" w:sz="0" w:space="0" w:color="auto"/>
        <w:left w:val="none" w:sz="0" w:space="0" w:color="auto"/>
        <w:bottom w:val="none" w:sz="0" w:space="0" w:color="auto"/>
        <w:right w:val="none" w:sz="0" w:space="0" w:color="auto"/>
      </w:divBdr>
    </w:div>
    <w:div w:id="795176615">
      <w:bodyDiv w:val="1"/>
      <w:marLeft w:val="0"/>
      <w:marRight w:val="0"/>
      <w:marTop w:val="0"/>
      <w:marBottom w:val="0"/>
      <w:divBdr>
        <w:top w:val="none" w:sz="0" w:space="0" w:color="auto"/>
        <w:left w:val="none" w:sz="0" w:space="0" w:color="auto"/>
        <w:bottom w:val="none" w:sz="0" w:space="0" w:color="auto"/>
        <w:right w:val="none" w:sz="0" w:space="0" w:color="auto"/>
      </w:divBdr>
    </w:div>
    <w:div w:id="797796709">
      <w:bodyDiv w:val="1"/>
      <w:marLeft w:val="0"/>
      <w:marRight w:val="0"/>
      <w:marTop w:val="0"/>
      <w:marBottom w:val="0"/>
      <w:divBdr>
        <w:top w:val="none" w:sz="0" w:space="0" w:color="auto"/>
        <w:left w:val="none" w:sz="0" w:space="0" w:color="auto"/>
        <w:bottom w:val="none" w:sz="0" w:space="0" w:color="auto"/>
        <w:right w:val="none" w:sz="0" w:space="0" w:color="auto"/>
      </w:divBdr>
    </w:div>
    <w:div w:id="800611630">
      <w:bodyDiv w:val="1"/>
      <w:marLeft w:val="0"/>
      <w:marRight w:val="0"/>
      <w:marTop w:val="0"/>
      <w:marBottom w:val="0"/>
      <w:divBdr>
        <w:top w:val="none" w:sz="0" w:space="0" w:color="auto"/>
        <w:left w:val="none" w:sz="0" w:space="0" w:color="auto"/>
        <w:bottom w:val="none" w:sz="0" w:space="0" w:color="auto"/>
        <w:right w:val="none" w:sz="0" w:space="0" w:color="auto"/>
      </w:divBdr>
    </w:div>
    <w:div w:id="817037745">
      <w:bodyDiv w:val="1"/>
      <w:marLeft w:val="0"/>
      <w:marRight w:val="0"/>
      <w:marTop w:val="0"/>
      <w:marBottom w:val="0"/>
      <w:divBdr>
        <w:top w:val="none" w:sz="0" w:space="0" w:color="auto"/>
        <w:left w:val="none" w:sz="0" w:space="0" w:color="auto"/>
        <w:bottom w:val="none" w:sz="0" w:space="0" w:color="auto"/>
        <w:right w:val="none" w:sz="0" w:space="0" w:color="auto"/>
      </w:divBdr>
    </w:div>
    <w:div w:id="832988622">
      <w:bodyDiv w:val="1"/>
      <w:marLeft w:val="0"/>
      <w:marRight w:val="0"/>
      <w:marTop w:val="0"/>
      <w:marBottom w:val="0"/>
      <w:divBdr>
        <w:top w:val="none" w:sz="0" w:space="0" w:color="auto"/>
        <w:left w:val="none" w:sz="0" w:space="0" w:color="auto"/>
        <w:bottom w:val="none" w:sz="0" w:space="0" w:color="auto"/>
        <w:right w:val="none" w:sz="0" w:space="0" w:color="auto"/>
      </w:divBdr>
    </w:div>
    <w:div w:id="834610775">
      <w:bodyDiv w:val="1"/>
      <w:marLeft w:val="0"/>
      <w:marRight w:val="0"/>
      <w:marTop w:val="0"/>
      <w:marBottom w:val="0"/>
      <w:divBdr>
        <w:top w:val="none" w:sz="0" w:space="0" w:color="auto"/>
        <w:left w:val="none" w:sz="0" w:space="0" w:color="auto"/>
        <w:bottom w:val="none" w:sz="0" w:space="0" w:color="auto"/>
        <w:right w:val="none" w:sz="0" w:space="0" w:color="auto"/>
      </w:divBdr>
    </w:div>
    <w:div w:id="841579626">
      <w:bodyDiv w:val="1"/>
      <w:marLeft w:val="0"/>
      <w:marRight w:val="0"/>
      <w:marTop w:val="0"/>
      <w:marBottom w:val="0"/>
      <w:divBdr>
        <w:top w:val="none" w:sz="0" w:space="0" w:color="auto"/>
        <w:left w:val="none" w:sz="0" w:space="0" w:color="auto"/>
        <w:bottom w:val="none" w:sz="0" w:space="0" w:color="auto"/>
        <w:right w:val="none" w:sz="0" w:space="0" w:color="auto"/>
      </w:divBdr>
    </w:div>
    <w:div w:id="855659760">
      <w:bodyDiv w:val="1"/>
      <w:marLeft w:val="0"/>
      <w:marRight w:val="0"/>
      <w:marTop w:val="0"/>
      <w:marBottom w:val="0"/>
      <w:divBdr>
        <w:top w:val="none" w:sz="0" w:space="0" w:color="auto"/>
        <w:left w:val="none" w:sz="0" w:space="0" w:color="auto"/>
        <w:bottom w:val="none" w:sz="0" w:space="0" w:color="auto"/>
        <w:right w:val="none" w:sz="0" w:space="0" w:color="auto"/>
      </w:divBdr>
    </w:div>
    <w:div w:id="860972570">
      <w:bodyDiv w:val="1"/>
      <w:marLeft w:val="0"/>
      <w:marRight w:val="0"/>
      <w:marTop w:val="0"/>
      <w:marBottom w:val="0"/>
      <w:divBdr>
        <w:top w:val="none" w:sz="0" w:space="0" w:color="auto"/>
        <w:left w:val="none" w:sz="0" w:space="0" w:color="auto"/>
        <w:bottom w:val="none" w:sz="0" w:space="0" w:color="auto"/>
        <w:right w:val="none" w:sz="0" w:space="0" w:color="auto"/>
      </w:divBdr>
    </w:div>
    <w:div w:id="866985207">
      <w:bodyDiv w:val="1"/>
      <w:marLeft w:val="0"/>
      <w:marRight w:val="0"/>
      <w:marTop w:val="0"/>
      <w:marBottom w:val="0"/>
      <w:divBdr>
        <w:top w:val="none" w:sz="0" w:space="0" w:color="auto"/>
        <w:left w:val="none" w:sz="0" w:space="0" w:color="auto"/>
        <w:bottom w:val="none" w:sz="0" w:space="0" w:color="auto"/>
        <w:right w:val="none" w:sz="0" w:space="0" w:color="auto"/>
      </w:divBdr>
    </w:div>
    <w:div w:id="868882655">
      <w:bodyDiv w:val="1"/>
      <w:marLeft w:val="0"/>
      <w:marRight w:val="0"/>
      <w:marTop w:val="0"/>
      <w:marBottom w:val="0"/>
      <w:divBdr>
        <w:top w:val="none" w:sz="0" w:space="0" w:color="auto"/>
        <w:left w:val="none" w:sz="0" w:space="0" w:color="auto"/>
        <w:bottom w:val="none" w:sz="0" w:space="0" w:color="auto"/>
        <w:right w:val="none" w:sz="0" w:space="0" w:color="auto"/>
      </w:divBdr>
    </w:div>
    <w:div w:id="876311524">
      <w:bodyDiv w:val="1"/>
      <w:marLeft w:val="0"/>
      <w:marRight w:val="0"/>
      <w:marTop w:val="0"/>
      <w:marBottom w:val="0"/>
      <w:divBdr>
        <w:top w:val="none" w:sz="0" w:space="0" w:color="auto"/>
        <w:left w:val="none" w:sz="0" w:space="0" w:color="auto"/>
        <w:bottom w:val="none" w:sz="0" w:space="0" w:color="auto"/>
        <w:right w:val="none" w:sz="0" w:space="0" w:color="auto"/>
      </w:divBdr>
    </w:div>
    <w:div w:id="882015243">
      <w:bodyDiv w:val="1"/>
      <w:marLeft w:val="0"/>
      <w:marRight w:val="0"/>
      <w:marTop w:val="0"/>
      <w:marBottom w:val="0"/>
      <w:divBdr>
        <w:top w:val="none" w:sz="0" w:space="0" w:color="auto"/>
        <w:left w:val="none" w:sz="0" w:space="0" w:color="auto"/>
        <w:bottom w:val="none" w:sz="0" w:space="0" w:color="auto"/>
        <w:right w:val="none" w:sz="0" w:space="0" w:color="auto"/>
      </w:divBdr>
    </w:div>
    <w:div w:id="882716402">
      <w:bodyDiv w:val="1"/>
      <w:marLeft w:val="0"/>
      <w:marRight w:val="0"/>
      <w:marTop w:val="0"/>
      <w:marBottom w:val="0"/>
      <w:divBdr>
        <w:top w:val="none" w:sz="0" w:space="0" w:color="auto"/>
        <w:left w:val="none" w:sz="0" w:space="0" w:color="auto"/>
        <w:bottom w:val="none" w:sz="0" w:space="0" w:color="auto"/>
        <w:right w:val="none" w:sz="0" w:space="0" w:color="auto"/>
      </w:divBdr>
    </w:div>
    <w:div w:id="884948032">
      <w:bodyDiv w:val="1"/>
      <w:marLeft w:val="0"/>
      <w:marRight w:val="0"/>
      <w:marTop w:val="0"/>
      <w:marBottom w:val="0"/>
      <w:divBdr>
        <w:top w:val="none" w:sz="0" w:space="0" w:color="auto"/>
        <w:left w:val="none" w:sz="0" w:space="0" w:color="auto"/>
        <w:bottom w:val="none" w:sz="0" w:space="0" w:color="auto"/>
        <w:right w:val="none" w:sz="0" w:space="0" w:color="auto"/>
      </w:divBdr>
    </w:div>
    <w:div w:id="897714716">
      <w:bodyDiv w:val="1"/>
      <w:marLeft w:val="0"/>
      <w:marRight w:val="0"/>
      <w:marTop w:val="0"/>
      <w:marBottom w:val="0"/>
      <w:divBdr>
        <w:top w:val="none" w:sz="0" w:space="0" w:color="auto"/>
        <w:left w:val="none" w:sz="0" w:space="0" w:color="auto"/>
        <w:bottom w:val="none" w:sz="0" w:space="0" w:color="auto"/>
        <w:right w:val="none" w:sz="0" w:space="0" w:color="auto"/>
      </w:divBdr>
    </w:div>
    <w:div w:id="908542179">
      <w:bodyDiv w:val="1"/>
      <w:marLeft w:val="0"/>
      <w:marRight w:val="0"/>
      <w:marTop w:val="0"/>
      <w:marBottom w:val="0"/>
      <w:divBdr>
        <w:top w:val="none" w:sz="0" w:space="0" w:color="auto"/>
        <w:left w:val="none" w:sz="0" w:space="0" w:color="auto"/>
        <w:bottom w:val="none" w:sz="0" w:space="0" w:color="auto"/>
        <w:right w:val="none" w:sz="0" w:space="0" w:color="auto"/>
      </w:divBdr>
    </w:div>
    <w:div w:id="928317511">
      <w:bodyDiv w:val="1"/>
      <w:marLeft w:val="0"/>
      <w:marRight w:val="0"/>
      <w:marTop w:val="0"/>
      <w:marBottom w:val="0"/>
      <w:divBdr>
        <w:top w:val="none" w:sz="0" w:space="0" w:color="auto"/>
        <w:left w:val="none" w:sz="0" w:space="0" w:color="auto"/>
        <w:bottom w:val="none" w:sz="0" w:space="0" w:color="auto"/>
        <w:right w:val="none" w:sz="0" w:space="0" w:color="auto"/>
      </w:divBdr>
    </w:div>
    <w:div w:id="928393130">
      <w:bodyDiv w:val="1"/>
      <w:marLeft w:val="0"/>
      <w:marRight w:val="0"/>
      <w:marTop w:val="0"/>
      <w:marBottom w:val="0"/>
      <w:divBdr>
        <w:top w:val="none" w:sz="0" w:space="0" w:color="auto"/>
        <w:left w:val="none" w:sz="0" w:space="0" w:color="auto"/>
        <w:bottom w:val="none" w:sz="0" w:space="0" w:color="auto"/>
        <w:right w:val="none" w:sz="0" w:space="0" w:color="auto"/>
      </w:divBdr>
    </w:div>
    <w:div w:id="928583625">
      <w:bodyDiv w:val="1"/>
      <w:marLeft w:val="0"/>
      <w:marRight w:val="0"/>
      <w:marTop w:val="0"/>
      <w:marBottom w:val="0"/>
      <w:divBdr>
        <w:top w:val="none" w:sz="0" w:space="0" w:color="auto"/>
        <w:left w:val="none" w:sz="0" w:space="0" w:color="auto"/>
        <w:bottom w:val="none" w:sz="0" w:space="0" w:color="auto"/>
        <w:right w:val="none" w:sz="0" w:space="0" w:color="auto"/>
      </w:divBdr>
    </w:div>
    <w:div w:id="929505140">
      <w:bodyDiv w:val="1"/>
      <w:marLeft w:val="0"/>
      <w:marRight w:val="0"/>
      <w:marTop w:val="0"/>
      <w:marBottom w:val="0"/>
      <w:divBdr>
        <w:top w:val="none" w:sz="0" w:space="0" w:color="auto"/>
        <w:left w:val="none" w:sz="0" w:space="0" w:color="auto"/>
        <w:bottom w:val="none" w:sz="0" w:space="0" w:color="auto"/>
        <w:right w:val="none" w:sz="0" w:space="0" w:color="auto"/>
      </w:divBdr>
    </w:div>
    <w:div w:id="934675427">
      <w:bodyDiv w:val="1"/>
      <w:marLeft w:val="0"/>
      <w:marRight w:val="0"/>
      <w:marTop w:val="0"/>
      <w:marBottom w:val="0"/>
      <w:divBdr>
        <w:top w:val="none" w:sz="0" w:space="0" w:color="auto"/>
        <w:left w:val="none" w:sz="0" w:space="0" w:color="auto"/>
        <w:bottom w:val="none" w:sz="0" w:space="0" w:color="auto"/>
        <w:right w:val="none" w:sz="0" w:space="0" w:color="auto"/>
      </w:divBdr>
    </w:div>
    <w:div w:id="943148434">
      <w:bodyDiv w:val="1"/>
      <w:marLeft w:val="0"/>
      <w:marRight w:val="0"/>
      <w:marTop w:val="0"/>
      <w:marBottom w:val="0"/>
      <w:divBdr>
        <w:top w:val="none" w:sz="0" w:space="0" w:color="auto"/>
        <w:left w:val="none" w:sz="0" w:space="0" w:color="auto"/>
        <w:bottom w:val="none" w:sz="0" w:space="0" w:color="auto"/>
        <w:right w:val="none" w:sz="0" w:space="0" w:color="auto"/>
      </w:divBdr>
    </w:div>
    <w:div w:id="958757558">
      <w:bodyDiv w:val="1"/>
      <w:marLeft w:val="0"/>
      <w:marRight w:val="0"/>
      <w:marTop w:val="0"/>
      <w:marBottom w:val="0"/>
      <w:divBdr>
        <w:top w:val="none" w:sz="0" w:space="0" w:color="auto"/>
        <w:left w:val="none" w:sz="0" w:space="0" w:color="auto"/>
        <w:bottom w:val="none" w:sz="0" w:space="0" w:color="auto"/>
        <w:right w:val="none" w:sz="0" w:space="0" w:color="auto"/>
      </w:divBdr>
    </w:div>
    <w:div w:id="966082298">
      <w:bodyDiv w:val="1"/>
      <w:marLeft w:val="0"/>
      <w:marRight w:val="0"/>
      <w:marTop w:val="0"/>
      <w:marBottom w:val="0"/>
      <w:divBdr>
        <w:top w:val="none" w:sz="0" w:space="0" w:color="auto"/>
        <w:left w:val="none" w:sz="0" w:space="0" w:color="auto"/>
        <w:bottom w:val="none" w:sz="0" w:space="0" w:color="auto"/>
        <w:right w:val="none" w:sz="0" w:space="0" w:color="auto"/>
      </w:divBdr>
    </w:div>
    <w:div w:id="970019072">
      <w:bodyDiv w:val="1"/>
      <w:marLeft w:val="0"/>
      <w:marRight w:val="0"/>
      <w:marTop w:val="0"/>
      <w:marBottom w:val="0"/>
      <w:divBdr>
        <w:top w:val="none" w:sz="0" w:space="0" w:color="auto"/>
        <w:left w:val="none" w:sz="0" w:space="0" w:color="auto"/>
        <w:bottom w:val="none" w:sz="0" w:space="0" w:color="auto"/>
        <w:right w:val="none" w:sz="0" w:space="0" w:color="auto"/>
      </w:divBdr>
    </w:div>
    <w:div w:id="972488829">
      <w:bodyDiv w:val="1"/>
      <w:marLeft w:val="0"/>
      <w:marRight w:val="0"/>
      <w:marTop w:val="0"/>
      <w:marBottom w:val="0"/>
      <w:divBdr>
        <w:top w:val="none" w:sz="0" w:space="0" w:color="auto"/>
        <w:left w:val="none" w:sz="0" w:space="0" w:color="auto"/>
        <w:bottom w:val="none" w:sz="0" w:space="0" w:color="auto"/>
        <w:right w:val="none" w:sz="0" w:space="0" w:color="auto"/>
      </w:divBdr>
    </w:div>
    <w:div w:id="980771540">
      <w:bodyDiv w:val="1"/>
      <w:marLeft w:val="0"/>
      <w:marRight w:val="0"/>
      <w:marTop w:val="0"/>
      <w:marBottom w:val="0"/>
      <w:divBdr>
        <w:top w:val="none" w:sz="0" w:space="0" w:color="auto"/>
        <w:left w:val="none" w:sz="0" w:space="0" w:color="auto"/>
        <w:bottom w:val="none" w:sz="0" w:space="0" w:color="auto"/>
        <w:right w:val="none" w:sz="0" w:space="0" w:color="auto"/>
      </w:divBdr>
    </w:div>
    <w:div w:id="983316910">
      <w:bodyDiv w:val="1"/>
      <w:marLeft w:val="0"/>
      <w:marRight w:val="0"/>
      <w:marTop w:val="0"/>
      <w:marBottom w:val="0"/>
      <w:divBdr>
        <w:top w:val="none" w:sz="0" w:space="0" w:color="auto"/>
        <w:left w:val="none" w:sz="0" w:space="0" w:color="auto"/>
        <w:bottom w:val="none" w:sz="0" w:space="0" w:color="auto"/>
        <w:right w:val="none" w:sz="0" w:space="0" w:color="auto"/>
      </w:divBdr>
    </w:div>
    <w:div w:id="983388688">
      <w:bodyDiv w:val="1"/>
      <w:marLeft w:val="0"/>
      <w:marRight w:val="0"/>
      <w:marTop w:val="0"/>
      <w:marBottom w:val="0"/>
      <w:divBdr>
        <w:top w:val="none" w:sz="0" w:space="0" w:color="auto"/>
        <w:left w:val="none" w:sz="0" w:space="0" w:color="auto"/>
        <w:bottom w:val="none" w:sz="0" w:space="0" w:color="auto"/>
        <w:right w:val="none" w:sz="0" w:space="0" w:color="auto"/>
      </w:divBdr>
    </w:div>
    <w:div w:id="987367829">
      <w:bodyDiv w:val="1"/>
      <w:marLeft w:val="0"/>
      <w:marRight w:val="0"/>
      <w:marTop w:val="0"/>
      <w:marBottom w:val="0"/>
      <w:divBdr>
        <w:top w:val="none" w:sz="0" w:space="0" w:color="auto"/>
        <w:left w:val="none" w:sz="0" w:space="0" w:color="auto"/>
        <w:bottom w:val="none" w:sz="0" w:space="0" w:color="auto"/>
        <w:right w:val="none" w:sz="0" w:space="0" w:color="auto"/>
      </w:divBdr>
    </w:div>
    <w:div w:id="990789235">
      <w:bodyDiv w:val="1"/>
      <w:marLeft w:val="0"/>
      <w:marRight w:val="0"/>
      <w:marTop w:val="0"/>
      <w:marBottom w:val="0"/>
      <w:divBdr>
        <w:top w:val="none" w:sz="0" w:space="0" w:color="auto"/>
        <w:left w:val="none" w:sz="0" w:space="0" w:color="auto"/>
        <w:bottom w:val="none" w:sz="0" w:space="0" w:color="auto"/>
        <w:right w:val="none" w:sz="0" w:space="0" w:color="auto"/>
      </w:divBdr>
    </w:div>
    <w:div w:id="992757792">
      <w:bodyDiv w:val="1"/>
      <w:marLeft w:val="0"/>
      <w:marRight w:val="0"/>
      <w:marTop w:val="0"/>
      <w:marBottom w:val="0"/>
      <w:divBdr>
        <w:top w:val="none" w:sz="0" w:space="0" w:color="auto"/>
        <w:left w:val="none" w:sz="0" w:space="0" w:color="auto"/>
        <w:bottom w:val="none" w:sz="0" w:space="0" w:color="auto"/>
        <w:right w:val="none" w:sz="0" w:space="0" w:color="auto"/>
      </w:divBdr>
    </w:div>
    <w:div w:id="1019233216">
      <w:bodyDiv w:val="1"/>
      <w:marLeft w:val="0"/>
      <w:marRight w:val="0"/>
      <w:marTop w:val="0"/>
      <w:marBottom w:val="0"/>
      <w:divBdr>
        <w:top w:val="none" w:sz="0" w:space="0" w:color="auto"/>
        <w:left w:val="none" w:sz="0" w:space="0" w:color="auto"/>
        <w:bottom w:val="none" w:sz="0" w:space="0" w:color="auto"/>
        <w:right w:val="none" w:sz="0" w:space="0" w:color="auto"/>
      </w:divBdr>
    </w:div>
    <w:div w:id="1020277145">
      <w:bodyDiv w:val="1"/>
      <w:marLeft w:val="0"/>
      <w:marRight w:val="0"/>
      <w:marTop w:val="0"/>
      <w:marBottom w:val="0"/>
      <w:divBdr>
        <w:top w:val="none" w:sz="0" w:space="0" w:color="auto"/>
        <w:left w:val="none" w:sz="0" w:space="0" w:color="auto"/>
        <w:bottom w:val="none" w:sz="0" w:space="0" w:color="auto"/>
        <w:right w:val="none" w:sz="0" w:space="0" w:color="auto"/>
      </w:divBdr>
    </w:div>
    <w:div w:id="1023359864">
      <w:bodyDiv w:val="1"/>
      <w:marLeft w:val="0"/>
      <w:marRight w:val="0"/>
      <w:marTop w:val="0"/>
      <w:marBottom w:val="0"/>
      <w:divBdr>
        <w:top w:val="none" w:sz="0" w:space="0" w:color="auto"/>
        <w:left w:val="none" w:sz="0" w:space="0" w:color="auto"/>
        <w:bottom w:val="none" w:sz="0" w:space="0" w:color="auto"/>
        <w:right w:val="none" w:sz="0" w:space="0" w:color="auto"/>
      </w:divBdr>
    </w:div>
    <w:div w:id="1023901228">
      <w:bodyDiv w:val="1"/>
      <w:marLeft w:val="0"/>
      <w:marRight w:val="0"/>
      <w:marTop w:val="0"/>
      <w:marBottom w:val="0"/>
      <w:divBdr>
        <w:top w:val="none" w:sz="0" w:space="0" w:color="auto"/>
        <w:left w:val="none" w:sz="0" w:space="0" w:color="auto"/>
        <w:bottom w:val="none" w:sz="0" w:space="0" w:color="auto"/>
        <w:right w:val="none" w:sz="0" w:space="0" w:color="auto"/>
      </w:divBdr>
    </w:div>
    <w:div w:id="1038235375">
      <w:bodyDiv w:val="1"/>
      <w:marLeft w:val="0"/>
      <w:marRight w:val="0"/>
      <w:marTop w:val="0"/>
      <w:marBottom w:val="0"/>
      <w:divBdr>
        <w:top w:val="none" w:sz="0" w:space="0" w:color="auto"/>
        <w:left w:val="none" w:sz="0" w:space="0" w:color="auto"/>
        <w:bottom w:val="none" w:sz="0" w:space="0" w:color="auto"/>
        <w:right w:val="none" w:sz="0" w:space="0" w:color="auto"/>
      </w:divBdr>
    </w:div>
    <w:div w:id="1040668633">
      <w:bodyDiv w:val="1"/>
      <w:marLeft w:val="0"/>
      <w:marRight w:val="0"/>
      <w:marTop w:val="0"/>
      <w:marBottom w:val="0"/>
      <w:divBdr>
        <w:top w:val="none" w:sz="0" w:space="0" w:color="auto"/>
        <w:left w:val="none" w:sz="0" w:space="0" w:color="auto"/>
        <w:bottom w:val="none" w:sz="0" w:space="0" w:color="auto"/>
        <w:right w:val="none" w:sz="0" w:space="0" w:color="auto"/>
      </w:divBdr>
    </w:div>
    <w:div w:id="1041858196">
      <w:bodyDiv w:val="1"/>
      <w:marLeft w:val="0"/>
      <w:marRight w:val="0"/>
      <w:marTop w:val="0"/>
      <w:marBottom w:val="0"/>
      <w:divBdr>
        <w:top w:val="none" w:sz="0" w:space="0" w:color="auto"/>
        <w:left w:val="none" w:sz="0" w:space="0" w:color="auto"/>
        <w:bottom w:val="none" w:sz="0" w:space="0" w:color="auto"/>
        <w:right w:val="none" w:sz="0" w:space="0" w:color="auto"/>
      </w:divBdr>
    </w:div>
    <w:div w:id="1043016110">
      <w:bodyDiv w:val="1"/>
      <w:marLeft w:val="0"/>
      <w:marRight w:val="0"/>
      <w:marTop w:val="0"/>
      <w:marBottom w:val="0"/>
      <w:divBdr>
        <w:top w:val="none" w:sz="0" w:space="0" w:color="auto"/>
        <w:left w:val="none" w:sz="0" w:space="0" w:color="auto"/>
        <w:bottom w:val="none" w:sz="0" w:space="0" w:color="auto"/>
        <w:right w:val="none" w:sz="0" w:space="0" w:color="auto"/>
      </w:divBdr>
    </w:div>
    <w:div w:id="1044020743">
      <w:bodyDiv w:val="1"/>
      <w:marLeft w:val="0"/>
      <w:marRight w:val="0"/>
      <w:marTop w:val="0"/>
      <w:marBottom w:val="0"/>
      <w:divBdr>
        <w:top w:val="none" w:sz="0" w:space="0" w:color="auto"/>
        <w:left w:val="none" w:sz="0" w:space="0" w:color="auto"/>
        <w:bottom w:val="none" w:sz="0" w:space="0" w:color="auto"/>
        <w:right w:val="none" w:sz="0" w:space="0" w:color="auto"/>
      </w:divBdr>
    </w:div>
    <w:div w:id="1047222945">
      <w:bodyDiv w:val="1"/>
      <w:marLeft w:val="0"/>
      <w:marRight w:val="0"/>
      <w:marTop w:val="0"/>
      <w:marBottom w:val="0"/>
      <w:divBdr>
        <w:top w:val="none" w:sz="0" w:space="0" w:color="auto"/>
        <w:left w:val="none" w:sz="0" w:space="0" w:color="auto"/>
        <w:bottom w:val="none" w:sz="0" w:space="0" w:color="auto"/>
        <w:right w:val="none" w:sz="0" w:space="0" w:color="auto"/>
      </w:divBdr>
    </w:div>
    <w:div w:id="1062410188">
      <w:bodyDiv w:val="1"/>
      <w:marLeft w:val="0"/>
      <w:marRight w:val="0"/>
      <w:marTop w:val="0"/>
      <w:marBottom w:val="0"/>
      <w:divBdr>
        <w:top w:val="none" w:sz="0" w:space="0" w:color="auto"/>
        <w:left w:val="none" w:sz="0" w:space="0" w:color="auto"/>
        <w:bottom w:val="none" w:sz="0" w:space="0" w:color="auto"/>
        <w:right w:val="none" w:sz="0" w:space="0" w:color="auto"/>
      </w:divBdr>
    </w:div>
    <w:div w:id="1062562377">
      <w:bodyDiv w:val="1"/>
      <w:marLeft w:val="0"/>
      <w:marRight w:val="0"/>
      <w:marTop w:val="0"/>
      <w:marBottom w:val="0"/>
      <w:divBdr>
        <w:top w:val="none" w:sz="0" w:space="0" w:color="auto"/>
        <w:left w:val="none" w:sz="0" w:space="0" w:color="auto"/>
        <w:bottom w:val="none" w:sz="0" w:space="0" w:color="auto"/>
        <w:right w:val="none" w:sz="0" w:space="0" w:color="auto"/>
      </w:divBdr>
    </w:div>
    <w:div w:id="1064598285">
      <w:bodyDiv w:val="1"/>
      <w:marLeft w:val="0"/>
      <w:marRight w:val="0"/>
      <w:marTop w:val="0"/>
      <w:marBottom w:val="0"/>
      <w:divBdr>
        <w:top w:val="none" w:sz="0" w:space="0" w:color="auto"/>
        <w:left w:val="none" w:sz="0" w:space="0" w:color="auto"/>
        <w:bottom w:val="none" w:sz="0" w:space="0" w:color="auto"/>
        <w:right w:val="none" w:sz="0" w:space="0" w:color="auto"/>
      </w:divBdr>
    </w:div>
    <w:div w:id="1083528616">
      <w:bodyDiv w:val="1"/>
      <w:marLeft w:val="0"/>
      <w:marRight w:val="0"/>
      <w:marTop w:val="0"/>
      <w:marBottom w:val="0"/>
      <w:divBdr>
        <w:top w:val="none" w:sz="0" w:space="0" w:color="auto"/>
        <w:left w:val="none" w:sz="0" w:space="0" w:color="auto"/>
        <w:bottom w:val="none" w:sz="0" w:space="0" w:color="auto"/>
        <w:right w:val="none" w:sz="0" w:space="0" w:color="auto"/>
      </w:divBdr>
    </w:div>
    <w:div w:id="1094396030">
      <w:bodyDiv w:val="1"/>
      <w:marLeft w:val="0"/>
      <w:marRight w:val="0"/>
      <w:marTop w:val="0"/>
      <w:marBottom w:val="0"/>
      <w:divBdr>
        <w:top w:val="none" w:sz="0" w:space="0" w:color="auto"/>
        <w:left w:val="none" w:sz="0" w:space="0" w:color="auto"/>
        <w:bottom w:val="none" w:sz="0" w:space="0" w:color="auto"/>
        <w:right w:val="none" w:sz="0" w:space="0" w:color="auto"/>
      </w:divBdr>
    </w:div>
    <w:div w:id="1096362865">
      <w:bodyDiv w:val="1"/>
      <w:marLeft w:val="0"/>
      <w:marRight w:val="0"/>
      <w:marTop w:val="0"/>
      <w:marBottom w:val="0"/>
      <w:divBdr>
        <w:top w:val="none" w:sz="0" w:space="0" w:color="auto"/>
        <w:left w:val="none" w:sz="0" w:space="0" w:color="auto"/>
        <w:bottom w:val="none" w:sz="0" w:space="0" w:color="auto"/>
        <w:right w:val="none" w:sz="0" w:space="0" w:color="auto"/>
      </w:divBdr>
    </w:div>
    <w:div w:id="1101678133">
      <w:bodyDiv w:val="1"/>
      <w:marLeft w:val="0"/>
      <w:marRight w:val="0"/>
      <w:marTop w:val="0"/>
      <w:marBottom w:val="0"/>
      <w:divBdr>
        <w:top w:val="none" w:sz="0" w:space="0" w:color="auto"/>
        <w:left w:val="none" w:sz="0" w:space="0" w:color="auto"/>
        <w:bottom w:val="none" w:sz="0" w:space="0" w:color="auto"/>
        <w:right w:val="none" w:sz="0" w:space="0" w:color="auto"/>
      </w:divBdr>
    </w:div>
    <w:div w:id="1102266880">
      <w:bodyDiv w:val="1"/>
      <w:marLeft w:val="0"/>
      <w:marRight w:val="0"/>
      <w:marTop w:val="0"/>
      <w:marBottom w:val="0"/>
      <w:divBdr>
        <w:top w:val="none" w:sz="0" w:space="0" w:color="auto"/>
        <w:left w:val="none" w:sz="0" w:space="0" w:color="auto"/>
        <w:bottom w:val="none" w:sz="0" w:space="0" w:color="auto"/>
        <w:right w:val="none" w:sz="0" w:space="0" w:color="auto"/>
      </w:divBdr>
    </w:div>
    <w:div w:id="1104612843">
      <w:bodyDiv w:val="1"/>
      <w:marLeft w:val="0"/>
      <w:marRight w:val="0"/>
      <w:marTop w:val="0"/>
      <w:marBottom w:val="0"/>
      <w:divBdr>
        <w:top w:val="none" w:sz="0" w:space="0" w:color="auto"/>
        <w:left w:val="none" w:sz="0" w:space="0" w:color="auto"/>
        <w:bottom w:val="none" w:sz="0" w:space="0" w:color="auto"/>
        <w:right w:val="none" w:sz="0" w:space="0" w:color="auto"/>
      </w:divBdr>
    </w:div>
    <w:div w:id="1109201037">
      <w:bodyDiv w:val="1"/>
      <w:marLeft w:val="0"/>
      <w:marRight w:val="0"/>
      <w:marTop w:val="0"/>
      <w:marBottom w:val="0"/>
      <w:divBdr>
        <w:top w:val="none" w:sz="0" w:space="0" w:color="auto"/>
        <w:left w:val="none" w:sz="0" w:space="0" w:color="auto"/>
        <w:bottom w:val="none" w:sz="0" w:space="0" w:color="auto"/>
        <w:right w:val="none" w:sz="0" w:space="0" w:color="auto"/>
      </w:divBdr>
    </w:div>
    <w:div w:id="1120762798">
      <w:bodyDiv w:val="1"/>
      <w:marLeft w:val="0"/>
      <w:marRight w:val="0"/>
      <w:marTop w:val="0"/>
      <w:marBottom w:val="0"/>
      <w:divBdr>
        <w:top w:val="none" w:sz="0" w:space="0" w:color="auto"/>
        <w:left w:val="none" w:sz="0" w:space="0" w:color="auto"/>
        <w:bottom w:val="none" w:sz="0" w:space="0" w:color="auto"/>
        <w:right w:val="none" w:sz="0" w:space="0" w:color="auto"/>
      </w:divBdr>
    </w:div>
    <w:div w:id="1136609487">
      <w:bodyDiv w:val="1"/>
      <w:marLeft w:val="0"/>
      <w:marRight w:val="0"/>
      <w:marTop w:val="0"/>
      <w:marBottom w:val="0"/>
      <w:divBdr>
        <w:top w:val="none" w:sz="0" w:space="0" w:color="auto"/>
        <w:left w:val="none" w:sz="0" w:space="0" w:color="auto"/>
        <w:bottom w:val="none" w:sz="0" w:space="0" w:color="auto"/>
        <w:right w:val="none" w:sz="0" w:space="0" w:color="auto"/>
      </w:divBdr>
    </w:div>
    <w:div w:id="1140071646">
      <w:bodyDiv w:val="1"/>
      <w:marLeft w:val="0"/>
      <w:marRight w:val="0"/>
      <w:marTop w:val="0"/>
      <w:marBottom w:val="0"/>
      <w:divBdr>
        <w:top w:val="none" w:sz="0" w:space="0" w:color="auto"/>
        <w:left w:val="none" w:sz="0" w:space="0" w:color="auto"/>
        <w:bottom w:val="none" w:sz="0" w:space="0" w:color="auto"/>
        <w:right w:val="none" w:sz="0" w:space="0" w:color="auto"/>
      </w:divBdr>
    </w:div>
    <w:div w:id="1141655481">
      <w:bodyDiv w:val="1"/>
      <w:marLeft w:val="0"/>
      <w:marRight w:val="0"/>
      <w:marTop w:val="0"/>
      <w:marBottom w:val="0"/>
      <w:divBdr>
        <w:top w:val="none" w:sz="0" w:space="0" w:color="auto"/>
        <w:left w:val="none" w:sz="0" w:space="0" w:color="auto"/>
        <w:bottom w:val="none" w:sz="0" w:space="0" w:color="auto"/>
        <w:right w:val="none" w:sz="0" w:space="0" w:color="auto"/>
      </w:divBdr>
    </w:div>
    <w:div w:id="1149517809">
      <w:bodyDiv w:val="1"/>
      <w:marLeft w:val="0"/>
      <w:marRight w:val="0"/>
      <w:marTop w:val="0"/>
      <w:marBottom w:val="0"/>
      <w:divBdr>
        <w:top w:val="none" w:sz="0" w:space="0" w:color="auto"/>
        <w:left w:val="none" w:sz="0" w:space="0" w:color="auto"/>
        <w:bottom w:val="none" w:sz="0" w:space="0" w:color="auto"/>
        <w:right w:val="none" w:sz="0" w:space="0" w:color="auto"/>
      </w:divBdr>
    </w:div>
    <w:div w:id="1150101308">
      <w:bodyDiv w:val="1"/>
      <w:marLeft w:val="0"/>
      <w:marRight w:val="0"/>
      <w:marTop w:val="0"/>
      <w:marBottom w:val="0"/>
      <w:divBdr>
        <w:top w:val="none" w:sz="0" w:space="0" w:color="auto"/>
        <w:left w:val="none" w:sz="0" w:space="0" w:color="auto"/>
        <w:bottom w:val="none" w:sz="0" w:space="0" w:color="auto"/>
        <w:right w:val="none" w:sz="0" w:space="0" w:color="auto"/>
      </w:divBdr>
    </w:div>
    <w:div w:id="1157843524">
      <w:bodyDiv w:val="1"/>
      <w:marLeft w:val="0"/>
      <w:marRight w:val="0"/>
      <w:marTop w:val="0"/>
      <w:marBottom w:val="0"/>
      <w:divBdr>
        <w:top w:val="none" w:sz="0" w:space="0" w:color="auto"/>
        <w:left w:val="none" w:sz="0" w:space="0" w:color="auto"/>
        <w:bottom w:val="none" w:sz="0" w:space="0" w:color="auto"/>
        <w:right w:val="none" w:sz="0" w:space="0" w:color="auto"/>
      </w:divBdr>
    </w:div>
    <w:div w:id="1165513948">
      <w:bodyDiv w:val="1"/>
      <w:marLeft w:val="0"/>
      <w:marRight w:val="0"/>
      <w:marTop w:val="0"/>
      <w:marBottom w:val="0"/>
      <w:divBdr>
        <w:top w:val="none" w:sz="0" w:space="0" w:color="auto"/>
        <w:left w:val="none" w:sz="0" w:space="0" w:color="auto"/>
        <w:bottom w:val="none" w:sz="0" w:space="0" w:color="auto"/>
        <w:right w:val="none" w:sz="0" w:space="0" w:color="auto"/>
      </w:divBdr>
    </w:div>
    <w:div w:id="1165710302">
      <w:bodyDiv w:val="1"/>
      <w:marLeft w:val="0"/>
      <w:marRight w:val="0"/>
      <w:marTop w:val="0"/>
      <w:marBottom w:val="0"/>
      <w:divBdr>
        <w:top w:val="none" w:sz="0" w:space="0" w:color="auto"/>
        <w:left w:val="none" w:sz="0" w:space="0" w:color="auto"/>
        <w:bottom w:val="none" w:sz="0" w:space="0" w:color="auto"/>
        <w:right w:val="none" w:sz="0" w:space="0" w:color="auto"/>
      </w:divBdr>
    </w:div>
    <w:div w:id="1166440754">
      <w:bodyDiv w:val="1"/>
      <w:marLeft w:val="0"/>
      <w:marRight w:val="0"/>
      <w:marTop w:val="0"/>
      <w:marBottom w:val="0"/>
      <w:divBdr>
        <w:top w:val="none" w:sz="0" w:space="0" w:color="auto"/>
        <w:left w:val="none" w:sz="0" w:space="0" w:color="auto"/>
        <w:bottom w:val="none" w:sz="0" w:space="0" w:color="auto"/>
        <w:right w:val="none" w:sz="0" w:space="0" w:color="auto"/>
      </w:divBdr>
    </w:div>
    <w:div w:id="1170636564">
      <w:bodyDiv w:val="1"/>
      <w:marLeft w:val="0"/>
      <w:marRight w:val="0"/>
      <w:marTop w:val="0"/>
      <w:marBottom w:val="0"/>
      <w:divBdr>
        <w:top w:val="none" w:sz="0" w:space="0" w:color="auto"/>
        <w:left w:val="none" w:sz="0" w:space="0" w:color="auto"/>
        <w:bottom w:val="none" w:sz="0" w:space="0" w:color="auto"/>
        <w:right w:val="none" w:sz="0" w:space="0" w:color="auto"/>
      </w:divBdr>
    </w:div>
    <w:div w:id="1174759543">
      <w:bodyDiv w:val="1"/>
      <w:marLeft w:val="0"/>
      <w:marRight w:val="0"/>
      <w:marTop w:val="0"/>
      <w:marBottom w:val="0"/>
      <w:divBdr>
        <w:top w:val="none" w:sz="0" w:space="0" w:color="auto"/>
        <w:left w:val="none" w:sz="0" w:space="0" w:color="auto"/>
        <w:bottom w:val="none" w:sz="0" w:space="0" w:color="auto"/>
        <w:right w:val="none" w:sz="0" w:space="0" w:color="auto"/>
      </w:divBdr>
    </w:div>
    <w:div w:id="1186092602">
      <w:bodyDiv w:val="1"/>
      <w:marLeft w:val="0"/>
      <w:marRight w:val="0"/>
      <w:marTop w:val="0"/>
      <w:marBottom w:val="0"/>
      <w:divBdr>
        <w:top w:val="none" w:sz="0" w:space="0" w:color="auto"/>
        <w:left w:val="none" w:sz="0" w:space="0" w:color="auto"/>
        <w:bottom w:val="none" w:sz="0" w:space="0" w:color="auto"/>
        <w:right w:val="none" w:sz="0" w:space="0" w:color="auto"/>
      </w:divBdr>
    </w:div>
    <w:div w:id="1190871761">
      <w:bodyDiv w:val="1"/>
      <w:marLeft w:val="0"/>
      <w:marRight w:val="0"/>
      <w:marTop w:val="0"/>
      <w:marBottom w:val="0"/>
      <w:divBdr>
        <w:top w:val="none" w:sz="0" w:space="0" w:color="auto"/>
        <w:left w:val="none" w:sz="0" w:space="0" w:color="auto"/>
        <w:bottom w:val="none" w:sz="0" w:space="0" w:color="auto"/>
        <w:right w:val="none" w:sz="0" w:space="0" w:color="auto"/>
      </w:divBdr>
    </w:div>
    <w:div w:id="1202942765">
      <w:bodyDiv w:val="1"/>
      <w:marLeft w:val="0"/>
      <w:marRight w:val="0"/>
      <w:marTop w:val="0"/>
      <w:marBottom w:val="0"/>
      <w:divBdr>
        <w:top w:val="none" w:sz="0" w:space="0" w:color="auto"/>
        <w:left w:val="none" w:sz="0" w:space="0" w:color="auto"/>
        <w:bottom w:val="none" w:sz="0" w:space="0" w:color="auto"/>
        <w:right w:val="none" w:sz="0" w:space="0" w:color="auto"/>
      </w:divBdr>
    </w:div>
    <w:div w:id="1209803969">
      <w:bodyDiv w:val="1"/>
      <w:marLeft w:val="0"/>
      <w:marRight w:val="0"/>
      <w:marTop w:val="0"/>
      <w:marBottom w:val="0"/>
      <w:divBdr>
        <w:top w:val="none" w:sz="0" w:space="0" w:color="auto"/>
        <w:left w:val="none" w:sz="0" w:space="0" w:color="auto"/>
        <w:bottom w:val="none" w:sz="0" w:space="0" w:color="auto"/>
        <w:right w:val="none" w:sz="0" w:space="0" w:color="auto"/>
      </w:divBdr>
    </w:div>
    <w:div w:id="1209804957">
      <w:bodyDiv w:val="1"/>
      <w:marLeft w:val="0"/>
      <w:marRight w:val="0"/>
      <w:marTop w:val="0"/>
      <w:marBottom w:val="0"/>
      <w:divBdr>
        <w:top w:val="none" w:sz="0" w:space="0" w:color="auto"/>
        <w:left w:val="none" w:sz="0" w:space="0" w:color="auto"/>
        <w:bottom w:val="none" w:sz="0" w:space="0" w:color="auto"/>
        <w:right w:val="none" w:sz="0" w:space="0" w:color="auto"/>
      </w:divBdr>
    </w:div>
    <w:div w:id="1217399122">
      <w:bodyDiv w:val="1"/>
      <w:marLeft w:val="0"/>
      <w:marRight w:val="0"/>
      <w:marTop w:val="0"/>
      <w:marBottom w:val="0"/>
      <w:divBdr>
        <w:top w:val="none" w:sz="0" w:space="0" w:color="auto"/>
        <w:left w:val="none" w:sz="0" w:space="0" w:color="auto"/>
        <w:bottom w:val="none" w:sz="0" w:space="0" w:color="auto"/>
        <w:right w:val="none" w:sz="0" w:space="0" w:color="auto"/>
      </w:divBdr>
    </w:div>
    <w:div w:id="1229338994">
      <w:bodyDiv w:val="1"/>
      <w:marLeft w:val="0"/>
      <w:marRight w:val="0"/>
      <w:marTop w:val="0"/>
      <w:marBottom w:val="0"/>
      <w:divBdr>
        <w:top w:val="none" w:sz="0" w:space="0" w:color="auto"/>
        <w:left w:val="none" w:sz="0" w:space="0" w:color="auto"/>
        <w:bottom w:val="none" w:sz="0" w:space="0" w:color="auto"/>
        <w:right w:val="none" w:sz="0" w:space="0" w:color="auto"/>
      </w:divBdr>
    </w:div>
    <w:div w:id="1230457726">
      <w:bodyDiv w:val="1"/>
      <w:marLeft w:val="0"/>
      <w:marRight w:val="0"/>
      <w:marTop w:val="0"/>
      <w:marBottom w:val="0"/>
      <w:divBdr>
        <w:top w:val="none" w:sz="0" w:space="0" w:color="auto"/>
        <w:left w:val="none" w:sz="0" w:space="0" w:color="auto"/>
        <w:bottom w:val="none" w:sz="0" w:space="0" w:color="auto"/>
        <w:right w:val="none" w:sz="0" w:space="0" w:color="auto"/>
      </w:divBdr>
    </w:div>
    <w:div w:id="1233854342">
      <w:bodyDiv w:val="1"/>
      <w:marLeft w:val="0"/>
      <w:marRight w:val="0"/>
      <w:marTop w:val="0"/>
      <w:marBottom w:val="0"/>
      <w:divBdr>
        <w:top w:val="none" w:sz="0" w:space="0" w:color="auto"/>
        <w:left w:val="none" w:sz="0" w:space="0" w:color="auto"/>
        <w:bottom w:val="none" w:sz="0" w:space="0" w:color="auto"/>
        <w:right w:val="none" w:sz="0" w:space="0" w:color="auto"/>
      </w:divBdr>
    </w:div>
    <w:div w:id="1241212953">
      <w:bodyDiv w:val="1"/>
      <w:marLeft w:val="0"/>
      <w:marRight w:val="0"/>
      <w:marTop w:val="0"/>
      <w:marBottom w:val="0"/>
      <w:divBdr>
        <w:top w:val="none" w:sz="0" w:space="0" w:color="auto"/>
        <w:left w:val="none" w:sz="0" w:space="0" w:color="auto"/>
        <w:bottom w:val="none" w:sz="0" w:space="0" w:color="auto"/>
        <w:right w:val="none" w:sz="0" w:space="0" w:color="auto"/>
      </w:divBdr>
    </w:div>
    <w:div w:id="1242837354">
      <w:bodyDiv w:val="1"/>
      <w:marLeft w:val="0"/>
      <w:marRight w:val="0"/>
      <w:marTop w:val="0"/>
      <w:marBottom w:val="0"/>
      <w:divBdr>
        <w:top w:val="none" w:sz="0" w:space="0" w:color="auto"/>
        <w:left w:val="none" w:sz="0" w:space="0" w:color="auto"/>
        <w:bottom w:val="none" w:sz="0" w:space="0" w:color="auto"/>
        <w:right w:val="none" w:sz="0" w:space="0" w:color="auto"/>
      </w:divBdr>
    </w:div>
    <w:div w:id="1253658465">
      <w:bodyDiv w:val="1"/>
      <w:marLeft w:val="0"/>
      <w:marRight w:val="0"/>
      <w:marTop w:val="0"/>
      <w:marBottom w:val="0"/>
      <w:divBdr>
        <w:top w:val="none" w:sz="0" w:space="0" w:color="auto"/>
        <w:left w:val="none" w:sz="0" w:space="0" w:color="auto"/>
        <w:bottom w:val="none" w:sz="0" w:space="0" w:color="auto"/>
        <w:right w:val="none" w:sz="0" w:space="0" w:color="auto"/>
      </w:divBdr>
    </w:div>
    <w:div w:id="1258904280">
      <w:bodyDiv w:val="1"/>
      <w:marLeft w:val="0"/>
      <w:marRight w:val="0"/>
      <w:marTop w:val="0"/>
      <w:marBottom w:val="0"/>
      <w:divBdr>
        <w:top w:val="none" w:sz="0" w:space="0" w:color="auto"/>
        <w:left w:val="none" w:sz="0" w:space="0" w:color="auto"/>
        <w:bottom w:val="none" w:sz="0" w:space="0" w:color="auto"/>
        <w:right w:val="none" w:sz="0" w:space="0" w:color="auto"/>
      </w:divBdr>
    </w:div>
    <w:div w:id="1260680806">
      <w:bodyDiv w:val="1"/>
      <w:marLeft w:val="0"/>
      <w:marRight w:val="0"/>
      <w:marTop w:val="0"/>
      <w:marBottom w:val="0"/>
      <w:divBdr>
        <w:top w:val="none" w:sz="0" w:space="0" w:color="auto"/>
        <w:left w:val="none" w:sz="0" w:space="0" w:color="auto"/>
        <w:bottom w:val="none" w:sz="0" w:space="0" w:color="auto"/>
        <w:right w:val="none" w:sz="0" w:space="0" w:color="auto"/>
      </w:divBdr>
    </w:div>
    <w:div w:id="1261915736">
      <w:bodyDiv w:val="1"/>
      <w:marLeft w:val="0"/>
      <w:marRight w:val="0"/>
      <w:marTop w:val="0"/>
      <w:marBottom w:val="0"/>
      <w:divBdr>
        <w:top w:val="none" w:sz="0" w:space="0" w:color="auto"/>
        <w:left w:val="none" w:sz="0" w:space="0" w:color="auto"/>
        <w:bottom w:val="none" w:sz="0" w:space="0" w:color="auto"/>
        <w:right w:val="none" w:sz="0" w:space="0" w:color="auto"/>
      </w:divBdr>
    </w:div>
    <w:div w:id="1269046224">
      <w:bodyDiv w:val="1"/>
      <w:marLeft w:val="0"/>
      <w:marRight w:val="0"/>
      <w:marTop w:val="0"/>
      <w:marBottom w:val="0"/>
      <w:divBdr>
        <w:top w:val="none" w:sz="0" w:space="0" w:color="auto"/>
        <w:left w:val="none" w:sz="0" w:space="0" w:color="auto"/>
        <w:bottom w:val="none" w:sz="0" w:space="0" w:color="auto"/>
        <w:right w:val="none" w:sz="0" w:space="0" w:color="auto"/>
      </w:divBdr>
    </w:div>
    <w:div w:id="1273703361">
      <w:bodyDiv w:val="1"/>
      <w:marLeft w:val="0"/>
      <w:marRight w:val="0"/>
      <w:marTop w:val="0"/>
      <w:marBottom w:val="0"/>
      <w:divBdr>
        <w:top w:val="none" w:sz="0" w:space="0" w:color="auto"/>
        <w:left w:val="none" w:sz="0" w:space="0" w:color="auto"/>
        <w:bottom w:val="none" w:sz="0" w:space="0" w:color="auto"/>
        <w:right w:val="none" w:sz="0" w:space="0" w:color="auto"/>
      </w:divBdr>
    </w:div>
    <w:div w:id="1280988435">
      <w:bodyDiv w:val="1"/>
      <w:marLeft w:val="0"/>
      <w:marRight w:val="0"/>
      <w:marTop w:val="0"/>
      <w:marBottom w:val="0"/>
      <w:divBdr>
        <w:top w:val="none" w:sz="0" w:space="0" w:color="auto"/>
        <w:left w:val="none" w:sz="0" w:space="0" w:color="auto"/>
        <w:bottom w:val="none" w:sz="0" w:space="0" w:color="auto"/>
        <w:right w:val="none" w:sz="0" w:space="0" w:color="auto"/>
      </w:divBdr>
    </w:div>
    <w:div w:id="1284505712">
      <w:bodyDiv w:val="1"/>
      <w:marLeft w:val="0"/>
      <w:marRight w:val="0"/>
      <w:marTop w:val="0"/>
      <w:marBottom w:val="0"/>
      <w:divBdr>
        <w:top w:val="none" w:sz="0" w:space="0" w:color="auto"/>
        <w:left w:val="none" w:sz="0" w:space="0" w:color="auto"/>
        <w:bottom w:val="none" w:sz="0" w:space="0" w:color="auto"/>
        <w:right w:val="none" w:sz="0" w:space="0" w:color="auto"/>
      </w:divBdr>
    </w:div>
    <w:div w:id="1291941758">
      <w:bodyDiv w:val="1"/>
      <w:marLeft w:val="0"/>
      <w:marRight w:val="0"/>
      <w:marTop w:val="0"/>
      <w:marBottom w:val="0"/>
      <w:divBdr>
        <w:top w:val="none" w:sz="0" w:space="0" w:color="auto"/>
        <w:left w:val="none" w:sz="0" w:space="0" w:color="auto"/>
        <w:bottom w:val="none" w:sz="0" w:space="0" w:color="auto"/>
        <w:right w:val="none" w:sz="0" w:space="0" w:color="auto"/>
      </w:divBdr>
    </w:div>
    <w:div w:id="1298026794">
      <w:bodyDiv w:val="1"/>
      <w:marLeft w:val="0"/>
      <w:marRight w:val="0"/>
      <w:marTop w:val="0"/>
      <w:marBottom w:val="0"/>
      <w:divBdr>
        <w:top w:val="none" w:sz="0" w:space="0" w:color="auto"/>
        <w:left w:val="none" w:sz="0" w:space="0" w:color="auto"/>
        <w:bottom w:val="none" w:sz="0" w:space="0" w:color="auto"/>
        <w:right w:val="none" w:sz="0" w:space="0" w:color="auto"/>
      </w:divBdr>
    </w:div>
    <w:div w:id="1301770678">
      <w:bodyDiv w:val="1"/>
      <w:marLeft w:val="0"/>
      <w:marRight w:val="0"/>
      <w:marTop w:val="0"/>
      <w:marBottom w:val="0"/>
      <w:divBdr>
        <w:top w:val="none" w:sz="0" w:space="0" w:color="auto"/>
        <w:left w:val="none" w:sz="0" w:space="0" w:color="auto"/>
        <w:bottom w:val="none" w:sz="0" w:space="0" w:color="auto"/>
        <w:right w:val="none" w:sz="0" w:space="0" w:color="auto"/>
      </w:divBdr>
    </w:div>
    <w:div w:id="1302420109">
      <w:bodyDiv w:val="1"/>
      <w:marLeft w:val="0"/>
      <w:marRight w:val="0"/>
      <w:marTop w:val="0"/>
      <w:marBottom w:val="0"/>
      <w:divBdr>
        <w:top w:val="none" w:sz="0" w:space="0" w:color="auto"/>
        <w:left w:val="none" w:sz="0" w:space="0" w:color="auto"/>
        <w:bottom w:val="none" w:sz="0" w:space="0" w:color="auto"/>
        <w:right w:val="none" w:sz="0" w:space="0" w:color="auto"/>
      </w:divBdr>
    </w:div>
    <w:div w:id="1310015675">
      <w:bodyDiv w:val="1"/>
      <w:marLeft w:val="0"/>
      <w:marRight w:val="0"/>
      <w:marTop w:val="0"/>
      <w:marBottom w:val="0"/>
      <w:divBdr>
        <w:top w:val="none" w:sz="0" w:space="0" w:color="auto"/>
        <w:left w:val="none" w:sz="0" w:space="0" w:color="auto"/>
        <w:bottom w:val="none" w:sz="0" w:space="0" w:color="auto"/>
        <w:right w:val="none" w:sz="0" w:space="0" w:color="auto"/>
      </w:divBdr>
    </w:div>
    <w:div w:id="1312053062">
      <w:bodyDiv w:val="1"/>
      <w:marLeft w:val="0"/>
      <w:marRight w:val="0"/>
      <w:marTop w:val="0"/>
      <w:marBottom w:val="0"/>
      <w:divBdr>
        <w:top w:val="none" w:sz="0" w:space="0" w:color="auto"/>
        <w:left w:val="none" w:sz="0" w:space="0" w:color="auto"/>
        <w:bottom w:val="none" w:sz="0" w:space="0" w:color="auto"/>
        <w:right w:val="none" w:sz="0" w:space="0" w:color="auto"/>
      </w:divBdr>
    </w:div>
    <w:div w:id="1312903930">
      <w:bodyDiv w:val="1"/>
      <w:marLeft w:val="0"/>
      <w:marRight w:val="0"/>
      <w:marTop w:val="0"/>
      <w:marBottom w:val="0"/>
      <w:divBdr>
        <w:top w:val="none" w:sz="0" w:space="0" w:color="auto"/>
        <w:left w:val="none" w:sz="0" w:space="0" w:color="auto"/>
        <w:bottom w:val="none" w:sz="0" w:space="0" w:color="auto"/>
        <w:right w:val="none" w:sz="0" w:space="0" w:color="auto"/>
      </w:divBdr>
    </w:div>
    <w:div w:id="1320960368">
      <w:bodyDiv w:val="1"/>
      <w:marLeft w:val="0"/>
      <w:marRight w:val="0"/>
      <w:marTop w:val="0"/>
      <w:marBottom w:val="0"/>
      <w:divBdr>
        <w:top w:val="none" w:sz="0" w:space="0" w:color="auto"/>
        <w:left w:val="none" w:sz="0" w:space="0" w:color="auto"/>
        <w:bottom w:val="none" w:sz="0" w:space="0" w:color="auto"/>
        <w:right w:val="none" w:sz="0" w:space="0" w:color="auto"/>
      </w:divBdr>
    </w:div>
    <w:div w:id="1336302565">
      <w:bodyDiv w:val="1"/>
      <w:marLeft w:val="0"/>
      <w:marRight w:val="0"/>
      <w:marTop w:val="0"/>
      <w:marBottom w:val="0"/>
      <w:divBdr>
        <w:top w:val="none" w:sz="0" w:space="0" w:color="auto"/>
        <w:left w:val="none" w:sz="0" w:space="0" w:color="auto"/>
        <w:bottom w:val="none" w:sz="0" w:space="0" w:color="auto"/>
        <w:right w:val="none" w:sz="0" w:space="0" w:color="auto"/>
      </w:divBdr>
    </w:div>
    <w:div w:id="1342515103">
      <w:bodyDiv w:val="1"/>
      <w:marLeft w:val="0"/>
      <w:marRight w:val="0"/>
      <w:marTop w:val="0"/>
      <w:marBottom w:val="0"/>
      <w:divBdr>
        <w:top w:val="none" w:sz="0" w:space="0" w:color="auto"/>
        <w:left w:val="none" w:sz="0" w:space="0" w:color="auto"/>
        <w:bottom w:val="none" w:sz="0" w:space="0" w:color="auto"/>
        <w:right w:val="none" w:sz="0" w:space="0" w:color="auto"/>
      </w:divBdr>
    </w:div>
    <w:div w:id="1372026257">
      <w:bodyDiv w:val="1"/>
      <w:marLeft w:val="0"/>
      <w:marRight w:val="0"/>
      <w:marTop w:val="0"/>
      <w:marBottom w:val="0"/>
      <w:divBdr>
        <w:top w:val="none" w:sz="0" w:space="0" w:color="auto"/>
        <w:left w:val="none" w:sz="0" w:space="0" w:color="auto"/>
        <w:bottom w:val="none" w:sz="0" w:space="0" w:color="auto"/>
        <w:right w:val="none" w:sz="0" w:space="0" w:color="auto"/>
      </w:divBdr>
    </w:div>
    <w:div w:id="1376271651">
      <w:bodyDiv w:val="1"/>
      <w:marLeft w:val="0"/>
      <w:marRight w:val="0"/>
      <w:marTop w:val="0"/>
      <w:marBottom w:val="0"/>
      <w:divBdr>
        <w:top w:val="none" w:sz="0" w:space="0" w:color="auto"/>
        <w:left w:val="none" w:sz="0" w:space="0" w:color="auto"/>
        <w:bottom w:val="none" w:sz="0" w:space="0" w:color="auto"/>
        <w:right w:val="none" w:sz="0" w:space="0" w:color="auto"/>
      </w:divBdr>
    </w:div>
    <w:div w:id="1377971183">
      <w:bodyDiv w:val="1"/>
      <w:marLeft w:val="0"/>
      <w:marRight w:val="0"/>
      <w:marTop w:val="0"/>
      <w:marBottom w:val="0"/>
      <w:divBdr>
        <w:top w:val="none" w:sz="0" w:space="0" w:color="auto"/>
        <w:left w:val="none" w:sz="0" w:space="0" w:color="auto"/>
        <w:bottom w:val="none" w:sz="0" w:space="0" w:color="auto"/>
        <w:right w:val="none" w:sz="0" w:space="0" w:color="auto"/>
      </w:divBdr>
    </w:div>
    <w:div w:id="1378165499">
      <w:bodyDiv w:val="1"/>
      <w:marLeft w:val="0"/>
      <w:marRight w:val="0"/>
      <w:marTop w:val="0"/>
      <w:marBottom w:val="0"/>
      <w:divBdr>
        <w:top w:val="none" w:sz="0" w:space="0" w:color="auto"/>
        <w:left w:val="none" w:sz="0" w:space="0" w:color="auto"/>
        <w:bottom w:val="none" w:sz="0" w:space="0" w:color="auto"/>
        <w:right w:val="none" w:sz="0" w:space="0" w:color="auto"/>
      </w:divBdr>
    </w:div>
    <w:div w:id="1380517692">
      <w:bodyDiv w:val="1"/>
      <w:marLeft w:val="0"/>
      <w:marRight w:val="0"/>
      <w:marTop w:val="0"/>
      <w:marBottom w:val="0"/>
      <w:divBdr>
        <w:top w:val="none" w:sz="0" w:space="0" w:color="auto"/>
        <w:left w:val="none" w:sz="0" w:space="0" w:color="auto"/>
        <w:bottom w:val="none" w:sz="0" w:space="0" w:color="auto"/>
        <w:right w:val="none" w:sz="0" w:space="0" w:color="auto"/>
      </w:divBdr>
    </w:div>
    <w:div w:id="1399399489">
      <w:bodyDiv w:val="1"/>
      <w:marLeft w:val="0"/>
      <w:marRight w:val="0"/>
      <w:marTop w:val="0"/>
      <w:marBottom w:val="0"/>
      <w:divBdr>
        <w:top w:val="none" w:sz="0" w:space="0" w:color="auto"/>
        <w:left w:val="none" w:sz="0" w:space="0" w:color="auto"/>
        <w:bottom w:val="none" w:sz="0" w:space="0" w:color="auto"/>
        <w:right w:val="none" w:sz="0" w:space="0" w:color="auto"/>
      </w:divBdr>
    </w:div>
    <w:div w:id="1409228024">
      <w:bodyDiv w:val="1"/>
      <w:marLeft w:val="0"/>
      <w:marRight w:val="0"/>
      <w:marTop w:val="0"/>
      <w:marBottom w:val="0"/>
      <w:divBdr>
        <w:top w:val="none" w:sz="0" w:space="0" w:color="auto"/>
        <w:left w:val="none" w:sz="0" w:space="0" w:color="auto"/>
        <w:bottom w:val="none" w:sz="0" w:space="0" w:color="auto"/>
        <w:right w:val="none" w:sz="0" w:space="0" w:color="auto"/>
      </w:divBdr>
    </w:div>
    <w:div w:id="1429081225">
      <w:bodyDiv w:val="1"/>
      <w:marLeft w:val="0"/>
      <w:marRight w:val="0"/>
      <w:marTop w:val="0"/>
      <w:marBottom w:val="0"/>
      <w:divBdr>
        <w:top w:val="none" w:sz="0" w:space="0" w:color="auto"/>
        <w:left w:val="none" w:sz="0" w:space="0" w:color="auto"/>
        <w:bottom w:val="none" w:sz="0" w:space="0" w:color="auto"/>
        <w:right w:val="none" w:sz="0" w:space="0" w:color="auto"/>
      </w:divBdr>
    </w:div>
    <w:div w:id="1436174472">
      <w:bodyDiv w:val="1"/>
      <w:marLeft w:val="0"/>
      <w:marRight w:val="0"/>
      <w:marTop w:val="0"/>
      <w:marBottom w:val="0"/>
      <w:divBdr>
        <w:top w:val="none" w:sz="0" w:space="0" w:color="auto"/>
        <w:left w:val="none" w:sz="0" w:space="0" w:color="auto"/>
        <w:bottom w:val="none" w:sz="0" w:space="0" w:color="auto"/>
        <w:right w:val="none" w:sz="0" w:space="0" w:color="auto"/>
      </w:divBdr>
    </w:div>
    <w:div w:id="1436510778">
      <w:bodyDiv w:val="1"/>
      <w:marLeft w:val="0"/>
      <w:marRight w:val="0"/>
      <w:marTop w:val="0"/>
      <w:marBottom w:val="0"/>
      <w:divBdr>
        <w:top w:val="none" w:sz="0" w:space="0" w:color="auto"/>
        <w:left w:val="none" w:sz="0" w:space="0" w:color="auto"/>
        <w:bottom w:val="none" w:sz="0" w:space="0" w:color="auto"/>
        <w:right w:val="none" w:sz="0" w:space="0" w:color="auto"/>
      </w:divBdr>
    </w:div>
    <w:div w:id="1454136773">
      <w:bodyDiv w:val="1"/>
      <w:marLeft w:val="0"/>
      <w:marRight w:val="0"/>
      <w:marTop w:val="0"/>
      <w:marBottom w:val="0"/>
      <w:divBdr>
        <w:top w:val="none" w:sz="0" w:space="0" w:color="auto"/>
        <w:left w:val="none" w:sz="0" w:space="0" w:color="auto"/>
        <w:bottom w:val="none" w:sz="0" w:space="0" w:color="auto"/>
        <w:right w:val="none" w:sz="0" w:space="0" w:color="auto"/>
      </w:divBdr>
    </w:div>
    <w:div w:id="1460880250">
      <w:bodyDiv w:val="1"/>
      <w:marLeft w:val="0"/>
      <w:marRight w:val="0"/>
      <w:marTop w:val="0"/>
      <w:marBottom w:val="0"/>
      <w:divBdr>
        <w:top w:val="none" w:sz="0" w:space="0" w:color="auto"/>
        <w:left w:val="none" w:sz="0" w:space="0" w:color="auto"/>
        <w:bottom w:val="none" w:sz="0" w:space="0" w:color="auto"/>
        <w:right w:val="none" w:sz="0" w:space="0" w:color="auto"/>
      </w:divBdr>
    </w:div>
    <w:div w:id="1464497312">
      <w:bodyDiv w:val="1"/>
      <w:marLeft w:val="0"/>
      <w:marRight w:val="0"/>
      <w:marTop w:val="0"/>
      <w:marBottom w:val="0"/>
      <w:divBdr>
        <w:top w:val="none" w:sz="0" w:space="0" w:color="auto"/>
        <w:left w:val="none" w:sz="0" w:space="0" w:color="auto"/>
        <w:bottom w:val="none" w:sz="0" w:space="0" w:color="auto"/>
        <w:right w:val="none" w:sz="0" w:space="0" w:color="auto"/>
      </w:divBdr>
    </w:div>
    <w:div w:id="1468665053">
      <w:bodyDiv w:val="1"/>
      <w:marLeft w:val="0"/>
      <w:marRight w:val="0"/>
      <w:marTop w:val="0"/>
      <w:marBottom w:val="0"/>
      <w:divBdr>
        <w:top w:val="none" w:sz="0" w:space="0" w:color="auto"/>
        <w:left w:val="none" w:sz="0" w:space="0" w:color="auto"/>
        <w:bottom w:val="none" w:sz="0" w:space="0" w:color="auto"/>
        <w:right w:val="none" w:sz="0" w:space="0" w:color="auto"/>
      </w:divBdr>
    </w:div>
    <w:div w:id="1480458703">
      <w:bodyDiv w:val="1"/>
      <w:marLeft w:val="0"/>
      <w:marRight w:val="0"/>
      <w:marTop w:val="0"/>
      <w:marBottom w:val="0"/>
      <w:divBdr>
        <w:top w:val="none" w:sz="0" w:space="0" w:color="auto"/>
        <w:left w:val="none" w:sz="0" w:space="0" w:color="auto"/>
        <w:bottom w:val="none" w:sz="0" w:space="0" w:color="auto"/>
        <w:right w:val="none" w:sz="0" w:space="0" w:color="auto"/>
      </w:divBdr>
    </w:div>
    <w:div w:id="1482648245">
      <w:bodyDiv w:val="1"/>
      <w:marLeft w:val="0"/>
      <w:marRight w:val="0"/>
      <w:marTop w:val="0"/>
      <w:marBottom w:val="0"/>
      <w:divBdr>
        <w:top w:val="none" w:sz="0" w:space="0" w:color="auto"/>
        <w:left w:val="none" w:sz="0" w:space="0" w:color="auto"/>
        <w:bottom w:val="none" w:sz="0" w:space="0" w:color="auto"/>
        <w:right w:val="none" w:sz="0" w:space="0" w:color="auto"/>
      </w:divBdr>
    </w:div>
    <w:div w:id="1483891092">
      <w:bodyDiv w:val="1"/>
      <w:marLeft w:val="0"/>
      <w:marRight w:val="0"/>
      <w:marTop w:val="0"/>
      <w:marBottom w:val="0"/>
      <w:divBdr>
        <w:top w:val="none" w:sz="0" w:space="0" w:color="auto"/>
        <w:left w:val="none" w:sz="0" w:space="0" w:color="auto"/>
        <w:bottom w:val="none" w:sz="0" w:space="0" w:color="auto"/>
        <w:right w:val="none" w:sz="0" w:space="0" w:color="auto"/>
      </w:divBdr>
    </w:div>
    <w:div w:id="1489252593">
      <w:bodyDiv w:val="1"/>
      <w:marLeft w:val="0"/>
      <w:marRight w:val="0"/>
      <w:marTop w:val="0"/>
      <w:marBottom w:val="0"/>
      <w:divBdr>
        <w:top w:val="none" w:sz="0" w:space="0" w:color="auto"/>
        <w:left w:val="none" w:sz="0" w:space="0" w:color="auto"/>
        <w:bottom w:val="none" w:sz="0" w:space="0" w:color="auto"/>
        <w:right w:val="none" w:sz="0" w:space="0" w:color="auto"/>
      </w:divBdr>
    </w:div>
    <w:div w:id="1489904786">
      <w:bodyDiv w:val="1"/>
      <w:marLeft w:val="0"/>
      <w:marRight w:val="0"/>
      <w:marTop w:val="0"/>
      <w:marBottom w:val="0"/>
      <w:divBdr>
        <w:top w:val="none" w:sz="0" w:space="0" w:color="auto"/>
        <w:left w:val="none" w:sz="0" w:space="0" w:color="auto"/>
        <w:bottom w:val="none" w:sz="0" w:space="0" w:color="auto"/>
        <w:right w:val="none" w:sz="0" w:space="0" w:color="auto"/>
      </w:divBdr>
    </w:div>
    <w:div w:id="1497040718">
      <w:bodyDiv w:val="1"/>
      <w:marLeft w:val="0"/>
      <w:marRight w:val="0"/>
      <w:marTop w:val="0"/>
      <w:marBottom w:val="0"/>
      <w:divBdr>
        <w:top w:val="none" w:sz="0" w:space="0" w:color="auto"/>
        <w:left w:val="none" w:sz="0" w:space="0" w:color="auto"/>
        <w:bottom w:val="none" w:sz="0" w:space="0" w:color="auto"/>
        <w:right w:val="none" w:sz="0" w:space="0" w:color="auto"/>
      </w:divBdr>
    </w:div>
    <w:div w:id="1499274375">
      <w:bodyDiv w:val="1"/>
      <w:marLeft w:val="0"/>
      <w:marRight w:val="0"/>
      <w:marTop w:val="0"/>
      <w:marBottom w:val="0"/>
      <w:divBdr>
        <w:top w:val="none" w:sz="0" w:space="0" w:color="auto"/>
        <w:left w:val="none" w:sz="0" w:space="0" w:color="auto"/>
        <w:bottom w:val="none" w:sz="0" w:space="0" w:color="auto"/>
        <w:right w:val="none" w:sz="0" w:space="0" w:color="auto"/>
      </w:divBdr>
    </w:div>
    <w:div w:id="1500197015">
      <w:bodyDiv w:val="1"/>
      <w:marLeft w:val="0"/>
      <w:marRight w:val="0"/>
      <w:marTop w:val="0"/>
      <w:marBottom w:val="0"/>
      <w:divBdr>
        <w:top w:val="none" w:sz="0" w:space="0" w:color="auto"/>
        <w:left w:val="none" w:sz="0" w:space="0" w:color="auto"/>
        <w:bottom w:val="none" w:sz="0" w:space="0" w:color="auto"/>
        <w:right w:val="none" w:sz="0" w:space="0" w:color="auto"/>
      </w:divBdr>
    </w:div>
    <w:div w:id="1501045579">
      <w:bodyDiv w:val="1"/>
      <w:marLeft w:val="0"/>
      <w:marRight w:val="0"/>
      <w:marTop w:val="0"/>
      <w:marBottom w:val="0"/>
      <w:divBdr>
        <w:top w:val="none" w:sz="0" w:space="0" w:color="auto"/>
        <w:left w:val="none" w:sz="0" w:space="0" w:color="auto"/>
        <w:bottom w:val="none" w:sz="0" w:space="0" w:color="auto"/>
        <w:right w:val="none" w:sz="0" w:space="0" w:color="auto"/>
      </w:divBdr>
    </w:div>
    <w:div w:id="1504776800">
      <w:bodyDiv w:val="1"/>
      <w:marLeft w:val="0"/>
      <w:marRight w:val="0"/>
      <w:marTop w:val="0"/>
      <w:marBottom w:val="0"/>
      <w:divBdr>
        <w:top w:val="none" w:sz="0" w:space="0" w:color="auto"/>
        <w:left w:val="none" w:sz="0" w:space="0" w:color="auto"/>
        <w:bottom w:val="none" w:sz="0" w:space="0" w:color="auto"/>
        <w:right w:val="none" w:sz="0" w:space="0" w:color="auto"/>
      </w:divBdr>
    </w:div>
    <w:div w:id="1514488564">
      <w:bodyDiv w:val="1"/>
      <w:marLeft w:val="0"/>
      <w:marRight w:val="0"/>
      <w:marTop w:val="0"/>
      <w:marBottom w:val="0"/>
      <w:divBdr>
        <w:top w:val="none" w:sz="0" w:space="0" w:color="auto"/>
        <w:left w:val="none" w:sz="0" w:space="0" w:color="auto"/>
        <w:bottom w:val="none" w:sz="0" w:space="0" w:color="auto"/>
        <w:right w:val="none" w:sz="0" w:space="0" w:color="auto"/>
      </w:divBdr>
    </w:div>
    <w:div w:id="1521115952">
      <w:bodyDiv w:val="1"/>
      <w:marLeft w:val="0"/>
      <w:marRight w:val="0"/>
      <w:marTop w:val="0"/>
      <w:marBottom w:val="0"/>
      <w:divBdr>
        <w:top w:val="none" w:sz="0" w:space="0" w:color="auto"/>
        <w:left w:val="none" w:sz="0" w:space="0" w:color="auto"/>
        <w:bottom w:val="none" w:sz="0" w:space="0" w:color="auto"/>
        <w:right w:val="none" w:sz="0" w:space="0" w:color="auto"/>
      </w:divBdr>
    </w:div>
    <w:div w:id="1522157975">
      <w:bodyDiv w:val="1"/>
      <w:marLeft w:val="0"/>
      <w:marRight w:val="0"/>
      <w:marTop w:val="0"/>
      <w:marBottom w:val="0"/>
      <w:divBdr>
        <w:top w:val="none" w:sz="0" w:space="0" w:color="auto"/>
        <w:left w:val="none" w:sz="0" w:space="0" w:color="auto"/>
        <w:bottom w:val="none" w:sz="0" w:space="0" w:color="auto"/>
        <w:right w:val="none" w:sz="0" w:space="0" w:color="auto"/>
      </w:divBdr>
    </w:div>
    <w:div w:id="1524897289">
      <w:bodyDiv w:val="1"/>
      <w:marLeft w:val="0"/>
      <w:marRight w:val="0"/>
      <w:marTop w:val="0"/>
      <w:marBottom w:val="0"/>
      <w:divBdr>
        <w:top w:val="none" w:sz="0" w:space="0" w:color="auto"/>
        <w:left w:val="none" w:sz="0" w:space="0" w:color="auto"/>
        <w:bottom w:val="none" w:sz="0" w:space="0" w:color="auto"/>
        <w:right w:val="none" w:sz="0" w:space="0" w:color="auto"/>
      </w:divBdr>
    </w:div>
    <w:div w:id="1526942601">
      <w:bodyDiv w:val="1"/>
      <w:marLeft w:val="0"/>
      <w:marRight w:val="0"/>
      <w:marTop w:val="0"/>
      <w:marBottom w:val="0"/>
      <w:divBdr>
        <w:top w:val="none" w:sz="0" w:space="0" w:color="auto"/>
        <w:left w:val="none" w:sz="0" w:space="0" w:color="auto"/>
        <w:bottom w:val="none" w:sz="0" w:space="0" w:color="auto"/>
        <w:right w:val="none" w:sz="0" w:space="0" w:color="auto"/>
      </w:divBdr>
    </w:div>
    <w:div w:id="1533222525">
      <w:bodyDiv w:val="1"/>
      <w:marLeft w:val="0"/>
      <w:marRight w:val="0"/>
      <w:marTop w:val="0"/>
      <w:marBottom w:val="0"/>
      <w:divBdr>
        <w:top w:val="none" w:sz="0" w:space="0" w:color="auto"/>
        <w:left w:val="none" w:sz="0" w:space="0" w:color="auto"/>
        <w:bottom w:val="none" w:sz="0" w:space="0" w:color="auto"/>
        <w:right w:val="none" w:sz="0" w:space="0" w:color="auto"/>
      </w:divBdr>
    </w:div>
    <w:div w:id="1546331890">
      <w:bodyDiv w:val="1"/>
      <w:marLeft w:val="0"/>
      <w:marRight w:val="0"/>
      <w:marTop w:val="0"/>
      <w:marBottom w:val="0"/>
      <w:divBdr>
        <w:top w:val="none" w:sz="0" w:space="0" w:color="auto"/>
        <w:left w:val="none" w:sz="0" w:space="0" w:color="auto"/>
        <w:bottom w:val="none" w:sz="0" w:space="0" w:color="auto"/>
        <w:right w:val="none" w:sz="0" w:space="0" w:color="auto"/>
      </w:divBdr>
    </w:div>
    <w:div w:id="1554778587">
      <w:bodyDiv w:val="1"/>
      <w:marLeft w:val="0"/>
      <w:marRight w:val="0"/>
      <w:marTop w:val="0"/>
      <w:marBottom w:val="0"/>
      <w:divBdr>
        <w:top w:val="none" w:sz="0" w:space="0" w:color="auto"/>
        <w:left w:val="none" w:sz="0" w:space="0" w:color="auto"/>
        <w:bottom w:val="none" w:sz="0" w:space="0" w:color="auto"/>
        <w:right w:val="none" w:sz="0" w:space="0" w:color="auto"/>
      </w:divBdr>
    </w:div>
    <w:div w:id="1560900736">
      <w:bodyDiv w:val="1"/>
      <w:marLeft w:val="0"/>
      <w:marRight w:val="0"/>
      <w:marTop w:val="0"/>
      <w:marBottom w:val="0"/>
      <w:divBdr>
        <w:top w:val="none" w:sz="0" w:space="0" w:color="auto"/>
        <w:left w:val="none" w:sz="0" w:space="0" w:color="auto"/>
        <w:bottom w:val="none" w:sz="0" w:space="0" w:color="auto"/>
        <w:right w:val="none" w:sz="0" w:space="0" w:color="auto"/>
      </w:divBdr>
    </w:div>
    <w:div w:id="1564441393">
      <w:bodyDiv w:val="1"/>
      <w:marLeft w:val="0"/>
      <w:marRight w:val="0"/>
      <w:marTop w:val="0"/>
      <w:marBottom w:val="0"/>
      <w:divBdr>
        <w:top w:val="none" w:sz="0" w:space="0" w:color="auto"/>
        <w:left w:val="none" w:sz="0" w:space="0" w:color="auto"/>
        <w:bottom w:val="none" w:sz="0" w:space="0" w:color="auto"/>
        <w:right w:val="none" w:sz="0" w:space="0" w:color="auto"/>
      </w:divBdr>
    </w:div>
    <w:div w:id="1569851093">
      <w:bodyDiv w:val="1"/>
      <w:marLeft w:val="0"/>
      <w:marRight w:val="0"/>
      <w:marTop w:val="0"/>
      <w:marBottom w:val="0"/>
      <w:divBdr>
        <w:top w:val="none" w:sz="0" w:space="0" w:color="auto"/>
        <w:left w:val="none" w:sz="0" w:space="0" w:color="auto"/>
        <w:bottom w:val="none" w:sz="0" w:space="0" w:color="auto"/>
        <w:right w:val="none" w:sz="0" w:space="0" w:color="auto"/>
      </w:divBdr>
    </w:div>
    <w:div w:id="1571112274">
      <w:bodyDiv w:val="1"/>
      <w:marLeft w:val="0"/>
      <w:marRight w:val="0"/>
      <w:marTop w:val="0"/>
      <w:marBottom w:val="0"/>
      <w:divBdr>
        <w:top w:val="none" w:sz="0" w:space="0" w:color="auto"/>
        <w:left w:val="none" w:sz="0" w:space="0" w:color="auto"/>
        <w:bottom w:val="none" w:sz="0" w:space="0" w:color="auto"/>
        <w:right w:val="none" w:sz="0" w:space="0" w:color="auto"/>
      </w:divBdr>
    </w:div>
    <w:div w:id="1572619631">
      <w:bodyDiv w:val="1"/>
      <w:marLeft w:val="0"/>
      <w:marRight w:val="0"/>
      <w:marTop w:val="0"/>
      <w:marBottom w:val="0"/>
      <w:divBdr>
        <w:top w:val="none" w:sz="0" w:space="0" w:color="auto"/>
        <w:left w:val="none" w:sz="0" w:space="0" w:color="auto"/>
        <w:bottom w:val="none" w:sz="0" w:space="0" w:color="auto"/>
        <w:right w:val="none" w:sz="0" w:space="0" w:color="auto"/>
      </w:divBdr>
    </w:div>
    <w:div w:id="1583488330">
      <w:bodyDiv w:val="1"/>
      <w:marLeft w:val="0"/>
      <w:marRight w:val="0"/>
      <w:marTop w:val="0"/>
      <w:marBottom w:val="0"/>
      <w:divBdr>
        <w:top w:val="none" w:sz="0" w:space="0" w:color="auto"/>
        <w:left w:val="none" w:sz="0" w:space="0" w:color="auto"/>
        <w:bottom w:val="none" w:sz="0" w:space="0" w:color="auto"/>
        <w:right w:val="none" w:sz="0" w:space="0" w:color="auto"/>
      </w:divBdr>
    </w:div>
    <w:div w:id="1594244947">
      <w:bodyDiv w:val="1"/>
      <w:marLeft w:val="0"/>
      <w:marRight w:val="0"/>
      <w:marTop w:val="0"/>
      <w:marBottom w:val="0"/>
      <w:divBdr>
        <w:top w:val="none" w:sz="0" w:space="0" w:color="auto"/>
        <w:left w:val="none" w:sz="0" w:space="0" w:color="auto"/>
        <w:bottom w:val="none" w:sz="0" w:space="0" w:color="auto"/>
        <w:right w:val="none" w:sz="0" w:space="0" w:color="auto"/>
      </w:divBdr>
    </w:div>
    <w:div w:id="1598555466">
      <w:bodyDiv w:val="1"/>
      <w:marLeft w:val="0"/>
      <w:marRight w:val="0"/>
      <w:marTop w:val="0"/>
      <w:marBottom w:val="0"/>
      <w:divBdr>
        <w:top w:val="none" w:sz="0" w:space="0" w:color="auto"/>
        <w:left w:val="none" w:sz="0" w:space="0" w:color="auto"/>
        <w:bottom w:val="none" w:sz="0" w:space="0" w:color="auto"/>
        <w:right w:val="none" w:sz="0" w:space="0" w:color="auto"/>
      </w:divBdr>
    </w:div>
    <w:div w:id="1603147950">
      <w:bodyDiv w:val="1"/>
      <w:marLeft w:val="0"/>
      <w:marRight w:val="0"/>
      <w:marTop w:val="0"/>
      <w:marBottom w:val="0"/>
      <w:divBdr>
        <w:top w:val="none" w:sz="0" w:space="0" w:color="auto"/>
        <w:left w:val="none" w:sz="0" w:space="0" w:color="auto"/>
        <w:bottom w:val="none" w:sz="0" w:space="0" w:color="auto"/>
        <w:right w:val="none" w:sz="0" w:space="0" w:color="auto"/>
      </w:divBdr>
    </w:div>
    <w:div w:id="1612782796">
      <w:bodyDiv w:val="1"/>
      <w:marLeft w:val="0"/>
      <w:marRight w:val="0"/>
      <w:marTop w:val="0"/>
      <w:marBottom w:val="0"/>
      <w:divBdr>
        <w:top w:val="none" w:sz="0" w:space="0" w:color="auto"/>
        <w:left w:val="none" w:sz="0" w:space="0" w:color="auto"/>
        <w:bottom w:val="none" w:sz="0" w:space="0" w:color="auto"/>
        <w:right w:val="none" w:sz="0" w:space="0" w:color="auto"/>
      </w:divBdr>
    </w:div>
    <w:div w:id="1623418099">
      <w:bodyDiv w:val="1"/>
      <w:marLeft w:val="0"/>
      <w:marRight w:val="0"/>
      <w:marTop w:val="0"/>
      <w:marBottom w:val="0"/>
      <w:divBdr>
        <w:top w:val="none" w:sz="0" w:space="0" w:color="auto"/>
        <w:left w:val="none" w:sz="0" w:space="0" w:color="auto"/>
        <w:bottom w:val="none" w:sz="0" w:space="0" w:color="auto"/>
        <w:right w:val="none" w:sz="0" w:space="0" w:color="auto"/>
      </w:divBdr>
    </w:div>
    <w:div w:id="1629118135">
      <w:bodyDiv w:val="1"/>
      <w:marLeft w:val="0"/>
      <w:marRight w:val="0"/>
      <w:marTop w:val="0"/>
      <w:marBottom w:val="0"/>
      <w:divBdr>
        <w:top w:val="none" w:sz="0" w:space="0" w:color="auto"/>
        <w:left w:val="none" w:sz="0" w:space="0" w:color="auto"/>
        <w:bottom w:val="none" w:sz="0" w:space="0" w:color="auto"/>
        <w:right w:val="none" w:sz="0" w:space="0" w:color="auto"/>
      </w:divBdr>
    </w:div>
    <w:div w:id="1632902248">
      <w:bodyDiv w:val="1"/>
      <w:marLeft w:val="0"/>
      <w:marRight w:val="0"/>
      <w:marTop w:val="0"/>
      <w:marBottom w:val="0"/>
      <w:divBdr>
        <w:top w:val="none" w:sz="0" w:space="0" w:color="auto"/>
        <w:left w:val="none" w:sz="0" w:space="0" w:color="auto"/>
        <w:bottom w:val="none" w:sz="0" w:space="0" w:color="auto"/>
        <w:right w:val="none" w:sz="0" w:space="0" w:color="auto"/>
      </w:divBdr>
    </w:div>
    <w:div w:id="1675256873">
      <w:bodyDiv w:val="1"/>
      <w:marLeft w:val="0"/>
      <w:marRight w:val="0"/>
      <w:marTop w:val="0"/>
      <w:marBottom w:val="0"/>
      <w:divBdr>
        <w:top w:val="none" w:sz="0" w:space="0" w:color="auto"/>
        <w:left w:val="none" w:sz="0" w:space="0" w:color="auto"/>
        <w:bottom w:val="none" w:sz="0" w:space="0" w:color="auto"/>
        <w:right w:val="none" w:sz="0" w:space="0" w:color="auto"/>
      </w:divBdr>
    </w:div>
    <w:div w:id="1699505356">
      <w:bodyDiv w:val="1"/>
      <w:marLeft w:val="0"/>
      <w:marRight w:val="0"/>
      <w:marTop w:val="0"/>
      <w:marBottom w:val="0"/>
      <w:divBdr>
        <w:top w:val="none" w:sz="0" w:space="0" w:color="auto"/>
        <w:left w:val="none" w:sz="0" w:space="0" w:color="auto"/>
        <w:bottom w:val="none" w:sz="0" w:space="0" w:color="auto"/>
        <w:right w:val="none" w:sz="0" w:space="0" w:color="auto"/>
      </w:divBdr>
    </w:div>
    <w:div w:id="1722287622">
      <w:bodyDiv w:val="1"/>
      <w:marLeft w:val="0"/>
      <w:marRight w:val="0"/>
      <w:marTop w:val="0"/>
      <w:marBottom w:val="0"/>
      <w:divBdr>
        <w:top w:val="none" w:sz="0" w:space="0" w:color="auto"/>
        <w:left w:val="none" w:sz="0" w:space="0" w:color="auto"/>
        <w:bottom w:val="none" w:sz="0" w:space="0" w:color="auto"/>
        <w:right w:val="none" w:sz="0" w:space="0" w:color="auto"/>
      </w:divBdr>
    </w:div>
    <w:div w:id="1724330661">
      <w:bodyDiv w:val="1"/>
      <w:marLeft w:val="0"/>
      <w:marRight w:val="0"/>
      <w:marTop w:val="0"/>
      <w:marBottom w:val="0"/>
      <w:divBdr>
        <w:top w:val="none" w:sz="0" w:space="0" w:color="auto"/>
        <w:left w:val="none" w:sz="0" w:space="0" w:color="auto"/>
        <w:bottom w:val="none" w:sz="0" w:space="0" w:color="auto"/>
        <w:right w:val="none" w:sz="0" w:space="0" w:color="auto"/>
      </w:divBdr>
    </w:div>
    <w:div w:id="1727487643">
      <w:bodyDiv w:val="1"/>
      <w:marLeft w:val="0"/>
      <w:marRight w:val="0"/>
      <w:marTop w:val="0"/>
      <w:marBottom w:val="0"/>
      <w:divBdr>
        <w:top w:val="none" w:sz="0" w:space="0" w:color="auto"/>
        <w:left w:val="none" w:sz="0" w:space="0" w:color="auto"/>
        <w:bottom w:val="none" w:sz="0" w:space="0" w:color="auto"/>
        <w:right w:val="none" w:sz="0" w:space="0" w:color="auto"/>
      </w:divBdr>
    </w:div>
    <w:div w:id="1729919781">
      <w:bodyDiv w:val="1"/>
      <w:marLeft w:val="0"/>
      <w:marRight w:val="0"/>
      <w:marTop w:val="0"/>
      <w:marBottom w:val="0"/>
      <w:divBdr>
        <w:top w:val="none" w:sz="0" w:space="0" w:color="auto"/>
        <w:left w:val="none" w:sz="0" w:space="0" w:color="auto"/>
        <w:bottom w:val="none" w:sz="0" w:space="0" w:color="auto"/>
        <w:right w:val="none" w:sz="0" w:space="0" w:color="auto"/>
      </w:divBdr>
    </w:div>
    <w:div w:id="1733504501">
      <w:bodyDiv w:val="1"/>
      <w:marLeft w:val="0"/>
      <w:marRight w:val="0"/>
      <w:marTop w:val="0"/>
      <w:marBottom w:val="0"/>
      <w:divBdr>
        <w:top w:val="none" w:sz="0" w:space="0" w:color="auto"/>
        <w:left w:val="none" w:sz="0" w:space="0" w:color="auto"/>
        <w:bottom w:val="none" w:sz="0" w:space="0" w:color="auto"/>
        <w:right w:val="none" w:sz="0" w:space="0" w:color="auto"/>
      </w:divBdr>
    </w:div>
    <w:div w:id="1734935132">
      <w:bodyDiv w:val="1"/>
      <w:marLeft w:val="0"/>
      <w:marRight w:val="0"/>
      <w:marTop w:val="0"/>
      <w:marBottom w:val="0"/>
      <w:divBdr>
        <w:top w:val="none" w:sz="0" w:space="0" w:color="auto"/>
        <w:left w:val="none" w:sz="0" w:space="0" w:color="auto"/>
        <w:bottom w:val="none" w:sz="0" w:space="0" w:color="auto"/>
        <w:right w:val="none" w:sz="0" w:space="0" w:color="auto"/>
      </w:divBdr>
    </w:div>
    <w:div w:id="1742941415">
      <w:bodyDiv w:val="1"/>
      <w:marLeft w:val="0"/>
      <w:marRight w:val="0"/>
      <w:marTop w:val="0"/>
      <w:marBottom w:val="0"/>
      <w:divBdr>
        <w:top w:val="none" w:sz="0" w:space="0" w:color="auto"/>
        <w:left w:val="none" w:sz="0" w:space="0" w:color="auto"/>
        <w:bottom w:val="none" w:sz="0" w:space="0" w:color="auto"/>
        <w:right w:val="none" w:sz="0" w:space="0" w:color="auto"/>
      </w:divBdr>
    </w:div>
    <w:div w:id="1743864724">
      <w:bodyDiv w:val="1"/>
      <w:marLeft w:val="0"/>
      <w:marRight w:val="0"/>
      <w:marTop w:val="0"/>
      <w:marBottom w:val="0"/>
      <w:divBdr>
        <w:top w:val="none" w:sz="0" w:space="0" w:color="auto"/>
        <w:left w:val="none" w:sz="0" w:space="0" w:color="auto"/>
        <w:bottom w:val="none" w:sz="0" w:space="0" w:color="auto"/>
        <w:right w:val="none" w:sz="0" w:space="0" w:color="auto"/>
      </w:divBdr>
    </w:div>
    <w:div w:id="1759597727">
      <w:bodyDiv w:val="1"/>
      <w:marLeft w:val="0"/>
      <w:marRight w:val="0"/>
      <w:marTop w:val="0"/>
      <w:marBottom w:val="0"/>
      <w:divBdr>
        <w:top w:val="none" w:sz="0" w:space="0" w:color="auto"/>
        <w:left w:val="none" w:sz="0" w:space="0" w:color="auto"/>
        <w:bottom w:val="none" w:sz="0" w:space="0" w:color="auto"/>
        <w:right w:val="none" w:sz="0" w:space="0" w:color="auto"/>
      </w:divBdr>
    </w:div>
    <w:div w:id="1760522214">
      <w:bodyDiv w:val="1"/>
      <w:marLeft w:val="0"/>
      <w:marRight w:val="0"/>
      <w:marTop w:val="0"/>
      <w:marBottom w:val="0"/>
      <w:divBdr>
        <w:top w:val="none" w:sz="0" w:space="0" w:color="auto"/>
        <w:left w:val="none" w:sz="0" w:space="0" w:color="auto"/>
        <w:bottom w:val="none" w:sz="0" w:space="0" w:color="auto"/>
        <w:right w:val="none" w:sz="0" w:space="0" w:color="auto"/>
      </w:divBdr>
    </w:div>
    <w:div w:id="1764103509">
      <w:bodyDiv w:val="1"/>
      <w:marLeft w:val="0"/>
      <w:marRight w:val="0"/>
      <w:marTop w:val="0"/>
      <w:marBottom w:val="0"/>
      <w:divBdr>
        <w:top w:val="none" w:sz="0" w:space="0" w:color="auto"/>
        <w:left w:val="none" w:sz="0" w:space="0" w:color="auto"/>
        <w:bottom w:val="none" w:sz="0" w:space="0" w:color="auto"/>
        <w:right w:val="none" w:sz="0" w:space="0" w:color="auto"/>
      </w:divBdr>
    </w:div>
    <w:div w:id="1764106438">
      <w:bodyDiv w:val="1"/>
      <w:marLeft w:val="0"/>
      <w:marRight w:val="0"/>
      <w:marTop w:val="0"/>
      <w:marBottom w:val="0"/>
      <w:divBdr>
        <w:top w:val="none" w:sz="0" w:space="0" w:color="auto"/>
        <w:left w:val="none" w:sz="0" w:space="0" w:color="auto"/>
        <w:bottom w:val="none" w:sz="0" w:space="0" w:color="auto"/>
        <w:right w:val="none" w:sz="0" w:space="0" w:color="auto"/>
      </w:divBdr>
    </w:div>
    <w:div w:id="1764914465">
      <w:bodyDiv w:val="1"/>
      <w:marLeft w:val="0"/>
      <w:marRight w:val="0"/>
      <w:marTop w:val="0"/>
      <w:marBottom w:val="0"/>
      <w:divBdr>
        <w:top w:val="none" w:sz="0" w:space="0" w:color="auto"/>
        <w:left w:val="none" w:sz="0" w:space="0" w:color="auto"/>
        <w:bottom w:val="none" w:sz="0" w:space="0" w:color="auto"/>
        <w:right w:val="none" w:sz="0" w:space="0" w:color="auto"/>
      </w:divBdr>
    </w:div>
    <w:div w:id="1774091362">
      <w:bodyDiv w:val="1"/>
      <w:marLeft w:val="0"/>
      <w:marRight w:val="0"/>
      <w:marTop w:val="0"/>
      <w:marBottom w:val="0"/>
      <w:divBdr>
        <w:top w:val="none" w:sz="0" w:space="0" w:color="auto"/>
        <w:left w:val="none" w:sz="0" w:space="0" w:color="auto"/>
        <w:bottom w:val="none" w:sz="0" w:space="0" w:color="auto"/>
        <w:right w:val="none" w:sz="0" w:space="0" w:color="auto"/>
      </w:divBdr>
    </w:div>
    <w:div w:id="1777406382">
      <w:bodyDiv w:val="1"/>
      <w:marLeft w:val="0"/>
      <w:marRight w:val="0"/>
      <w:marTop w:val="0"/>
      <w:marBottom w:val="0"/>
      <w:divBdr>
        <w:top w:val="none" w:sz="0" w:space="0" w:color="auto"/>
        <w:left w:val="none" w:sz="0" w:space="0" w:color="auto"/>
        <w:bottom w:val="none" w:sz="0" w:space="0" w:color="auto"/>
        <w:right w:val="none" w:sz="0" w:space="0" w:color="auto"/>
      </w:divBdr>
    </w:div>
    <w:div w:id="1785687468">
      <w:bodyDiv w:val="1"/>
      <w:marLeft w:val="0"/>
      <w:marRight w:val="0"/>
      <w:marTop w:val="0"/>
      <w:marBottom w:val="0"/>
      <w:divBdr>
        <w:top w:val="none" w:sz="0" w:space="0" w:color="auto"/>
        <w:left w:val="none" w:sz="0" w:space="0" w:color="auto"/>
        <w:bottom w:val="none" w:sz="0" w:space="0" w:color="auto"/>
        <w:right w:val="none" w:sz="0" w:space="0" w:color="auto"/>
      </w:divBdr>
    </w:div>
    <w:div w:id="1790394712">
      <w:bodyDiv w:val="1"/>
      <w:marLeft w:val="0"/>
      <w:marRight w:val="0"/>
      <w:marTop w:val="0"/>
      <w:marBottom w:val="0"/>
      <w:divBdr>
        <w:top w:val="none" w:sz="0" w:space="0" w:color="auto"/>
        <w:left w:val="none" w:sz="0" w:space="0" w:color="auto"/>
        <w:bottom w:val="none" w:sz="0" w:space="0" w:color="auto"/>
        <w:right w:val="none" w:sz="0" w:space="0" w:color="auto"/>
      </w:divBdr>
    </w:div>
    <w:div w:id="1800606906">
      <w:bodyDiv w:val="1"/>
      <w:marLeft w:val="0"/>
      <w:marRight w:val="0"/>
      <w:marTop w:val="0"/>
      <w:marBottom w:val="0"/>
      <w:divBdr>
        <w:top w:val="none" w:sz="0" w:space="0" w:color="auto"/>
        <w:left w:val="none" w:sz="0" w:space="0" w:color="auto"/>
        <w:bottom w:val="none" w:sz="0" w:space="0" w:color="auto"/>
        <w:right w:val="none" w:sz="0" w:space="0" w:color="auto"/>
      </w:divBdr>
    </w:div>
    <w:div w:id="1808401657">
      <w:bodyDiv w:val="1"/>
      <w:marLeft w:val="0"/>
      <w:marRight w:val="0"/>
      <w:marTop w:val="0"/>
      <w:marBottom w:val="0"/>
      <w:divBdr>
        <w:top w:val="none" w:sz="0" w:space="0" w:color="auto"/>
        <w:left w:val="none" w:sz="0" w:space="0" w:color="auto"/>
        <w:bottom w:val="none" w:sz="0" w:space="0" w:color="auto"/>
        <w:right w:val="none" w:sz="0" w:space="0" w:color="auto"/>
      </w:divBdr>
    </w:div>
    <w:div w:id="1808623894">
      <w:bodyDiv w:val="1"/>
      <w:marLeft w:val="0"/>
      <w:marRight w:val="0"/>
      <w:marTop w:val="0"/>
      <w:marBottom w:val="0"/>
      <w:divBdr>
        <w:top w:val="none" w:sz="0" w:space="0" w:color="auto"/>
        <w:left w:val="none" w:sz="0" w:space="0" w:color="auto"/>
        <w:bottom w:val="none" w:sz="0" w:space="0" w:color="auto"/>
        <w:right w:val="none" w:sz="0" w:space="0" w:color="auto"/>
      </w:divBdr>
    </w:div>
    <w:div w:id="1820925185">
      <w:bodyDiv w:val="1"/>
      <w:marLeft w:val="0"/>
      <w:marRight w:val="0"/>
      <w:marTop w:val="0"/>
      <w:marBottom w:val="0"/>
      <w:divBdr>
        <w:top w:val="none" w:sz="0" w:space="0" w:color="auto"/>
        <w:left w:val="none" w:sz="0" w:space="0" w:color="auto"/>
        <w:bottom w:val="none" w:sz="0" w:space="0" w:color="auto"/>
        <w:right w:val="none" w:sz="0" w:space="0" w:color="auto"/>
      </w:divBdr>
    </w:div>
    <w:div w:id="1824929881">
      <w:bodyDiv w:val="1"/>
      <w:marLeft w:val="0"/>
      <w:marRight w:val="0"/>
      <w:marTop w:val="0"/>
      <w:marBottom w:val="0"/>
      <w:divBdr>
        <w:top w:val="none" w:sz="0" w:space="0" w:color="auto"/>
        <w:left w:val="none" w:sz="0" w:space="0" w:color="auto"/>
        <w:bottom w:val="none" w:sz="0" w:space="0" w:color="auto"/>
        <w:right w:val="none" w:sz="0" w:space="0" w:color="auto"/>
      </w:divBdr>
    </w:div>
    <w:div w:id="1826506827">
      <w:bodyDiv w:val="1"/>
      <w:marLeft w:val="0"/>
      <w:marRight w:val="0"/>
      <w:marTop w:val="0"/>
      <w:marBottom w:val="0"/>
      <w:divBdr>
        <w:top w:val="none" w:sz="0" w:space="0" w:color="auto"/>
        <w:left w:val="none" w:sz="0" w:space="0" w:color="auto"/>
        <w:bottom w:val="none" w:sz="0" w:space="0" w:color="auto"/>
        <w:right w:val="none" w:sz="0" w:space="0" w:color="auto"/>
      </w:divBdr>
    </w:div>
    <w:div w:id="1828086651">
      <w:bodyDiv w:val="1"/>
      <w:marLeft w:val="0"/>
      <w:marRight w:val="0"/>
      <w:marTop w:val="0"/>
      <w:marBottom w:val="0"/>
      <w:divBdr>
        <w:top w:val="none" w:sz="0" w:space="0" w:color="auto"/>
        <w:left w:val="none" w:sz="0" w:space="0" w:color="auto"/>
        <w:bottom w:val="none" w:sz="0" w:space="0" w:color="auto"/>
        <w:right w:val="none" w:sz="0" w:space="0" w:color="auto"/>
      </w:divBdr>
    </w:div>
    <w:div w:id="1829318592">
      <w:bodyDiv w:val="1"/>
      <w:marLeft w:val="0"/>
      <w:marRight w:val="0"/>
      <w:marTop w:val="0"/>
      <w:marBottom w:val="0"/>
      <w:divBdr>
        <w:top w:val="none" w:sz="0" w:space="0" w:color="auto"/>
        <w:left w:val="none" w:sz="0" w:space="0" w:color="auto"/>
        <w:bottom w:val="none" w:sz="0" w:space="0" w:color="auto"/>
        <w:right w:val="none" w:sz="0" w:space="0" w:color="auto"/>
      </w:divBdr>
    </w:div>
    <w:div w:id="1831406077">
      <w:bodyDiv w:val="1"/>
      <w:marLeft w:val="0"/>
      <w:marRight w:val="0"/>
      <w:marTop w:val="0"/>
      <w:marBottom w:val="0"/>
      <w:divBdr>
        <w:top w:val="none" w:sz="0" w:space="0" w:color="auto"/>
        <w:left w:val="none" w:sz="0" w:space="0" w:color="auto"/>
        <w:bottom w:val="none" w:sz="0" w:space="0" w:color="auto"/>
        <w:right w:val="none" w:sz="0" w:space="0" w:color="auto"/>
      </w:divBdr>
    </w:div>
    <w:div w:id="1833061114">
      <w:bodyDiv w:val="1"/>
      <w:marLeft w:val="0"/>
      <w:marRight w:val="0"/>
      <w:marTop w:val="0"/>
      <w:marBottom w:val="0"/>
      <w:divBdr>
        <w:top w:val="none" w:sz="0" w:space="0" w:color="auto"/>
        <w:left w:val="none" w:sz="0" w:space="0" w:color="auto"/>
        <w:bottom w:val="none" w:sz="0" w:space="0" w:color="auto"/>
        <w:right w:val="none" w:sz="0" w:space="0" w:color="auto"/>
      </w:divBdr>
    </w:div>
    <w:div w:id="1836217296">
      <w:bodyDiv w:val="1"/>
      <w:marLeft w:val="0"/>
      <w:marRight w:val="0"/>
      <w:marTop w:val="0"/>
      <w:marBottom w:val="0"/>
      <w:divBdr>
        <w:top w:val="none" w:sz="0" w:space="0" w:color="auto"/>
        <w:left w:val="none" w:sz="0" w:space="0" w:color="auto"/>
        <w:bottom w:val="none" w:sz="0" w:space="0" w:color="auto"/>
        <w:right w:val="none" w:sz="0" w:space="0" w:color="auto"/>
      </w:divBdr>
    </w:div>
    <w:div w:id="1845238448">
      <w:bodyDiv w:val="1"/>
      <w:marLeft w:val="0"/>
      <w:marRight w:val="0"/>
      <w:marTop w:val="0"/>
      <w:marBottom w:val="0"/>
      <w:divBdr>
        <w:top w:val="none" w:sz="0" w:space="0" w:color="auto"/>
        <w:left w:val="none" w:sz="0" w:space="0" w:color="auto"/>
        <w:bottom w:val="none" w:sz="0" w:space="0" w:color="auto"/>
        <w:right w:val="none" w:sz="0" w:space="0" w:color="auto"/>
      </w:divBdr>
    </w:div>
    <w:div w:id="1850869719">
      <w:bodyDiv w:val="1"/>
      <w:marLeft w:val="0"/>
      <w:marRight w:val="0"/>
      <w:marTop w:val="0"/>
      <w:marBottom w:val="0"/>
      <w:divBdr>
        <w:top w:val="none" w:sz="0" w:space="0" w:color="auto"/>
        <w:left w:val="none" w:sz="0" w:space="0" w:color="auto"/>
        <w:bottom w:val="none" w:sz="0" w:space="0" w:color="auto"/>
        <w:right w:val="none" w:sz="0" w:space="0" w:color="auto"/>
      </w:divBdr>
    </w:div>
    <w:div w:id="1861234811">
      <w:bodyDiv w:val="1"/>
      <w:marLeft w:val="0"/>
      <w:marRight w:val="0"/>
      <w:marTop w:val="0"/>
      <w:marBottom w:val="0"/>
      <w:divBdr>
        <w:top w:val="none" w:sz="0" w:space="0" w:color="auto"/>
        <w:left w:val="none" w:sz="0" w:space="0" w:color="auto"/>
        <w:bottom w:val="none" w:sz="0" w:space="0" w:color="auto"/>
        <w:right w:val="none" w:sz="0" w:space="0" w:color="auto"/>
      </w:divBdr>
    </w:div>
    <w:div w:id="1881673279">
      <w:bodyDiv w:val="1"/>
      <w:marLeft w:val="0"/>
      <w:marRight w:val="0"/>
      <w:marTop w:val="0"/>
      <w:marBottom w:val="0"/>
      <w:divBdr>
        <w:top w:val="none" w:sz="0" w:space="0" w:color="auto"/>
        <w:left w:val="none" w:sz="0" w:space="0" w:color="auto"/>
        <w:bottom w:val="none" w:sz="0" w:space="0" w:color="auto"/>
        <w:right w:val="none" w:sz="0" w:space="0" w:color="auto"/>
      </w:divBdr>
    </w:div>
    <w:div w:id="1882134721">
      <w:bodyDiv w:val="1"/>
      <w:marLeft w:val="0"/>
      <w:marRight w:val="0"/>
      <w:marTop w:val="0"/>
      <w:marBottom w:val="0"/>
      <w:divBdr>
        <w:top w:val="none" w:sz="0" w:space="0" w:color="auto"/>
        <w:left w:val="none" w:sz="0" w:space="0" w:color="auto"/>
        <w:bottom w:val="none" w:sz="0" w:space="0" w:color="auto"/>
        <w:right w:val="none" w:sz="0" w:space="0" w:color="auto"/>
      </w:divBdr>
    </w:div>
    <w:div w:id="1889297311">
      <w:bodyDiv w:val="1"/>
      <w:marLeft w:val="0"/>
      <w:marRight w:val="0"/>
      <w:marTop w:val="0"/>
      <w:marBottom w:val="0"/>
      <w:divBdr>
        <w:top w:val="none" w:sz="0" w:space="0" w:color="auto"/>
        <w:left w:val="none" w:sz="0" w:space="0" w:color="auto"/>
        <w:bottom w:val="none" w:sz="0" w:space="0" w:color="auto"/>
        <w:right w:val="none" w:sz="0" w:space="0" w:color="auto"/>
      </w:divBdr>
    </w:div>
    <w:div w:id="1897005832">
      <w:bodyDiv w:val="1"/>
      <w:marLeft w:val="0"/>
      <w:marRight w:val="0"/>
      <w:marTop w:val="0"/>
      <w:marBottom w:val="0"/>
      <w:divBdr>
        <w:top w:val="none" w:sz="0" w:space="0" w:color="auto"/>
        <w:left w:val="none" w:sz="0" w:space="0" w:color="auto"/>
        <w:bottom w:val="none" w:sz="0" w:space="0" w:color="auto"/>
        <w:right w:val="none" w:sz="0" w:space="0" w:color="auto"/>
      </w:divBdr>
    </w:div>
    <w:div w:id="1902330934">
      <w:bodyDiv w:val="1"/>
      <w:marLeft w:val="0"/>
      <w:marRight w:val="0"/>
      <w:marTop w:val="0"/>
      <w:marBottom w:val="0"/>
      <w:divBdr>
        <w:top w:val="none" w:sz="0" w:space="0" w:color="auto"/>
        <w:left w:val="none" w:sz="0" w:space="0" w:color="auto"/>
        <w:bottom w:val="none" w:sz="0" w:space="0" w:color="auto"/>
        <w:right w:val="none" w:sz="0" w:space="0" w:color="auto"/>
      </w:divBdr>
    </w:div>
    <w:div w:id="1914394158">
      <w:bodyDiv w:val="1"/>
      <w:marLeft w:val="0"/>
      <w:marRight w:val="0"/>
      <w:marTop w:val="0"/>
      <w:marBottom w:val="0"/>
      <w:divBdr>
        <w:top w:val="none" w:sz="0" w:space="0" w:color="auto"/>
        <w:left w:val="none" w:sz="0" w:space="0" w:color="auto"/>
        <w:bottom w:val="none" w:sz="0" w:space="0" w:color="auto"/>
        <w:right w:val="none" w:sz="0" w:space="0" w:color="auto"/>
      </w:divBdr>
    </w:div>
    <w:div w:id="1929072278">
      <w:bodyDiv w:val="1"/>
      <w:marLeft w:val="0"/>
      <w:marRight w:val="0"/>
      <w:marTop w:val="0"/>
      <w:marBottom w:val="0"/>
      <w:divBdr>
        <w:top w:val="none" w:sz="0" w:space="0" w:color="auto"/>
        <w:left w:val="none" w:sz="0" w:space="0" w:color="auto"/>
        <w:bottom w:val="none" w:sz="0" w:space="0" w:color="auto"/>
        <w:right w:val="none" w:sz="0" w:space="0" w:color="auto"/>
      </w:divBdr>
    </w:div>
    <w:div w:id="1936473583">
      <w:bodyDiv w:val="1"/>
      <w:marLeft w:val="0"/>
      <w:marRight w:val="0"/>
      <w:marTop w:val="0"/>
      <w:marBottom w:val="0"/>
      <w:divBdr>
        <w:top w:val="none" w:sz="0" w:space="0" w:color="auto"/>
        <w:left w:val="none" w:sz="0" w:space="0" w:color="auto"/>
        <w:bottom w:val="none" w:sz="0" w:space="0" w:color="auto"/>
        <w:right w:val="none" w:sz="0" w:space="0" w:color="auto"/>
      </w:divBdr>
    </w:div>
    <w:div w:id="1947929070">
      <w:bodyDiv w:val="1"/>
      <w:marLeft w:val="0"/>
      <w:marRight w:val="0"/>
      <w:marTop w:val="0"/>
      <w:marBottom w:val="0"/>
      <w:divBdr>
        <w:top w:val="none" w:sz="0" w:space="0" w:color="auto"/>
        <w:left w:val="none" w:sz="0" w:space="0" w:color="auto"/>
        <w:bottom w:val="none" w:sz="0" w:space="0" w:color="auto"/>
        <w:right w:val="none" w:sz="0" w:space="0" w:color="auto"/>
      </w:divBdr>
    </w:div>
    <w:div w:id="1953322026">
      <w:bodyDiv w:val="1"/>
      <w:marLeft w:val="0"/>
      <w:marRight w:val="0"/>
      <w:marTop w:val="0"/>
      <w:marBottom w:val="0"/>
      <w:divBdr>
        <w:top w:val="none" w:sz="0" w:space="0" w:color="auto"/>
        <w:left w:val="none" w:sz="0" w:space="0" w:color="auto"/>
        <w:bottom w:val="none" w:sz="0" w:space="0" w:color="auto"/>
        <w:right w:val="none" w:sz="0" w:space="0" w:color="auto"/>
      </w:divBdr>
    </w:div>
    <w:div w:id="1965193930">
      <w:bodyDiv w:val="1"/>
      <w:marLeft w:val="0"/>
      <w:marRight w:val="0"/>
      <w:marTop w:val="0"/>
      <w:marBottom w:val="0"/>
      <w:divBdr>
        <w:top w:val="none" w:sz="0" w:space="0" w:color="auto"/>
        <w:left w:val="none" w:sz="0" w:space="0" w:color="auto"/>
        <w:bottom w:val="none" w:sz="0" w:space="0" w:color="auto"/>
        <w:right w:val="none" w:sz="0" w:space="0" w:color="auto"/>
      </w:divBdr>
    </w:div>
    <w:div w:id="1985116657">
      <w:bodyDiv w:val="1"/>
      <w:marLeft w:val="0"/>
      <w:marRight w:val="0"/>
      <w:marTop w:val="0"/>
      <w:marBottom w:val="0"/>
      <w:divBdr>
        <w:top w:val="none" w:sz="0" w:space="0" w:color="auto"/>
        <w:left w:val="none" w:sz="0" w:space="0" w:color="auto"/>
        <w:bottom w:val="none" w:sz="0" w:space="0" w:color="auto"/>
        <w:right w:val="none" w:sz="0" w:space="0" w:color="auto"/>
      </w:divBdr>
    </w:div>
    <w:div w:id="1995064681">
      <w:bodyDiv w:val="1"/>
      <w:marLeft w:val="0"/>
      <w:marRight w:val="0"/>
      <w:marTop w:val="0"/>
      <w:marBottom w:val="0"/>
      <w:divBdr>
        <w:top w:val="none" w:sz="0" w:space="0" w:color="auto"/>
        <w:left w:val="none" w:sz="0" w:space="0" w:color="auto"/>
        <w:bottom w:val="none" w:sz="0" w:space="0" w:color="auto"/>
        <w:right w:val="none" w:sz="0" w:space="0" w:color="auto"/>
      </w:divBdr>
    </w:div>
    <w:div w:id="1997877074">
      <w:bodyDiv w:val="1"/>
      <w:marLeft w:val="0"/>
      <w:marRight w:val="0"/>
      <w:marTop w:val="0"/>
      <w:marBottom w:val="0"/>
      <w:divBdr>
        <w:top w:val="none" w:sz="0" w:space="0" w:color="auto"/>
        <w:left w:val="none" w:sz="0" w:space="0" w:color="auto"/>
        <w:bottom w:val="none" w:sz="0" w:space="0" w:color="auto"/>
        <w:right w:val="none" w:sz="0" w:space="0" w:color="auto"/>
      </w:divBdr>
    </w:div>
    <w:div w:id="2014184639">
      <w:bodyDiv w:val="1"/>
      <w:marLeft w:val="0"/>
      <w:marRight w:val="0"/>
      <w:marTop w:val="0"/>
      <w:marBottom w:val="0"/>
      <w:divBdr>
        <w:top w:val="none" w:sz="0" w:space="0" w:color="auto"/>
        <w:left w:val="none" w:sz="0" w:space="0" w:color="auto"/>
        <w:bottom w:val="none" w:sz="0" w:space="0" w:color="auto"/>
        <w:right w:val="none" w:sz="0" w:space="0" w:color="auto"/>
      </w:divBdr>
    </w:div>
    <w:div w:id="2027897595">
      <w:bodyDiv w:val="1"/>
      <w:marLeft w:val="0"/>
      <w:marRight w:val="0"/>
      <w:marTop w:val="0"/>
      <w:marBottom w:val="0"/>
      <w:divBdr>
        <w:top w:val="none" w:sz="0" w:space="0" w:color="auto"/>
        <w:left w:val="none" w:sz="0" w:space="0" w:color="auto"/>
        <w:bottom w:val="none" w:sz="0" w:space="0" w:color="auto"/>
        <w:right w:val="none" w:sz="0" w:space="0" w:color="auto"/>
      </w:divBdr>
    </w:div>
    <w:div w:id="2032609608">
      <w:bodyDiv w:val="1"/>
      <w:marLeft w:val="0"/>
      <w:marRight w:val="0"/>
      <w:marTop w:val="0"/>
      <w:marBottom w:val="0"/>
      <w:divBdr>
        <w:top w:val="none" w:sz="0" w:space="0" w:color="auto"/>
        <w:left w:val="none" w:sz="0" w:space="0" w:color="auto"/>
        <w:bottom w:val="none" w:sz="0" w:space="0" w:color="auto"/>
        <w:right w:val="none" w:sz="0" w:space="0" w:color="auto"/>
      </w:divBdr>
    </w:div>
    <w:div w:id="2032952999">
      <w:bodyDiv w:val="1"/>
      <w:marLeft w:val="0"/>
      <w:marRight w:val="0"/>
      <w:marTop w:val="0"/>
      <w:marBottom w:val="0"/>
      <w:divBdr>
        <w:top w:val="none" w:sz="0" w:space="0" w:color="auto"/>
        <w:left w:val="none" w:sz="0" w:space="0" w:color="auto"/>
        <w:bottom w:val="none" w:sz="0" w:space="0" w:color="auto"/>
        <w:right w:val="none" w:sz="0" w:space="0" w:color="auto"/>
      </w:divBdr>
    </w:div>
    <w:div w:id="2045446696">
      <w:bodyDiv w:val="1"/>
      <w:marLeft w:val="0"/>
      <w:marRight w:val="0"/>
      <w:marTop w:val="0"/>
      <w:marBottom w:val="0"/>
      <w:divBdr>
        <w:top w:val="none" w:sz="0" w:space="0" w:color="auto"/>
        <w:left w:val="none" w:sz="0" w:space="0" w:color="auto"/>
        <w:bottom w:val="none" w:sz="0" w:space="0" w:color="auto"/>
        <w:right w:val="none" w:sz="0" w:space="0" w:color="auto"/>
      </w:divBdr>
    </w:div>
    <w:div w:id="2047176009">
      <w:bodyDiv w:val="1"/>
      <w:marLeft w:val="0"/>
      <w:marRight w:val="0"/>
      <w:marTop w:val="0"/>
      <w:marBottom w:val="0"/>
      <w:divBdr>
        <w:top w:val="none" w:sz="0" w:space="0" w:color="auto"/>
        <w:left w:val="none" w:sz="0" w:space="0" w:color="auto"/>
        <w:bottom w:val="none" w:sz="0" w:space="0" w:color="auto"/>
        <w:right w:val="none" w:sz="0" w:space="0" w:color="auto"/>
      </w:divBdr>
    </w:div>
    <w:div w:id="2067995019">
      <w:bodyDiv w:val="1"/>
      <w:marLeft w:val="0"/>
      <w:marRight w:val="0"/>
      <w:marTop w:val="0"/>
      <w:marBottom w:val="0"/>
      <w:divBdr>
        <w:top w:val="none" w:sz="0" w:space="0" w:color="auto"/>
        <w:left w:val="none" w:sz="0" w:space="0" w:color="auto"/>
        <w:bottom w:val="none" w:sz="0" w:space="0" w:color="auto"/>
        <w:right w:val="none" w:sz="0" w:space="0" w:color="auto"/>
      </w:divBdr>
    </w:div>
    <w:div w:id="2071421773">
      <w:bodyDiv w:val="1"/>
      <w:marLeft w:val="0"/>
      <w:marRight w:val="0"/>
      <w:marTop w:val="0"/>
      <w:marBottom w:val="0"/>
      <w:divBdr>
        <w:top w:val="none" w:sz="0" w:space="0" w:color="auto"/>
        <w:left w:val="none" w:sz="0" w:space="0" w:color="auto"/>
        <w:bottom w:val="none" w:sz="0" w:space="0" w:color="auto"/>
        <w:right w:val="none" w:sz="0" w:space="0" w:color="auto"/>
      </w:divBdr>
    </w:div>
    <w:div w:id="2092920804">
      <w:bodyDiv w:val="1"/>
      <w:marLeft w:val="0"/>
      <w:marRight w:val="0"/>
      <w:marTop w:val="0"/>
      <w:marBottom w:val="0"/>
      <w:divBdr>
        <w:top w:val="none" w:sz="0" w:space="0" w:color="auto"/>
        <w:left w:val="none" w:sz="0" w:space="0" w:color="auto"/>
        <w:bottom w:val="none" w:sz="0" w:space="0" w:color="auto"/>
        <w:right w:val="none" w:sz="0" w:space="0" w:color="auto"/>
      </w:divBdr>
    </w:div>
    <w:div w:id="2104908247">
      <w:bodyDiv w:val="1"/>
      <w:marLeft w:val="0"/>
      <w:marRight w:val="0"/>
      <w:marTop w:val="0"/>
      <w:marBottom w:val="0"/>
      <w:divBdr>
        <w:top w:val="none" w:sz="0" w:space="0" w:color="auto"/>
        <w:left w:val="none" w:sz="0" w:space="0" w:color="auto"/>
        <w:bottom w:val="none" w:sz="0" w:space="0" w:color="auto"/>
        <w:right w:val="none" w:sz="0" w:space="0" w:color="auto"/>
      </w:divBdr>
    </w:div>
    <w:div w:id="2105344032">
      <w:bodyDiv w:val="1"/>
      <w:marLeft w:val="0"/>
      <w:marRight w:val="0"/>
      <w:marTop w:val="0"/>
      <w:marBottom w:val="0"/>
      <w:divBdr>
        <w:top w:val="none" w:sz="0" w:space="0" w:color="auto"/>
        <w:left w:val="none" w:sz="0" w:space="0" w:color="auto"/>
        <w:bottom w:val="none" w:sz="0" w:space="0" w:color="auto"/>
        <w:right w:val="none" w:sz="0" w:space="0" w:color="auto"/>
      </w:divBdr>
    </w:div>
    <w:div w:id="2106612364">
      <w:bodyDiv w:val="1"/>
      <w:marLeft w:val="0"/>
      <w:marRight w:val="0"/>
      <w:marTop w:val="0"/>
      <w:marBottom w:val="0"/>
      <w:divBdr>
        <w:top w:val="none" w:sz="0" w:space="0" w:color="auto"/>
        <w:left w:val="none" w:sz="0" w:space="0" w:color="auto"/>
        <w:bottom w:val="none" w:sz="0" w:space="0" w:color="auto"/>
        <w:right w:val="none" w:sz="0" w:space="0" w:color="auto"/>
      </w:divBdr>
    </w:div>
    <w:div w:id="2137795135">
      <w:bodyDiv w:val="1"/>
      <w:marLeft w:val="0"/>
      <w:marRight w:val="0"/>
      <w:marTop w:val="0"/>
      <w:marBottom w:val="0"/>
      <w:divBdr>
        <w:top w:val="none" w:sz="0" w:space="0" w:color="auto"/>
        <w:left w:val="none" w:sz="0" w:space="0" w:color="auto"/>
        <w:bottom w:val="none" w:sz="0" w:space="0" w:color="auto"/>
        <w:right w:val="none" w:sz="0" w:space="0" w:color="auto"/>
      </w:divBdr>
    </w:div>
    <w:div w:id="2147235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chart" Target="charts/chart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EDARDJ\Desktop\Data_Processing\CTD-2024-008\TSG\ThinCTD.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EDARDJ\Desktop\Data_Processing\CTD-2024-008\TSG\ThinCTD.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EDARDJ\Desktop\Data_Processing\CTD-2024-008\TSG\ThinCTD.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BEDARDJ\Desktop\Data_Processing\CTD-2024-008\TSG\ThinCTD.xls"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Salinity</a:t>
            </a:r>
            <a:r>
              <a:rPr lang="en-US" baseline="0"/>
              <a:t> Comparison</a:t>
            </a:r>
            <a:endParaRPr lang="en-US"/>
          </a:p>
        </c:rich>
      </c:tx>
      <c:layout>
        <c:manualLayout>
          <c:xMode val="edge"/>
          <c:yMode val="edge"/>
          <c:x val="0.38463769256153563"/>
          <c:y val="5.0996754751970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ThinCTD!$X$1</c:f>
              <c:strCache>
                <c:ptCount val="1"/>
                <c:pt idx="0">
                  <c:v>Salinity</c:v>
                </c:pt>
              </c:strCache>
            </c:strRef>
          </c:tx>
          <c:spPr>
            <a:ln w="9525" cap="rnd">
              <a:solidFill>
                <a:schemeClr val="accent2"/>
              </a:solidFill>
              <a:round/>
            </a:ln>
            <a:effectLst/>
          </c:spPr>
          <c:marker>
            <c:symbol val="circle"/>
            <c:size val="5"/>
            <c:spPr>
              <a:solidFill>
                <a:schemeClr val="accent2"/>
              </a:solidFill>
              <a:ln w="9525">
                <a:solidFill>
                  <a:schemeClr val="accent2"/>
                </a:solidFill>
              </a:ln>
              <a:effectLst/>
            </c:spPr>
          </c:marker>
          <c:cat>
            <c:numRef>
              <c:f>ThinCTD!$C$2:$C$79</c:f>
              <c:numCache>
                <c:formatCode>General</c:formatCode>
                <c:ptCount val="78"/>
                <c:pt idx="0">
                  <c:v>3</c:v>
                </c:pt>
                <c:pt idx="1">
                  <c:v>5</c:v>
                </c:pt>
                <c:pt idx="2">
                  <c:v>9</c:v>
                </c:pt>
                <c:pt idx="3">
                  <c:v>11</c:v>
                </c:pt>
                <c:pt idx="4">
                  <c:v>13</c:v>
                </c:pt>
                <c:pt idx="5">
                  <c:v>14</c:v>
                </c:pt>
                <c:pt idx="6">
                  <c:v>15</c:v>
                </c:pt>
                <c:pt idx="7">
                  <c:v>17</c:v>
                </c:pt>
                <c:pt idx="8">
                  <c:v>20</c:v>
                </c:pt>
                <c:pt idx="9">
                  <c:v>21</c:v>
                </c:pt>
                <c:pt idx="10">
                  <c:v>22</c:v>
                </c:pt>
                <c:pt idx="11">
                  <c:v>25</c:v>
                </c:pt>
                <c:pt idx="12">
                  <c:v>26</c:v>
                </c:pt>
                <c:pt idx="13">
                  <c:v>28</c:v>
                </c:pt>
                <c:pt idx="14">
                  <c:v>30</c:v>
                </c:pt>
                <c:pt idx="15">
                  <c:v>33</c:v>
                </c:pt>
                <c:pt idx="16">
                  <c:v>35</c:v>
                </c:pt>
                <c:pt idx="17">
                  <c:v>50</c:v>
                </c:pt>
                <c:pt idx="18">
                  <c:v>51</c:v>
                </c:pt>
                <c:pt idx="19">
                  <c:v>53</c:v>
                </c:pt>
                <c:pt idx="20">
                  <c:v>56</c:v>
                </c:pt>
                <c:pt idx="21">
                  <c:v>57</c:v>
                </c:pt>
                <c:pt idx="22">
                  <c:v>59</c:v>
                </c:pt>
                <c:pt idx="23">
                  <c:v>63</c:v>
                </c:pt>
                <c:pt idx="24">
                  <c:v>64</c:v>
                </c:pt>
                <c:pt idx="25">
                  <c:v>66</c:v>
                </c:pt>
                <c:pt idx="26">
                  <c:v>71</c:v>
                </c:pt>
                <c:pt idx="27">
                  <c:v>74</c:v>
                </c:pt>
                <c:pt idx="28">
                  <c:v>75</c:v>
                </c:pt>
                <c:pt idx="29">
                  <c:v>76</c:v>
                </c:pt>
                <c:pt idx="30">
                  <c:v>80</c:v>
                </c:pt>
                <c:pt idx="31">
                  <c:v>81</c:v>
                </c:pt>
                <c:pt idx="32">
                  <c:v>82</c:v>
                </c:pt>
                <c:pt idx="33">
                  <c:v>84</c:v>
                </c:pt>
                <c:pt idx="34">
                  <c:v>86</c:v>
                </c:pt>
                <c:pt idx="35">
                  <c:v>87</c:v>
                </c:pt>
                <c:pt idx="36">
                  <c:v>89</c:v>
                </c:pt>
                <c:pt idx="37">
                  <c:v>90</c:v>
                </c:pt>
                <c:pt idx="38">
                  <c:v>92</c:v>
                </c:pt>
                <c:pt idx="39">
                  <c:v>94</c:v>
                </c:pt>
                <c:pt idx="40">
                  <c:v>95</c:v>
                </c:pt>
                <c:pt idx="41">
                  <c:v>97</c:v>
                </c:pt>
                <c:pt idx="42">
                  <c:v>98</c:v>
                </c:pt>
                <c:pt idx="43">
                  <c:v>100</c:v>
                </c:pt>
                <c:pt idx="44">
                  <c:v>102</c:v>
                </c:pt>
                <c:pt idx="45">
                  <c:v>103</c:v>
                </c:pt>
                <c:pt idx="46">
                  <c:v>106</c:v>
                </c:pt>
                <c:pt idx="47">
                  <c:v>107</c:v>
                </c:pt>
                <c:pt idx="48">
                  <c:v>109</c:v>
                </c:pt>
                <c:pt idx="49">
                  <c:v>110</c:v>
                </c:pt>
                <c:pt idx="50">
                  <c:v>112</c:v>
                </c:pt>
                <c:pt idx="51">
                  <c:v>113</c:v>
                </c:pt>
                <c:pt idx="52">
                  <c:v>115</c:v>
                </c:pt>
                <c:pt idx="53">
                  <c:v>116</c:v>
                </c:pt>
                <c:pt idx="54">
                  <c:v>118</c:v>
                </c:pt>
                <c:pt idx="55">
                  <c:v>119</c:v>
                </c:pt>
                <c:pt idx="56">
                  <c:v>121</c:v>
                </c:pt>
                <c:pt idx="57">
                  <c:v>123</c:v>
                </c:pt>
                <c:pt idx="58">
                  <c:v>125</c:v>
                </c:pt>
                <c:pt idx="59">
                  <c:v>126</c:v>
                </c:pt>
                <c:pt idx="60">
                  <c:v>127</c:v>
                </c:pt>
                <c:pt idx="61">
                  <c:v>128</c:v>
                </c:pt>
                <c:pt idx="62">
                  <c:v>129</c:v>
                </c:pt>
                <c:pt idx="63">
                  <c:v>130</c:v>
                </c:pt>
                <c:pt idx="64">
                  <c:v>131</c:v>
                </c:pt>
                <c:pt idx="65">
                  <c:v>133</c:v>
                </c:pt>
                <c:pt idx="66">
                  <c:v>134</c:v>
                </c:pt>
                <c:pt idx="67">
                  <c:v>135</c:v>
                </c:pt>
                <c:pt idx="68">
                  <c:v>136</c:v>
                </c:pt>
                <c:pt idx="69">
                  <c:v>137</c:v>
                </c:pt>
                <c:pt idx="70">
                  <c:v>138</c:v>
                </c:pt>
                <c:pt idx="71">
                  <c:v>140</c:v>
                </c:pt>
                <c:pt idx="72">
                  <c:v>141</c:v>
                </c:pt>
                <c:pt idx="73">
                  <c:v>142</c:v>
                </c:pt>
                <c:pt idx="74">
                  <c:v>144</c:v>
                </c:pt>
                <c:pt idx="75">
                  <c:v>145</c:v>
                </c:pt>
                <c:pt idx="76">
                  <c:v>146</c:v>
                </c:pt>
                <c:pt idx="77">
                  <c:v>147</c:v>
                </c:pt>
              </c:numCache>
            </c:numRef>
          </c:cat>
          <c:val>
            <c:numRef>
              <c:f>ThinCTD!$X$2:$X$83</c:f>
              <c:numCache>
                <c:formatCode>General</c:formatCode>
                <c:ptCount val="82"/>
                <c:pt idx="0">
                  <c:v>29.680399999999999</c:v>
                </c:pt>
                <c:pt idx="1">
                  <c:v>30.922799999999999</c:v>
                </c:pt>
                <c:pt idx="2">
                  <c:v>32.139400000000002</c:v>
                </c:pt>
                <c:pt idx="3">
                  <c:v>31.377600000000001</c:v>
                </c:pt>
                <c:pt idx="4">
                  <c:v>31.8843</c:v>
                </c:pt>
                <c:pt idx="5">
                  <c:v>31.832100000000001</c:v>
                </c:pt>
                <c:pt idx="6">
                  <c:v>31.8293</c:v>
                </c:pt>
                <c:pt idx="7">
                  <c:v>31.822199999999999</c:v>
                </c:pt>
                <c:pt idx="8">
                  <c:v>31.829000000000001</c:v>
                </c:pt>
                <c:pt idx="9">
                  <c:v>31.840399999999999</c:v>
                </c:pt>
                <c:pt idx="10">
                  <c:v>31.787500000000001</c:v>
                </c:pt>
                <c:pt idx="11">
                  <c:v>31.749500000000001</c:v>
                </c:pt>
                <c:pt idx="12">
                  <c:v>31.749500000000001</c:v>
                </c:pt>
                <c:pt idx="13">
                  <c:v>31.798500000000001</c:v>
                </c:pt>
                <c:pt idx="14">
                  <c:v>31.854199999999999</c:v>
                </c:pt>
                <c:pt idx="15">
                  <c:v>31.879200000000001</c:v>
                </c:pt>
                <c:pt idx="16">
                  <c:v>31.6755</c:v>
                </c:pt>
                <c:pt idx="17">
                  <c:v>31.984100000000002</c:v>
                </c:pt>
                <c:pt idx="18">
                  <c:v>31.984200000000001</c:v>
                </c:pt>
                <c:pt idx="19">
                  <c:v>31.9832</c:v>
                </c:pt>
                <c:pt idx="20">
                  <c:v>31.973099999999999</c:v>
                </c:pt>
                <c:pt idx="21">
                  <c:v>31.9407</c:v>
                </c:pt>
                <c:pt idx="22">
                  <c:v>31.9404</c:v>
                </c:pt>
                <c:pt idx="23">
                  <c:v>31.9404</c:v>
                </c:pt>
                <c:pt idx="24">
                  <c:v>31.995999999999999</c:v>
                </c:pt>
                <c:pt idx="25">
                  <c:v>31.8598</c:v>
                </c:pt>
                <c:pt idx="26">
                  <c:v>32.099400000000003</c:v>
                </c:pt>
                <c:pt idx="27">
                  <c:v>32.028700000000001</c:v>
                </c:pt>
                <c:pt idx="28">
                  <c:v>31.804500000000001</c:v>
                </c:pt>
                <c:pt idx="29">
                  <c:v>31.7178</c:v>
                </c:pt>
                <c:pt idx="30">
                  <c:v>31.593499999999999</c:v>
                </c:pt>
                <c:pt idx="31">
                  <c:v>31.519400000000001</c:v>
                </c:pt>
                <c:pt idx="32">
                  <c:v>31.7498</c:v>
                </c:pt>
                <c:pt idx="33">
                  <c:v>31.3687</c:v>
                </c:pt>
                <c:pt idx="34">
                  <c:v>31.537099999999999</c:v>
                </c:pt>
                <c:pt idx="35">
                  <c:v>31.266500000000001</c:v>
                </c:pt>
                <c:pt idx="36">
                  <c:v>31.221</c:v>
                </c:pt>
                <c:pt idx="37">
                  <c:v>31.703399999999998</c:v>
                </c:pt>
                <c:pt idx="38">
                  <c:v>31.299600000000002</c:v>
                </c:pt>
                <c:pt idx="39">
                  <c:v>31.569400000000002</c:v>
                </c:pt>
                <c:pt idx="40">
                  <c:v>31.531099999999999</c:v>
                </c:pt>
                <c:pt idx="41">
                  <c:v>31.5489</c:v>
                </c:pt>
                <c:pt idx="42">
                  <c:v>31.527999999999999</c:v>
                </c:pt>
                <c:pt idx="43">
                  <c:v>31.540299999999998</c:v>
                </c:pt>
                <c:pt idx="44">
                  <c:v>31.479600000000001</c:v>
                </c:pt>
                <c:pt idx="45">
                  <c:v>31.5594</c:v>
                </c:pt>
                <c:pt idx="46">
                  <c:v>29.151399999999999</c:v>
                </c:pt>
                <c:pt idx="47">
                  <c:v>28.668600000000001</c:v>
                </c:pt>
                <c:pt idx="48">
                  <c:v>9.3638999999999992</c:v>
                </c:pt>
                <c:pt idx="49">
                  <c:v>3.5632999999999999</c:v>
                </c:pt>
                <c:pt idx="50">
                  <c:v>2.1798000000000002</c:v>
                </c:pt>
                <c:pt idx="51">
                  <c:v>14.381500000000001</c:v>
                </c:pt>
                <c:pt idx="52">
                  <c:v>11.5123</c:v>
                </c:pt>
                <c:pt idx="53">
                  <c:v>23.367699999999999</c:v>
                </c:pt>
                <c:pt idx="54">
                  <c:v>25.422000000000001</c:v>
                </c:pt>
                <c:pt idx="55">
                  <c:v>27.3889</c:v>
                </c:pt>
                <c:pt idx="56">
                  <c:v>30.273800000000001</c:v>
                </c:pt>
                <c:pt idx="57">
                  <c:v>32.133299999999998</c:v>
                </c:pt>
                <c:pt idx="58">
                  <c:v>31.752099999999999</c:v>
                </c:pt>
                <c:pt idx="59">
                  <c:v>31.7576</c:v>
                </c:pt>
                <c:pt idx="60">
                  <c:v>28.2637</c:v>
                </c:pt>
                <c:pt idx="61">
                  <c:v>31.523900000000001</c:v>
                </c:pt>
                <c:pt idx="62">
                  <c:v>27.3064</c:v>
                </c:pt>
                <c:pt idx="63">
                  <c:v>24.2744</c:v>
                </c:pt>
                <c:pt idx="64">
                  <c:v>23.6188</c:v>
                </c:pt>
                <c:pt idx="65">
                  <c:v>22.935300000000002</c:v>
                </c:pt>
                <c:pt idx="66">
                  <c:v>21.3476</c:v>
                </c:pt>
                <c:pt idx="67">
                  <c:v>18.549900000000001</c:v>
                </c:pt>
                <c:pt idx="68">
                  <c:v>15.735799999999999</c:v>
                </c:pt>
                <c:pt idx="69">
                  <c:v>18.186699999999998</c:v>
                </c:pt>
                <c:pt idx="70">
                  <c:v>20.506599999999999</c:v>
                </c:pt>
                <c:pt idx="71">
                  <c:v>21.664400000000001</c:v>
                </c:pt>
                <c:pt idx="72">
                  <c:v>9.3425999999999991</c:v>
                </c:pt>
                <c:pt idx="73">
                  <c:v>11.0825</c:v>
                </c:pt>
                <c:pt idx="74">
                  <c:v>1.5277000000000001</c:v>
                </c:pt>
                <c:pt idx="75">
                  <c:v>2.6419000000000001</c:v>
                </c:pt>
                <c:pt idx="76">
                  <c:v>7.3296999999999999</c:v>
                </c:pt>
                <c:pt idx="77">
                  <c:v>11.1914</c:v>
                </c:pt>
              </c:numCache>
            </c:numRef>
          </c:val>
          <c:smooth val="0"/>
          <c:extLst>
            <c:ext xmlns:c16="http://schemas.microsoft.com/office/drawing/2014/chart" uri="{C3380CC4-5D6E-409C-BE32-E72D297353CC}">
              <c16:uniqueId val="{00000000-9813-479C-A8FC-7E47096AC682}"/>
            </c:ext>
          </c:extLst>
        </c:ser>
        <c:ser>
          <c:idx val="2"/>
          <c:order val="1"/>
          <c:tx>
            <c:strRef>
              <c:f>ThinCTD!$J$1</c:f>
              <c:strCache>
                <c:ptCount val="1"/>
                <c:pt idx="0">
                  <c:v>Salinity:T0:C0</c:v>
                </c:pt>
              </c:strCache>
            </c:strRef>
          </c:tx>
          <c:spPr>
            <a:ln w="9525" cap="rnd">
              <a:solidFill>
                <a:schemeClr val="accent3"/>
              </a:solidFill>
              <a:round/>
            </a:ln>
            <a:effectLst/>
          </c:spPr>
          <c:marker>
            <c:symbol val="circle"/>
            <c:size val="5"/>
            <c:spPr>
              <a:solidFill>
                <a:schemeClr val="accent3"/>
              </a:solidFill>
              <a:ln w="9525">
                <a:solidFill>
                  <a:schemeClr val="accent3"/>
                </a:solidFill>
              </a:ln>
              <a:effectLst/>
            </c:spPr>
          </c:marker>
          <c:dPt>
            <c:idx val="24"/>
            <c:marker>
              <c:symbol val="none"/>
            </c:marker>
            <c:bubble3D val="0"/>
            <c:spPr>
              <a:ln w="9525" cap="rnd">
                <a:noFill/>
                <a:round/>
              </a:ln>
              <a:effectLst/>
            </c:spPr>
            <c:extLst>
              <c:ext xmlns:c16="http://schemas.microsoft.com/office/drawing/2014/chart" uri="{C3380CC4-5D6E-409C-BE32-E72D297353CC}">
                <c16:uniqueId val="{00000002-9813-479C-A8FC-7E47096AC682}"/>
              </c:ext>
            </c:extLst>
          </c:dPt>
          <c:dPt>
            <c:idx val="25"/>
            <c:marker>
              <c:symbol val="circle"/>
              <c:size val="5"/>
              <c:spPr>
                <a:solidFill>
                  <a:schemeClr val="accent3"/>
                </a:solidFill>
                <a:ln w="9525">
                  <a:solidFill>
                    <a:schemeClr val="accent3"/>
                  </a:solidFill>
                </a:ln>
                <a:effectLst/>
              </c:spPr>
            </c:marker>
            <c:bubble3D val="0"/>
            <c:spPr>
              <a:ln w="9525" cap="rnd">
                <a:noFill/>
                <a:round/>
              </a:ln>
              <a:effectLst/>
            </c:spPr>
            <c:extLst>
              <c:ext xmlns:c16="http://schemas.microsoft.com/office/drawing/2014/chart" uri="{C3380CC4-5D6E-409C-BE32-E72D297353CC}">
                <c16:uniqueId val="{00000004-9813-479C-A8FC-7E47096AC682}"/>
              </c:ext>
            </c:extLst>
          </c:dPt>
          <c:val>
            <c:numRef>
              <c:f>ThinCTD!$J$2:$J$79</c:f>
              <c:numCache>
                <c:formatCode>General</c:formatCode>
                <c:ptCount val="78"/>
                <c:pt idx="0">
                  <c:v>29.9664</c:v>
                </c:pt>
                <c:pt idx="1">
                  <c:v>31.225999999999999</c:v>
                </c:pt>
                <c:pt idx="2">
                  <c:v>32.380600000000001</c:v>
                </c:pt>
                <c:pt idx="3">
                  <c:v>31.616700000000002</c:v>
                </c:pt>
                <c:pt idx="4">
                  <c:v>32.179000000000002</c:v>
                </c:pt>
                <c:pt idx="5">
                  <c:v>32.1753</c:v>
                </c:pt>
                <c:pt idx="6">
                  <c:v>32.122700000000002</c:v>
                </c:pt>
                <c:pt idx="7">
                  <c:v>32.115499999999997</c:v>
                </c:pt>
                <c:pt idx="8">
                  <c:v>32.122300000000003</c:v>
                </c:pt>
                <c:pt idx="9">
                  <c:v>32.158499999999997</c:v>
                </c:pt>
                <c:pt idx="10">
                  <c:v>32.0974</c:v>
                </c:pt>
                <c:pt idx="11">
                  <c:v>32.0336</c:v>
                </c:pt>
                <c:pt idx="12">
                  <c:v>32.039900000000003</c:v>
                </c:pt>
                <c:pt idx="13">
                  <c:v>32.090899999999998</c:v>
                </c:pt>
                <c:pt idx="14">
                  <c:v>32.148600000000002</c:v>
                </c:pt>
                <c:pt idx="15">
                  <c:v>32.174700000000001</c:v>
                </c:pt>
                <c:pt idx="16">
                  <c:v>31.967400000000001</c:v>
                </c:pt>
                <c:pt idx="17">
                  <c:v>32.448799999999999</c:v>
                </c:pt>
                <c:pt idx="18">
                  <c:v>32.285499999999999</c:v>
                </c:pt>
                <c:pt idx="19">
                  <c:v>32.2849</c:v>
                </c:pt>
                <c:pt idx="20">
                  <c:v>32.2742</c:v>
                </c:pt>
                <c:pt idx="21">
                  <c:v>32.2425</c:v>
                </c:pt>
                <c:pt idx="22">
                  <c:v>32.241599999999998</c:v>
                </c:pt>
                <c:pt idx="23">
                  <c:v>32.245699999999999</c:v>
                </c:pt>
                <c:pt idx="24">
                  <c:v>0</c:v>
                </c:pt>
                <c:pt idx="25">
                  <c:v>32.166499999999999</c:v>
                </c:pt>
                <c:pt idx="26">
                  <c:v>32.4086</c:v>
                </c:pt>
                <c:pt idx="27">
                  <c:v>32.3386</c:v>
                </c:pt>
                <c:pt idx="28">
                  <c:v>32.112699999999997</c:v>
                </c:pt>
                <c:pt idx="29">
                  <c:v>32.027500000000003</c:v>
                </c:pt>
                <c:pt idx="30">
                  <c:v>31.907699999999998</c:v>
                </c:pt>
                <c:pt idx="31">
                  <c:v>31.827400000000001</c:v>
                </c:pt>
                <c:pt idx="32">
                  <c:v>32.277299999999997</c:v>
                </c:pt>
                <c:pt idx="33">
                  <c:v>31.676300000000001</c:v>
                </c:pt>
                <c:pt idx="34">
                  <c:v>31.857700000000001</c:v>
                </c:pt>
                <c:pt idx="35">
                  <c:v>31.584099999999999</c:v>
                </c:pt>
                <c:pt idx="36">
                  <c:v>31.511199999999999</c:v>
                </c:pt>
                <c:pt idx="37">
                  <c:v>32.024999999999999</c:v>
                </c:pt>
                <c:pt idx="38">
                  <c:v>31.616299999999999</c:v>
                </c:pt>
                <c:pt idx="39">
                  <c:v>31.887</c:v>
                </c:pt>
                <c:pt idx="40">
                  <c:v>31.856100000000001</c:v>
                </c:pt>
                <c:pt idx="41">
                  <c:v>31.861999999999998</c:v>
                </c:pt>
                <c:pt idx="42">
                  <c:v>31.840499999999999</c:v>
                </c:pt>
                <c:pt idx="43">
                  <c:v>31.853300000000001</c:v>
                </c:pt>
                <c:pt idx="44">
                  <c:v>31.7821</c:v>
                </c:pt>
                <c:pt idx="45">
                  <c:v>31.896000000000001</c:v>
                </c:pt>
                <c:pt idx="46">
                  <c:v>29.706900000000001</c:v>
                </c:pt>
                <c:pt idx="47">
                  <c:v>28.703800000000001</c:v>
                </c:pt>
                <c:pt idx="48">
                  <c:v>18.9786</c:v>
                </c:pt>
                <c:pt idx="49">
                  <c:v>6.7836999999999996</c:v>
                </c:pt>
                <c:pt idx="50">
                  <c:v>2.7057000000000002</c:v>
                </c:pt>
                <c:pt idx="51">
                  <c:v>3.9958999999999998</c:v>
                </c:pt>
                <c:pt idx="52">
                  <c:v>9.3652999999999995</c:v>
                </c:pt>
                <c:pt idx="53">
                  <c:v>24.8203</c:v>
                </c:pt>
                <c:pt idx="54">
                  <c:v>26.254100000000001</c:v>
                </c:pt>
                <c:pt idx="55">
                  <c:v>29.214099999999998</c:v>
                </c:pt>
                <c:pt idx="56">
                  <c:v>29.782</c:v>
                </c:pt>
                <c:pt idx="57">
                  <c:v>32.478000000000002</c:v>
                </c:pt>
                <c:pt idx="58">
                  <c:v>32.097200000000001</c:v>
                </c:pt>
                <c:pt idx="59">
                  <c:v>32.107199999999999</c:v>
                </c:pt>
                <c:pt idx="60">
                  <c:v>28.592199999999998</c:v>
                </c:pt>
                <c:pt idx="61">
                  <c:v>31.8874</c:v>
                </c:pt>
                <c:pt idx="62">
                  <c:v>27.2577</c:v>
                </c:pt>
                <c:pt idx="63">
                  <c:v>22.9787</c:v>
                </c:pt>
                <c:pt idx="64">
                  <c:v>22.395600000000002</c:v>
                </c:pt>
                <c:pt idx="65">
                  <c:v>22.101400000000002</c:v>
                </c:pt>
                <c:pt idx="66">
                  <c:v>23.023099999999999</c:v>
                </c:pt>
                <c:pt idx="67">
                  <c:v>19.0137</c:v>
                </c:pt>
                <c:pt idx="68">
                  <c:v>15.751799999999999</c:v>
                </c:pt>
                <c:pt idx="69">
                  <c:v>16.526599999999998</c:v>
                </c:pt>
                <c:pt idx="70">
                  <c:v>17.353300000000001</c:v>
                </c:pt>
                <c:pt idx="71">
                  <c:v>14.7516</c:v>
                </c:pt>
                <c:pt idx="72">
                  <c:v>10.244400000000001</c:v>
                </c:pt>
                <c:pt idx="73">
                  <c:v>3.363</c:v>
                </c:pt>
                <c:pt idx="74">
                  <c:v>5.9066000000000001</c:v>
                </c:pt>
                <c:pt idx="75">
                  <c:v>0.82669999999999999</c:v>
                </c:pt>
                <c:pt idx="76">
                  <c:v>0.48099999999999998</c:v>
                </c:pt>
                <c:pt idx="77">
                  <c:v>0.41189999999999999</c:v>
                </c:pt>
              </c:numCache>
            </c:numRef>
          </c:val>
          <c:smooth val="0"/>
          <c:extLst>
            <c:ext xmlns:c16="http://schemas.microsoft.com/office/drawing/2014/chart" uri="{C3380CC4-5D6E-409C-BE32-E72D297353CC}">
              <c16:uniqueId val="{00000005-9813-479C-A8FC-7E47096AC682}"/>
            </c:ext>
          </c:extLst>
        </c:ser>
        <c:dLbls>
          <c:showLegendKey val="0"/>
          <c:showVal val="0"/>
          <c:showCatName val="0"/>
          <c:showSerName val="0"/>
          <c:showPercent val="0"/>
          <c:showBubbleSize val="0"/>
        </c:dLbls>
        <c:marker val="1"/>
        <c:smooth val="0"/>
        <c:axId val="837766111"/>
        <c:axId val="837768031"/>
      </c:lineChart>
      <c:catAx>
        <c:axId val="8377661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Event Number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7768031"/>
        <c:crosses val="autoZero"/>
        <c:auto val="1"/>
        <c:lblAlgn val="ctr"/>
        <c:lblOffset val="100"/>
        <c:noMultiLvlLbl val="0"/>
      </c:catAx>
      <c:valAx>
        <c:axId val="8377680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Salinity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7766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Temperature Comparison</a:t>
            </a:r>
          </a:p>
        </c:rich>
      </c:tx>
      <c:layout>
        <c:manualLayout>
          <c:xMode val="edge"/>
          <c:yMode val="edge"/>
          <c:x val="0.2866242709346305"/>
          <c:y val="3.7174721189591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ThinCTD!$U$1</c:f>
              <c:strCache>
                <c:ptCount val="1"/>
                <c:pt idx="0">
                  <c:v>Temperature:Intake</c:v>
                </c:pt>
              </c:strCache>
            </c:strRef>
          </c:tx>
          <c:spPr>
            <a:ln w="9525" cap="rnd">
              <a:solidFill>
                <a:schemeClr val="accent1"/>
              </a:solidFill>
              <a:round/>
            </a:ln>
            <a:effectLst/>
          </c:spPr>
          <c:marker>
            <c:symbol val="circle"/>
            <c:size val="5"/>
            <c:spPr>
              <a:solidFill>
                <a:schemeClr val="accent1"/>
              </a:solidFill>
              <a:ln w="9525">
                <a:solidFill>
                  <a:schemeClr val="accent1"/>
                </a:solidFill>
              </a:ln>
              <a:effectLst/>
            </c:spPr>
          </c:marker>
          <c:cat>
            <c:numRef>
              <c:f>ThinCTD!$C$2:$C$79</c:f>
              <c:numCache>
                <c:formatCode>General</c:formatCode>
                <c:ptCount val="78"/>
                <c:pt idx="0">
                  <c:v>3</c:v>
                </c:pt>
                <c:pt idx="1">
                  <c:v>5</c:v>
                </c:pt>
                <c:pt idx="2">
                  <c:v>9</c:v>
                </c:pt>
                <c:pt idx="3">
                  <c:v>11</c:v>
                </c:pt>
                <c:pt idx="4">
                  <c:v>13</c:v>
                </c:pt>
                <c:pt idx="5">
                  <c:v>14</c:v>
                </c:pt>
                <c:pt idx="6">
                  <c:v>15</c:v>
                </c:pt>
                <c:pt idx="7">
                  <c:v>17</c:v>
                </c:pt>
                <c:pt idx="8">
                  <c:v>20</c:v>
                </c:pt>
                <c:pt idx="9">
                  <c:v>21</c:v>
                </c:pt>
                <c:pt idx="10">
                  <c:v>22</c:v>
                </c:pt>
                <c:pt idx="11">
                  <c:v>25</c:v>
                </c:pt>
                <c:pt idx="12">
                  <c:v>26</c:v>
                </c:pt>
                <c:pt idx="13">
                  <c:v>28</c:v>
                </c:pt>
                <c:pt idx="14">
                  <c:v>30</c:v>
                </c:pt>
                <c:pt idx="15">
                  <c:v>33</c:v>
                </c:pt>
                <c:pt idx="16">
                  <c:v>35</c:v>
                </c:pt>
                <c:pt idx="17">
                  <c:v>50</c:v>
                </c:pt>
                <c:pt idx="18">
                  <c:v>51</c:v>
                </c:pt>
                <c:pt idx="19">
                  <c:v>53</c:v>
                </c:pt>
                <c:pt idx="20">
                  <c:v>56</c:v>
                </c:pt>
                <c:pt idx="21">
                  <c:v>57</c:v>
                </c:pt>
                <c:pt idx="22">
                  <c:v>59</c:v>
                </c:pt>
                <c:pt idx="23">
                  <c:v>63</c:v>
                </c:pt>
                <c:pt idx="24">
                  <c:v>64</c:v>
                </c:pt>
                <c:pt idx="25">
                  <c:v>66</c:v>
                </c:pt>
                <c:pt idx="26">
                  <c:v>71</c:v>
                </c:pt>
                <c:pt idx="27">
                  <c:v>74</c:v>
                </c:pt>
                <c:pt idx="28">
                  <c:v>75</c:v>
                </c:pt>
                <c:pt idx="29">
                  <c:v>76</c:v>
                </c:pt>
                <c:pt idx="30">
                  <c:v>80</c:v>
                </c:pt>
                <c:pt idx="31">
                  <c:v>81</c:v>
                </c:pt>
                <c:pt idx="32">
                  <c:v>82</c:v>
                </c:pt>
                <c:pt idx="33">
                  <c:v>84</c:v>
                </c:pt>
                <c:pt idx="34">
                  <c:v>86</c:v>
                </c:pt>
                <c:pt idx="35">
                  <c:v>87</c:v>
                </c:pt>
                <c:pt idx="36">
                  <c:v>89</c:v>
                </c:pt>
                <c:pt idx="37">
                  <c:v>90</c:v>
                </c:pt>
                <c:pt idx="38">
                  <c:v>92</c:v>
                </c:pt>
                <c:pt idx="39">
                  <c:v>94</c:v>
                </c:pt>
                <c:pt idx="40">
                  <c:v>95</c:v>
                </c:pt>
                <c:pt idx="41">
                  <c:v>97</c:v>
                </c:pt>
                <c:pt idx="42">
                  <c:v>98</c:v>
                </c:pt>
                <c:pt idx="43">
                  <c:v>100</c:v>
                </c:pt>
                <c:pt idx="44">
                  <c:v>102</c:v>
                </c:pt>
                <c:pt idx="45">
                  <c:v>103</c:v>
                </c:pt>
                <c:pt idx="46">
                  <c:v>106</c:v>
                </c:pt>
                <c:pt idx="47">
                  <c:v>107</c:v>
                </c:pt>
                <c:pt idx="48">
                  <c:v>109</c:v>
                </c:pt>
                <c:pt idx="49">
                  <c:v>110</c:v>
                </c:pt>
                <c:pt idx="50">
                  <c:v>112</c:v>
                </c:pt>
                <c:pt idx="51">
                  <c:v>113</c:v>
                </c:pt>
                <c:pt idx="52">
                  <c:v>115</c:v>
                </c:pt>
                <c:pt idx="53">
                  <c:v>116</c:v>
                </c:pt>
                <c:pt idx="54">
                  <c:v>118</c:v>
                </c:pt>
                <c:pt idx="55">
                  <c:v>119</c:v>
                </c:pt>
                <c:pt idx="56">
                  <c:v>121</c:v>
                </c:pt>
                <c:pt idx="57">
                  <c:v>123</c:v>
                </c:pt>
                <c:pt idx="58">
                  <c:v>125</c:v>
                </c:pt>
                <c:pt idx="59">
                  <c:v>126</c:v>
                </c:pt>
                <c:pt idx="60">
                  <c:v>127</c:v>
                </c:pt>
                <c:pt idx="61">
                  <c:v>128</c:v>
                </c:pt>
                <c:pt idx="62">
                  <c:v>129</c:v>
                </c:pt>
                <c:pt idx="63">
                  <c:v>130</c:v>
                </c:pt>
                <c:pt idx="64">
                  <c:v>131</c:v>
                </c:pt>
                <c:pt idx="65">
                  <c:v>133</c:v>
                </c:pt>
                <c:pt idx="66">
                  <c:v>134</c:v>
                </c:pt>
                <c:pt idx="67">
                  <c:v>135</c:v>
                </c:pt>
                <c:pt idx="68">
                  <c:v>136</c:v>
                </c:pt>
                <c:pt idx="69">
                  <c:v>137</c:v>
                </c:pt>
                <c:pt idx="70">
                  <c:v>138</c:v>
                </c:pt>
                <c:pt idx="71">
                  <c:v>140</c:v>
                </c:pt>
                <c:pt idx="72">
                  <c:v>141</c:v>
                </c:pt>
                <c:pt idx="73">
                  <c:v>142</c:v>
                </c:pt>
                <c:pt idx="74">
                  <c:v>144</c:v>
                </c:pt>
                <c:pt idx="75">
                  <c:v>145</c:v>
                </c:pt>
                <c:pt idx="76">
                  <c:v>146</c:v>
                </c:pt>
                <c:pt idx="77">
                  <c:v>147</c:v>
                </c:pt>
              </c:numCache>
            </c:numRef>
          </c:cat>
          <c:val>
            <c:numRef>
              <c:f>ThinCTD!$U$2:$U$79</c:f>
              <c:numCache>
                <c:formatCode>General</c:formatCode>
                <c:ptCount val="78"/>
                <c:pt idx="0">
                  <c:v>12.243</c:v>
                </c:pt>
                <c:pt idx="1">
                  <c:v>11.164400000000001</c:v>
                </c:pt>
                <c:pt idx="2">
                  <c:v>12.670500000000001</c:v>
                </c:pt>
                <c:pt idx="3">
                  <c:v>11.94</c:v>
                </c:pt>
                <c:pt idx="4">
                  <c:v>13.619</c:v>
                </c:pt>
                <c:pt idx="5">
                  <c:v>14.040100000000001</c:v>
                </c:pt>
                <c:pt idx="6">
                  <c:v>14.024100000000001</c:v>
                </c:pt>
                <c:pt idx="7">
                  <c:v>14.180400000000001</c:v>
                </c:pt>
                <c:pt idx="8">
                  <c:v>13.7646</c:v>
                </c:pt>
                <c:pt idx="9">
                  <c:v>13.5471</c:v>
                </c:pt>
                <c:pt idx="10">
                  <c:v>15.298500000000001</c:v>
                </c:pt>
                <c:pt idx="11">
                  <c:v>16.607700000000001</c:v>
                </c:pt>
                <c:pt idx="12">
                  <c:v>16.609500000000001</c:v>
                </c:pt>
                <c:pt idx="13">
                  <c:v>17.206199999999999</c:v>
                </c:pt>
                <c:pt idx="14">
                  <c:v>16.886500000000002</c:v>
                </c:pt>
                <c:pt idx="15">
                  <c:v>16.917200000000001</c:v>
                </c:pt>
                <c:pt idx="16">
                  <c:v>16.759599999999999</c:v>
                </c:pt>
                <c:pt idx="17">
                  <c:v>13.6547</c:v>
                </c:pt>
                <c:pt idx="18">
                  <c:v>13.6553</c:v>
                </c:pt>
                <c:pt idx="19">
                  <c:v>13.6913</c:v>
                </c:pt>
                <c:pt idx="20">
                  <c:v>13.6778</c:v>
                </c:pt>
                <c:pt idx="21">
                  <c:v>13.689500000000001</c:v>
                </c:pt>
                <c:pt idx="22">
                  <c:v>13.946199999999999</c:v>
                </c:pt>
                <c:pt idx="23">
                  <c:v>14.943899999999999</c:v>
                </c:pt>
                <c:pt idx="24">
                  <c:v>15.6</c:v>
                </c:pt>
                <c:pt idx="25">
                  <c:v>15.7248</c:v>
                </c:pt>
                <c:pt idx="26">
                  <c:v>16.320499999999999</c:v>
                </c:pt>
                <c:pt idx="27">
                  <c:v>16.389800000000001</c:v>
                </c:pt>
                <c:pt idx="28">
                  <c:v>16.584099999999999</c:v>
                </c:pt>
                <c:pt idx="29">
                  <c:v>16.325900000000001</c:v>
                </c:pt>
                <c:pt idx="30">
                  <c:v>15.363799999999999</c:v>
                </c:pt>
                <c:pt idx="31">
                  <c:v>15.519600000000001</c:v>
                </c:pt>
                <c:pt idx="32">
                  <c:v>11.2668</c:v>
                </c:pt>
                <c:pt idx="33">
                  <c:v>13.5114</c:v>
                </c:pt>
                <c:pt idx="34">
                  <c:v>13.1866</c:v>
                </c:pt>
                <c:pt idx="35">
                  <c:v>13.9262</c:v>
                </c:pt>
                <c:pt idx="36">
                  <c:v>13.267099999999999</c:v>
                </c:pt>
                <c:pt idx="37">
                  <c:v>12.357699999999999</c:v>
                </c:pt>
                <c:pt idx="38">
                  <c:v>12.814299999999999</c:v>
                </c:pt>
                <c:pt idx="39">
                  <c:v>13.933</c:v>
                </c:pt>
                <c:pt idx="40">
                  <c:v>14.124700000000001</c:v>
                </c:pt>
                <c:pt idx="41">
                  <c:v>14.163399999999999</c:v>
                </c:pt>
                <c:pt idx="42">
                  <c:v>14.285399999999999</c:v>
                </c:pt>
                <c:pt idx="43">
                  <c:v>14.4466</c:v>
                </c:pt>
                <c:pt idx="44">
                  <c:v>12.1884</c:v>
                </c:pt>
                <c:pt idx="45">
                  <c:v>10.6348</c:v>
                </c:pt>
                <c:pt idx="46">
                  <c:v>11.3004</c:v>
                </c:pt>
                <c:pt idx="47">
                  <c:v>10.5832</c:v>
                </c:pt>
                <c:pt idx="48">
                  <c:v>9.8428000000000004</c:v>
                </c:pt>
                <c:pt idx="49">
                  <c:v>10.505000000000001</c:v>
                </c:pt>
                <c:pt idx="50">
                  <c:v>10.7491</c:v>
                </c:pt>
                <c:pt idx="51">
                  <c:v>10.7753</c:v>
                </c:pt>
                <c:pt idx="52">
                  <c:v>10.093400000000001</c:v>
                </c:pt>
                <c:pt idx="53">
                  <c:v>11.991899999999999</c:v>
                </c:pt>
                <c:pt idx="54">
                  <c:v>10.510400000000001</c:v>
                </c:pt>
                <c:pt idx="55">
                  <c:v>10.809799999999999</c:v>
                </c:pt>
                <c:pt idx="56">
                  <c:v>10.3932</c:v>
                </c:pt>
                <c:pt idx="57">
                  <c:v>9.5772999999999993</c:v>
                </c:pt>
                <c:pt idx="58">
                  <c:v>9.3061000000000007</c:v>
                </c:pt>
                <c:pt idx="59">
                  <c:v>9.1036999999999999</c:v>
                </c:pt>
                <c:pt idx="60">
                  <c:v>10.273199999999999</c:v>
                </c:pt>
                <c:pt idx="61">
                  <c:v>9.1641999999999992</c:v>
                </c:pt>
                <c:pt idx="62">
                  <c:v>9.4337999999999997</c:v>
                </c:pt>
                <c:pt idx="63">
                  <c:v>10.031599999999999</c:v>
                </c:pt>
                <c:pt idx="64">
                  <c:v>9.6423000000000005</c:v>
                </c:pt>
                <c:pt idx="65">
                  <c:v>9.2597000000000005</c:v>
                </c:pt>
                <c:pt idx="66">
                  <c:v>9.2863000000000007</c:v>
                </c:pt>
                <c:pt idx="67">
                  <c:v>9.9029000000000007</c:v>
                </c:pt>
                <c:pt idx="68">
                  <c:v>9.8033000000000001</c:v>
                </c:pt>
                <c:pt idx="69">
                  <c:v>9.7417999999999996</c:v>
                </c:pt>
                <c:pt idx="70">
                  <c:v>9.4420999999999999</c:v>
                </c:pt>
                <c:pt idx="71">
                  <c:v>9.6501000000000001</c:v>
                </c:pt>
                <c:pt idx="72">
                  <c:v>8.6980000000000004</c:v>
                </c:pt>
                <c:pt idx="73">
                  <c:v>9.6549999999999994</c:v>
                </c:pt>
                <c:pt idx="74">
                  <c:v>8.7423999999999999</c:v>
                </c:pt>
                <c:pt idx="75">
                  <c:v>8.1127000000000002</c:v>
                </c:pt>
                <c:pt idx="76">
                  <c:v>6.41</c:v>
                </c:pt>
                <c:pt idx="77">
                  <c:v>6.5928000000000004</c:v>
                </c:pt>
              </c:numCache>
            </c:numRef>
          </c:val>
          <c:smooth val="0"/>
          <c:extLst>
            <c:ext xmlns:c16="http://schemas.microsoft.com/office/drawing/2014/chart" uri="{C3380CC4-5D6E-409C-BE32-E72D297353CC}">
              <c16:uniqueId val="{00000000-F953-43D0-8FF1-944A6B5C2FB6}"/>
            </c:ext>
          </c:extLst>
        </c:ser>
        <c:ser>
          <c:idx val="1"/>
          <c:order val="1"/>
          <c:tx>
            <c:strRef>
              <c:f>ThinCTD!$V$1</c:f>
              <c:strCache>
                <c:ptCount val="1"/>
                <c:pt idx="0">
                  <c:v>Temperature:Lab</c:v>
                </c:pt>
              </c:strCache>
            </c:strRef>
          </c:tx>
          <c:spPr>
            <a:ln w="9525" cap="rnd">
              <a:solidFill>
                <a:schemeClr val="accent2"/>
              </a:solidFill>
              <a:round/>
            </a:ln>
            <a:effectLst/>
          </c:spPr>
          <c:marker>
            <c:symbol val="circle"/>
            <c:size val="5"/>
            <c:spPr>
              <a:solidFill>
                <a:schemeClr val="accent2"/>
              </a:solidFill>
              <a:ln w="9525">
                <a:solidFill>
                  <a:schemeClr val="accent2"/>
                </a:solidFill>
              </a:ln>
              <a:effectLst/>
            </c:spPr>
          </c:marker>
          <c:cat>
            <c:numRef>
              <c:f>ThinCTD!$C$2:$C$79</c:f>
              <c:numCache>
                <c:formatCode>General</c:formatCode>
                <c:ptCount val="78"/>
                <c:pt idx="0">
                  <c:v>3</c:v>
                </c:pt>
                <c:pt idx="1">
                  <c:v>5</c:v>
                </c:pt>
                <c:pt idx="2">
                  <c:v>9</c:v>
                </c:pt>
                <c:pt idx="3">
                  <c:v>11</c:v>
                </c:pt>
                <c:pt idx="4">
                  <c:v>13</c:v>
                </c:pt>
                <c:pt idx="5">
                  <c:v>14</c:v>
                </c:pt>
                <c:pt idx="6">
                  <c:v>15</c:v>
                </c:pt>
                <c:pt idx="7">
                  <c:v>17</c:v>
                </c:pt>
                <c:pt idx="8">
                  <c:v>20</c:v>
                </c:pt>
                <c:pt idx="9">
                  <c:v>21</c:v>
                </c:pt>
                <c:pt idx="10">
                  <c:v>22</c:v>
                </c:pt>
                <c:pt idx="11">
                  <c:v>25</c:v>
                </c:pt>
                <c:pt idx="12">
                  <c:v>26</c:v>
                </c:pt>
                <c:pt idx="13">
                  <c:v>28</c:v>
                </c:pt>
                <c:pt idx="14">
                  <c:v>30</c:v>
                </c:pt>
                <c:pt idx="15">
                  <c:v>33</c:v>
                </c:pt>
                <c:pt idx="16">
                  <c:v>35</c:v>
                </c:pt>
                <c:pt idx="17">
                  <c:v>50</c:v>
                </c:pt>
                <c:pt idx="18">
                  <c:v>51</c:v>
                </c:pt>
                <c:pt idx="19">
                  <c:v>53</c:v>
                </c:pt>
                <c:pt idx="20">
                  <c:v>56</c:v>
                </c:pt>
                <c:pt idx="21">
                  <c:v>57</c:v>
                </c:pt>
                <c:pt idx="22">
                  <c:v>59</c:v>
                </c:pt>
                <c:pt idx="23">
                  <c:v>63</c:v>
                </c:pt>
                <c:pt idx="24">
                  <c:v>64</c:v>
                </c:pt>
                <c:pt idx="25">
                  <c:v>66</c:v>
                </c:pt>
                <c:pt idx="26">
                  <c:v>71</c:v>
                </c:pt>
                <c:pt idx="27">
                  <c:v>74</c:v>
                </c:pt>
                <c:pt idx="28">
                  <c:v>75</c:v>
                </c:pt>
                <c:pt idx="29">
                  <c:v>76</c:v>
                </c:pt>
                <c:pt idx="30">
                  <c:v>80</c:v>
                </c:pt>
                <c:pt idx="31">
                  <c:v>81</c:v>
                </c:pt>
                <c:pt idx="32">
                  <c:v>82</c:v>
                </c:pt>
                <c:pt idx="33">
                  <c:v>84</c:v>
                </c:pt>
                <c:pt idx="34">
                  <c:v>86</c:v>
                </c:pt>
                <c:pt idx="35">
                  <c:v>87</c:v>
                </c:pt>
                <c:pt idx="36">
                  <c:v>89</c:v>
                </c:pt>
                <c:pt idx="37">
                  <c:v>90</c:v>
                </c:pt>
                <c:pt idx="38">
                  <c:v>92</c:v>
                </c:pt>
                <c:pt idx="39">
                  <c:v>94</c:v>
                </c:pt>
                <c:pt idx="40">
                  <c:v>95</c:v>
                </c:pt>
                <c:pt idx="41">
                  <c:v>97</c:v>
                </c:pt>
                <c:pt idx="42">
                  <c:v>98</c:v>
                </c:pt>
                <c:pt idx="43">
                  <c:v>100</c:v>
                </c:pt>
                <c:pt idx="44">
                  <c:v>102</c:v>
                </c:pt>
                <c:pt idx="45">
                  <c:v>103</c:v>
                </c:pt>
                <c:pt idx="46">
                  <c:v>106</c:v>
                </c:pt>
                <c:pt idx="47">
                  <c:v>107</c:v>
                </c:pt>
                <c:pt idx="48">
                  <c:v>109</c:v>
                </c:pt>
                <c:pt idx="49">
                  <c:v>110</c:v>
                </c:pt>
                <c:pt idx="50">
                  <c:v>112</c:v>
                </c:pt>
                <c:pt idx="51">
                  <c:v>113</c:v>
                </c:pt>
                <c:pt idx="52">
                  <c:v>115</c:v>
                </c:pt>
                <c:pt idx="53">
                  <c:v>116</c:v>
                </c:pt>
                <c:pt idx="54">
                  <c:v>118</c:v>
                </c:pt>
                <c:pt idx="55">
                  <c:v>119</c:v>
                </c:pt>
                <c:pt idx="56">
                  <c:v>121</c:v>
                </c:pt>
                <c:pt idx="57">
                  <c:v>123</c:v>
                </c:pt>
                <c:pt idx="58">
                  <c:v>125</c:v>
                </c:pt>
                <c:pt idx="59">
                  <c:v>126</c:v>
                </c:pt>
                <c:pt idx="60">
                  <c:v>127</c:v>
                </c:pt>
                <c:pt idx="61">
                  <c:v>128</c:v>
                </c:pt>
                <c:pt idx="62">
                  <c:v>129</c:v>
                </c:pt>
                <c:pt idx="63">
                  <c:v>130</c:v>
                </c:pt>
                <c:pt idx="64">
                  <c:v>131</c:v>
                </c:pt>
                <c:pt idx="65">
                  <c:v>133</c:v>
                </c:pt>
                <c:pt idx="66">
                  <c:v>134</c:v>
                </c:pt>
                <c:pt idx="67">
                  <c:v>135</c:v>
                </c:pt>
                <c:pt idx="68">
                  <c:v>136</c:v>
                </c:pt>
                <c:pt idx="69">
                  <c:v>137</c:v>
                </c:pt>
                <c:pt idx="70">
                  <c:v>138</c:v>
                </c:pt>
                <c:pt idx="71">
                  <c:v>140</c:v>
                </c:pt>
                <c:pt idx="72">
                  <c:v>141</c:v>
                </c:pt>
                <c:pt idx="73">
                  <c:v>142</c:v>
                </c:pt>
                <c:pt idx="74">
                  <c:v>144</c:v>
                </c:pt>
                <c:pt idx="75">
                  <c:v>145</c:v>
                </c:pt>
                <c:pt idx="76">
                  <c:v>146</c:v>
                </c:pt>
                <c:pt idx="77">
                  <c:v>147</c:v>
                </c:pt>
              </c:numCache>
            </c:numRef>
          </c:cat>
          <c:val>
            <c:numRef>
              <c:f>ThinCTD!$V$2:$V$79</c:f>
              <c:numCache>
                <c:formatCode>General</c:formatCode>
                <c:ptCount val="78"/>
                <c:pt idx="0">
                  <c:v>12.482100000000001</c:v>
                </c:pt>
                <c:pt idx="1">
                  <c:v>11.5083</c:v>
                </c:pt>
                <c:pt idx="2">
                  <c:v>13.4183</c:v>
                </c:pt>
                <c:pt idx="3">
                  <c:v>12.2103</c:v>
                </c:pt>
                <c:pt idx="4">
                  <c:v>13.833299999999999</c:v>
                </c:pt>
                <c:pt idx="5">
                  <c:v>14.220800000000001</c:v>
                </c:pt>
                <c:pt idx="6">
                  <c:v>14.1938</c:v>
                </c:pt>
                <c:pt idx="7">
                  <c:v>14.347300000000001</c:v>
                </c:pt>
                <c:pt idx="8">
                  <c:v>13.955</c:v>
                </c:pt>
                <c:pt idx="9">
                  <c:v>13.750999999999999</c:v>
                </c:pt>
                <c:pt idx="10">
                  <c:v>15.472200000000001</c:v>
                </c:pt>
                <c:pt idx="11">
                  <c:v>16.777999999999999</c:v>
                </c:pt>
                <c:pt idx="12">
                  <c:v>16.766500000000001</c:v>
                </c:pt>
                <c:pt idx="13">
                  <c:v>17.359000000000002</c:v>
                </c:pt>
                <c:pt idx="14">
                  <c:v>17.049700000000001</c:v>
                </c:pt>
                <c:pt idx="15">
                  <c:v>17.088999999999999</c:v>
                </c:pt>
                <c:pt idx="16">
                  <c:v>16.923100000000002</c:v>
                </c:pt>
                <c:pt idx="17">
                  <c:v>13.809799999999999</c:v>
                </c:pt>
                <c:pt idx="18">
                  <c:v>13.814</c:v>
                </c:pt>
                <c:pt idx="19">
                  <c:v>13.8665</c:v>
                </c:pt>
                <c:pt idx="20">
                  <c:v>13.849600000000001</c:v>
                </c:pt>
                <c:pt idx="21">
                  <c:v>13.876899999999999</c:v>
                </c:pt>
                <c:pt idx="22">
                  <c:v>14.138</c:v>
                </c:pt>
                <c:pt idx="23">
                  <c:v>15.1014</c:v>
                </c:pt>
                <c:pt idx="24">
                  <c:v>15.767099999999999</c:v>
                </c:pt>
                <c:pt idx="25">
                  <c:v>15.884499999999999</c:v>
                </c:pt>
                <c:pt idx="26">
                  <c:v>16.4497</c:v>
                </c:pt>
                <c:pt idx="27">
                  <c:v>16.564399999999999</c:v>
                </c:pt>
                <c:pt idx="28">
                  <c:v>16.7409</c:v>
                </c:pt>
                <c:pt idx="29">
                  <c:v>16.508600000000001</c:v>
                </c:pt>
                <c:pt idx="30">
                  <c:v>15.5641</c:v>
                </c:pt>
                <c:pt idx="31">
                  <c:v>15.716699999999999</c:v>
                </c:pt>
                <c:pt idx="32">
                  <c:v>11.6492</c:v>
                </c:pt>
                <c:pt idx="33">
                  <c:v>13.7491</c:v>
                </c:pt>
                <c:pt idx="34">
                  <c:v>13.398899999999999</c:v>
                </c:pt>
                <c:pt idx="35">
                  <c:v>14.102</c:v>
                </c:pt>
                <c:pt idx="36">
                  <c:v>13.4711</c:v>
                </c:pt>
                <c:pt idx="37">
                  <c:v>12.5892</c:v>
                </c:pt>
                <c:pt idx="38">
                  <c:v>13.0406</c:v>
                </c:pt>
                <c:pt idx="39">
                  <c:v>14.1143</c:v>
                </c:pt>
                <c:pt idx="40">
                  <c:v>14.2889</c:v>
                </c:pt>
                <c:pt idx="41">
                  <c:v>14.329000000000001</c:v>
                </c:pt>
                <c:pt idx="42">
                  <c:v>14.4527</c:v>
                </c:pt>
                <c:pt idx="43">
                  <c:v>14.6043</c:v>
                </c:pt>
                <c:pt idx="44">
                  <c:v>12.3597</c:v>
                </c:pt>
                <c:pt idx="45">
                  <c:v>10.656000000000001</c:v>
                </c:pt>
                <c:pt idx="46">
                  <c:v>12.1035</c:v>
                </c:pt>
                <c:pt idx="47">
                  <c:v>10.349399999999999</c:v>
                </c:pt>
                <c:pt idx="48">
                  <c:v>13.3576</c:v>
                </c:pt>
                <c:pt idx="49">
                  <c:v>13.7142</c:v>
                </c:pt>
                <c:pt idx="50">
                  <c:v>13.393700000000001</c:v>
                </c:pt>
                <c:pt idx="51">
                  <c:v>12.6396</c:v>
                </c:pt>
                <c:pt idx="52">
                  <c:v>12.1211</c:v>
                </c:pt>
                <c:pt idx="53">
                  <c:v>11.4678</c:v>
                </c:pt>
                <c:pt idx="54">
                  <c:v>10.9285</c:v>
                </c:pt>
                <c:pt idx="55">
                  <c:v>11.1991</c:v>
                </c:pt>
                <c:pt idx="56">
                  <c:v>11.190899999999999</c:v>
                </c:pt>
                <c:pt idx="57">
                  <c:v>9.8572000000000006</c:v>
                </c:pt>
                <c:pt idx="58">
                  <c:v>9.6005000000000003</c:v>
                </c:pt>
                <c:pt idx="59">
                  <c:v>9.3756000000000004</c:v>
                </c:pt>
                <c:pt idx="60">
                  <c:v>10.3482</c:v>
                </c:pt>
                <c:pt idx="61">
                  <c:v>9.4581</c:v>
                </c:pt>
                <c:pt idx="62">
                  <c:v>9.6334</c:v>
                </c:pt>
                <c:pt idx="63">
                  <c:v>10.046799999999999</c:v>
                </c:pt>
                <c:pt idx="64">
                  <c:v>9.9429999999999996</c:v>
                </c:pt>
                <c:pt idx="65">
                  <c:v>10.135400000000001</c:v>
                </c:pt>
                <c:pt idx="66">
                  <c:v>9.8504000000000005</c:v>
                </c:pt>
                <c:pt idx="67">
                  <c:v>10.360200000000001</c:v>
                </c:pt>
                <c:pt idx="68">
                  <c:v>10.545199999999999</c:v>
                </c:pt>
                <c:pt idx="69">
                  <c:v>10.3154</c:v>
                </c:pt>
                <c:pt idx="70">
                  <c:v>10.349</c:v>
                </c:pt>
                <c:pt idx="71">
                  <c:v>9.9650999999999996</c:v>
                </c:pt>
                <c:pt idx="72">
                  <c:v>10.802300000000001</c:v>
                </c:pt>
                <c:pt idx="73">
                  <c:v>9.8940999999999999</c:v>
                </c:pt>
                <c:pt idx="74">
                  <c:v>9.2565000000000008</c:v>
                </c:pt>
                <c:pt idx="75">
                  <c:v>8.7063000000000006</c:v>
                </c:pt>
                <c:pt idx="76">
                  <c:v>7.3243</c:v>
                </c:pt>
                <c:pt idx="77">
                  <c:v>7.3868</c:v>
                </c:pt>
              </c:numCache>
            </c:numRef>
          </c:val>
          <c:smooth val="0"/>
          <c:extLst>
            <c:ext xmlns:c16="http://schemas.microsoft.com/office/drawing/2014/chart" uri="{C3380CC4-5D6E-409C-BE32-E72D297353CC}">
              <c16:uniqueId val="{00000001-F953-43D0-8FF1-944A6B5C2FB6}"/>
            </c:ext>
          </c:extLst>
        </c:ser>
        <c:ser>
          <c:idx val="2"/>
          <c:order val="2"/>
          <c:tx>
            <c:strRef>
              <c:f>ThinCTD!$H$1</c:f>
              <c:strCache>
                <c:ptCount val="1"/>
                <c:pt idx="0">
                  <c:v>Temperature:Primary</c:v>
                </c:pt>
              </c:strCache>
            </c:strRef>
          </c:tx>
          <c:spPr>
            <a:ln w="9525" cap="rnd">
              <a:solidFill>
                <a:schemeClr val="accent3"/>
              </a:solidFill>
              <a:round/>
            </a:ln>
            <a:effectLst/>
          </c:spPr>
          <c:marker>
            <c:symbol val="circle"/>
            <c:size val="5"/>
            <c:spPr>
              <a:solidFill>
                <a:schemeClr val="accent3"/>
              </a:solidFill>
              <a:ln w="9525">
                <a:solidFill>
                  <a:schemeClr val="accent3"/>
                </a:solidFill>
              </a:ln>
              <a:effectLst/>
            </c:spPr>
          </c:marker>
          <c:cat>
            <c:numRef>
              <c:f>ThinCTD!$C$2:$C$79</c:f>
              <c:numCache>
                <c:formatCode>General</c:formatCode>
                <c:ptCount val="78"/>
                <c:pt idx="0">
                  <c:v>3</c:v>
                </c:pt>
                <c:pt idx="1">
                  <c:v>5</c:v>
                </c:pt>
                <c:pt idx="2">
                  <c:v>9</c:v>
                </c:pt>
                <c:pt idx="3">
                  <c:v>11</c:v>
                </c:pt>
                <c:pt idx="4">
                  <c:v>13</c:v>
                </c:pt>
                <c:pt idx="5">
                  <c:v>14</c:v>
                </c:pt>
                <c:pt idx="6">
                  <c:v>15</c:v>
                </c:pt>
                <c:pt idx="7">
                  <c:v>17</c:v>
                </c:pt>
                <c:pt idx="8">
                  <c:v>20</c:v>
                </c:pt>
                <c:pt idx="9">
                  <c:v>21</c:v>
                </c:pt>
                <c:pt idx="10">
                  <c:v>22</c:v>
                </c:pt>
                <c:pt idx="11">
                  <c:v>25</c:v>
                </c:pt>
                <c:pt idx="12">
                  <c:v>26</c:v>
                </c:pt>
                <c:pt idx="13">
                  <c:v>28</c:v>
                </c:pt>
                <c:pt idx="14">
                  <c:v>30</c:v>
                </c:pt>
                <c:pt idx="15">
                  <c:v>33</c:v>
                </c:pt>
                <c:pt idx="16">
                  <c:v>35</c:v>
                </c:pt>
                <c:pt idx="17">
                  <c:v>50</c:v>
                </c:pt>
                <c:pt idx="18">
                  <c:v>51</c:v>
                </c:pt>
                <c:pt idx="19">
                  <c:v>53</c:v>
                </c:pt>
                <c:pt idx="20">
                  <c:v>56</c:v>
                </c:pt>
                <c:pt idx="21">
                  <c:v>57</c:v>
                </c:pt>
                <c:pt idx="22">
                  <c:v>59</c:v>
                </c:pt>
                <c:pt idx="23">
                  <c:v>63</c:v>
                </c:pt>
                <c:pt idx="24">
                  <c:v>64</c:v>
                </c:pt>
                <c:pt idx="25">
                  <c:v>66</c:v>
                </c:pt>
                <c:pt idx="26">
                  <c:v>71</c:v>
                </c:pt>
                <c:pt idx="27">
                  <c:v>74</c:v>
                </c:pt>
                <c:pt idx="28">
                  <c:v>75</c:v>
                </c:pt>
                <c:pt idx="29">
                  <c:v>76</c:v>
                </c:pt>
                <c:pt idx="30">
                  <c:v>80</c:v>
                </c:pt>
                <c:pt idx="31">
                  <c:v>81</c:v>
                </c:pt>
                <c:pt idx="32">
                  <c:v>82</c:v>
                </c:pt>
                <c:pt idx="33">
                  <c:v>84</c:v>
                </c:pt>
                <c:pt idx="34">
                  <c:v>86</c:v>
                </c:pt>
                <c:pt idx="35">
                  <c:v>87</c:v>
                </c:pt>
                <c:pt idx="36">
                  <c:v>89</c:v>
                </c:pt>
                <c:pt idx="37">
                  <c:v>90</c:v>
                </c:pt>
                <c:pt idx="38">
                  <c:v>92</c:v>
                </c:pt>
                <c:pt idx="39">
                  <c:v>94</c:v>
                </c:pt>
                <c:pt idx="40">
                  <c:v>95</c:v>
                </c:pt>
                <c:pt idx="41">
                  <c:v>97</c:v>
                </c:pt>
                <c:pt idx="42">
                  <c:v>98</c:v>
                </c:pt>
                <c:pt idx="43">
                  <c:v>100</c:v>
                </c:pt>
                <c:pt idx="44">
                  <c:v>102</c:v>
                </c:pt>
                <c:pt idx="45">
                  <c:v>103</c:v>
                </c:pt>
                <c:pt idx="46">
                  <c:v>106</c:v>
                </c:pt>
                <c:pt idx="47">
                  <c:v>107</c:v>
                </c:pt>
                <c:pt idx="48">
                  <c:v>109</c:v>
                </c:pt>
                <c:pt idx="49">
                  <c:v>110</c:v>
                </c:pt>
                <c:pt idx="50">
                  <c:v>112</c:v>
                </c:pt>
                <c:pt idx="51">
                  <c:v>113</c:v>
                </c:pt>
                <c:pt idx="52">
                  <c:v>115</c:v>
                </c:pt>
                <c:pt idx="53">
                  <c:v>116</c:v>
                </c:pt>
                <c:pt idx="54">
                  <c:v>118</c:v>
                </c:pt>
                <c:pt idx="55">
                  <c:v>119</c:v>
                </c:pt>
                <c:pt idx="56">
                  <c:v>121</c:v>
                </c:pt>
                <c:pt idx="57">
                  <c:v>123</c:v>
                </c:pt>
                <c:pt idx="58">
                  <c:v>125</c:v>
                </c:pt>
                <c:pt idx="59">
                  <c:v>126</c:v>
                </c:pt>
                <c:pt idx="60">
                  <c:v>127</c:v>
                </c:pt>
                <c:pt idx="61">
                  <c:v>128</c:v>
                </c:pt>
                <c:pt idx="62">
                  <c:v>129</c:v>
                </c:pt>
                <c:pt idx="63">
                  <c:v>130</c:v>
                </c:pt>
                <c:pt idx="64">
                  <c:v>131</c:v>
                </c:pt>
                <c:pt idx="65">
                  <c:v>133</c:v>
                </c:pt>
                <c:pt idx="66">
                  <c:v>134</c:v>
                </c:pt>
                <c:pt idx="67">
                  <c:v>135</c:v>
                </c:pt>
                <c:pt idx="68">
                  <c:v>136</c:v>
                </c:pt>
                <c:pt idx="69">
                  <c:v>137</c:v>
                </c:pt>
                <c:pt idx="70">
                  <c:v>138</c:v>
                </c:pt>
                <c:pt idx="71">
                  <c:v>140</c:v>
                </c:pt>
                <c:pt idx="72">
                  <c:v>141</c:v>
                </c:pt>
                <c:pt idx="73">
                  <c:v>142</c:v>
                </c:pt>
                <c:pt idx="74">
                  <c:v>144</c:v>
                </c:pt>
                <c:pt idx="75">
                  <c:v>145</c:v>
                </c:pt>
                <c:pt idx="76">
                  <c:v>146</c:v>
                </c:pt>
                <c:pt idx="77">
                  <c:v>147</c:v>
                </c:pt>
              </c:numCache>
            </c:numRef>
          </c:cat>
          <c:val>
            <c:numRef>
              <c:f>ThinCTD!$H$2:$H$79</c:f>
              <c:numCache>
                <c:formatCode>General</c:formatCode>
                <c:ptCount val="78"/>
                <c:pt idx="0">
                  <c:v>12.224399999999999</c:v>
                </c:pt>
                <c:pt idx="1">
                  <c:v>11.141999999999999</c:v>
                </c:pt>
                <c:pt idx="2">
                  <c:v>13.498900000000001</c:v>
                </c:pt>
                <c:pt idx="3">
                  <c:v>11.960900000000001</c:v>
                </c:pt>
                <c:pt idx="4">
                  <c:v>13.640700000000001</c:v>
                </c:pt>
                <c:pt idx="5">
                  <c:v>14.0372</c:v>
                </c:pt>
                <c:pt idx="6">
                  <c:v>14.018599999999999</c:v>
                </c:pt>
                <c:pt idx="7">
                  <c:v>14.1561</c:v>
                </c:pt>
                <c:pt idx="8">
                  <c:v>13.7653</c:v>
                </c:pt>
                <c:pt idx="9">
                  <c:v>13.5329</c:v>
                </c:pt>
                <c:pt idx="10">
                  <c:v>15.296900000000001</c:v>
                </c:pt>
                <c:pt idx="11">
                  <c:v>16.609000000000002</c:v>
                </c:pt>
                <c:pt idx="12">
                  <c:v>16.5943</c:v>
                </c:pt>
                <c:pt idx="13">
                  <c:v>17.2378</c:v>
                </c:pt>
                <c:pt idx="14">
                  <c:v>16.885300000000001</c:v>
                </c:pt>
                <c:pt idx="15">
                  <c:v>16.913399999999999</c:v>
                </c:pt>
                <c:pt idx="16">
                  <c:v>16.750399999999999</c:v>
                </c:pt>
                <c:pt idx="17">
                  <c:v>13.6669</c:v>
                </c:pt>
                <c:pt idx="18">
                  <c:v>13.6532</c:v>
                </c:pt>
                <c:pt idx="19">
                  <c:v>13.6851</c:v>
                </c:pt>
                <c:pt idx="20">
                  <c:v>13.6753</c:v>
                </c:pt>
                <c:pt idx="21">
                  <c:v>13.688000000000001</c:v>
                </c:pt>
                <c:pt idx="22">
                  <c:v>13.943899999999999</c:v>
                </c:pt>
                <c:pt idx="23">
                  <c:v>14.942399999999999</c:v>
                </c:pt>
                <c:pt idx="24">
                  <c:v>15.6241</c:v>
                </c:pt>
                <c:pt idx="25">
                  <c:v>15.7201</c:v>
                </c:pt>
                <c:pt idx="26">
                  <c:v>16.3126</c:v>
                </c:pt>
                <c:pt idx="27">
                  <c:v>16.3871</c:v>
                </c:pt>
                <c:pt idx="28">
                  <c:v>16.580400000000001</c:v>
                </c:pt>
                <c:pt idx="29">
                  <c:v>16.3218</c:v>
                </c:pt>
                <c:pt idx="30">
                  <c:v>15.363</c:v>
                </c:pt>
                <c:pt idx="31">
                  <c:v>15.532500000000001</c:v>
                </c:pt>
                <c:pt idx="32">
                  <c:v>11.152799999999999</c:v>
                </c:pt>
                <c:pt idx="33">
                  <c:v>13.5588</c:v>
                </c:pt>
                <c:pt idx="34">
                  <c:v>13.1805</c:v>
                </c:pt>
                <c:pt idx="35">
                  <c:v>13.9405</c:v>
                </c:pt>
                <c:pt idx="36">
                  <c:v>13.272600000000001</c:v>
                </c:pt>
                <c:pt idx="37">
                  <c:v>12.3452</c:v>
                </c:pt>
                <c:pt idx="38">
                  <c:v>12.808999999999999</c:v>
                </c:pt>
                <c:pt idx="39">
                  <c:v>13.921799999999999</c:v>
                </c:pt>
                <c:pt idx="40">
                  <c:v>14.1083</c:v>
                </c:pt>
                <c:pt idx="41">
                  <c:v>14.162100000000001</c:v>
                </c:pt>
                <c:pt idx="42">
                  <c:v>14.286799999999999</c:v>
                </c:pt>
                <c:pt idx="43">
                  <c:v>14.465999999999999</c:v>
                </c:pt>
                <c:pt idx="44">
                  <c:v>12.204000000000001</c:v>
                </c:pt>
                <c:pt idx="45">
                  <c:v>10.366199999999999</c:v>
                </c:pt>
                <c:pt idx="46">
                  <c:v>11.5838</c:v>
                </c:pt>
                <c:pt idx="47">
                  <c:v>10.184799999999999</c:v>
                </c:pt>
                <c:pt idx="48">
                  <c:v>11.6126</c:v>
                </c:pt>
                <c:pt idx="49">
                  <c:v>13.0334</c:v>
                </c:pt>
                <c:pt idx="50">
                  <c:v>13.137</c:v>
                </c:pt>
                <c:pt idx="51">
                  <c:v>12.624599999999999</c:v>
                </c:pt>
                <c:pt idx="52">
                  <c:v>12.239599999999999</c:v>
                </c:pt>
                <c:pt idx="53">
                  <c:v>11.3094</c:v>
                </c:pt>
                <c:pt idx="54">
                  <c:v>10.781599999999999</c:v>
                </c:pt>
                <c:pt idx="55">
                  <c:v>10.856199999999999</c:v>
                </c:pt>
                <c:pt idx="56">
                  <c:v>10.999000000000001</c:v>
                </c:pt>
                <c:pt idx="57">
                  <c:v>9.5759000000000007</c:v>
                </c:pt>
                <c:pt idx="58">
                  <c:v>9.2880000000000003</c:v>
                </c:pt>
                <c:pt idx="59">
                  <c:v>9.0836000000000006</c:v>
                </c:pt>
                <c:pt idx="60">
                  <c:v>10.1873</c:v>
                </c:pt>
                <c:pt idx="61">
                  <c:v>9.1523000000000003</c:v>
                </c:pt>
                <c:pt idx="62">
                  <c:v>9.5683000000000007</c:v>
                </c:pt>
                <c:pt idx="63">
                  <c:v>10.125</c:v>
                </c:pt>
                <c:pt idx="64">
                  <c:v>9.7187000000000001</c:v>
                </c:pt>
                <c:pt idx="65">
                  <c:v>9.6913999999999998</c:v>
                </c:pt>
                <c:pt idx="66">
                  <c:v>9.4437999999999995</c:v>
                </c:pt>
                <c:pt idx="67">
                  <c:v>9.9430999999999994</c:v>
                </c:pt>
                <c:pt idx="68">
                  <c:v>10.394600000000001</c:v>
                </c:pt>
                <c:pt idx="69">
                  <c:v>10.202199999999999</c:v>
                </c:pt>
                <c:pt idx="70">
                  <c:v>10.192299999999999</c:v>
                </c:pt>
                <c:pt idx="71">
                  <c:v>10.4359</c:v>
                </c:pt>
                <c:pt idx="72">
                  <c:v>10.282999999999999</c:v>
                </c:pt>
                <c:pt idx="73">
                  <c:v>9.4834999999999994</c:v>
                </c:pt>
                <c:pt idx="74">
                  <c:v>8.8582999999999998</c:v>
                </c:pt>
                <c:pt idx="75">
                  <c:v>8.2774999999999999</c:v>
                </c:pt>
                <c:pt idx="76">
                  <c:v>5.9577</c:v>
                </c:pt>
                <c:pt idx="77">
                  <c:v>6.3170999999999999</c:v>
                </c:pt>
              </c:numCache>
            </c:numRef>
          </c:val>
          <c:smooth val="0"/>
          <c:extLst>
            <c:ext xmlns:c16="http://schemas.microsoft.com/office/drawing/2014/chart" uri="{C3380CC4-5D6E-409C-BE32-E72D297353CC}">
              <c16:uniqueId val="{00000002-F953-43D0-8FF1-944A6B5C2FB6}"/>
            </c:ext>
          </c:extLst>
        </c:ser>
        <c:dLbls>
          <c:showLegendKey val="0"/>
          <c:showVal val="0"/>
          <c:showCatName val="0"/>
          <c:showSerName val="0"/>
          <c:showPercent val="0"/>
          <c:showBubbleSize val="0"/>
        </c:dLbls>
        <c:marker val="1"/>
        <c:smooth val="0"/>
        <c:axId val="818403839"/>
        <c:axId val="818401439"/>
      </c:lineChart>
      <c:catAx>
        <c:axId val="818403839"/>
        <c:scaling>
          <c:orientation val="minMax"/>
        </c:scaling>
        <c:delete val="0"/>
        <c:axPos val="b"/>
        <c:title>
          <c:tx>
            <c:rich>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en-US"/>
                  <a:t>Event Number</a:t>
                </a:r>
              </a:p>
            </c:rich>
          </c:tx>
          <c:layout>
            <c:manualLayout>
              <c:xMode val="edge"/>
              <c:yMode val="edge"/>
              <c:x val="0.44231713519106325"/>
              <c:y val="0.77678224475187352"/>
            </c:manualLayout>
          </c:layout>
          <c:overlay val="0"/>
          <c:spPr>
            <a:noFill/>
            <a:ln>
              <a:noFill/>
            </a:ln>
            <a:effectLst/>
          </c:spPr>
          <c:txPr>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401439"/>
        <c:crosses val="autoZero"/>
        <c:auto val="1"/>
        <c:lblAlgn val="ctr"/>
        <c:lblOffset val="100"/>
        <c:noMultiLvlLbl val="0"/>
      </c:catAx>
      <c:valAx>
        <c:axId val="818401439"/>
        <c:scaling>
          <c:orientation val="minMax"/>
          <c:min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403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TSG-CTD comparison</a:t>
            </a:r>
            <a:r>
              <a:rPr lang="en-US" baseline="0"/>
              <a:t> verses Event Number</a:t>
            </a:r>
            <a:endParaRPr lang="en-US"/>
          </a:p>
        </c:rich>
      </c:tx>
      <c:layout>
        <c:manualLayout>
          <c:xMode val="edge"/>
          <c:yMode val="edge"/>
          <c:x val="0.15555901998585928"/>
          <c:y val="3.253863086307535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ThinCTD!$AG$1</c:f>
              <c:strCache>
                <c:ptCount val="1"/>
                <c:pt idx="0">
                  <c:v>Tlab-Tctd</c:v>
                </c:pt>
              </c:strCache>
            </c:strRef>
          </c:tx>
          <c:spPr>
            <a:ln w="9525" cap="rnd">
              <a:solidFill>
                <a:schemeClr val="accent1"/>
              </a:solidFill>
              <a:round/>
            </a:ln>
            <a:effectLst/>
          </c:spPr>
          <c:marker>
            <c:symbol val="circle"/>
            <c:size val="5"/>
            <c:spPr>
              <a:solidFill>
                <a:schemeClr val="accent1"/>
              </a:solidFill>
              <a:ln w="9525">
                <a:solidFill>
                  <a:schemeClr val="accent1"/>
                </a:solidFill>
              </a:ln>
              <a:effectLst/>
            </c:spPr>
          </c:marker>
          <c:cat>
            <c:numRef>
              <c:f>ThinCTD!$C$2:$C$79</c:f>
              <c:numCache>
                <c:formatCode>General</c:formatCode>
                <c:ptCount val="78"/>
                <c:pt idx="0">
                  <c:v>3</c:v>
                </c:pt>
                <c:pt idx="1">
                  <c:v>5</c:v>
                </c:pt>
                <c:pt idx="2">
                  <c:v>9</c:v>
                </c:pt>
                <c:pt idx="3">
                  <c:v>11</c:v>
                </c:pt>
                <c:pt idx="4">
                  <c:v>13</c:v>
                </c:pt>
                <c:pt idx="5">
                  <c:v>14</c:v>
                </c:pt>
                <c:pt idx="6">
                  <c:v>15</c:v>
                </c:pt>
                <c:pt idx="7">
                  <c:v>17</c:v>
                </c:pt>
                <c:pt idx="8">
                  <c:v>20</c:v>
                </c:pt>
                <c:pt idx="9">
                  <c:v>21</c:v>
                </c:pt>
                <c:pt idx="10">
                  <c:v>22</c:v>
                </c:pt>
                <c:pt idx="11">
                  <c:v>25</c:v>
                </c:pt>
                <c:pt idx="12">
                  <c:v>26</c:v>
                </c:pt>
                <c:pt idx="13">
                  <c:v>28</c:v>
                </c:pt>
                <c:pt idx="14">
                  <c:v>30</c:v>
                </c:pt>
                <c:pt idx="15">
                  <c:v>33</c:v>
                </c:pt>
                <c:pt idx="16">
                  <c:v>35</c:v>
                </c:pt>
                <c:pt idx="17">
                  <c:v>50</c:v>
                </c:pt>
                <c:pt idx="18">
                  <c:v>51</c:v>
                </c:pt>
                <c:pt idx="19">
                  <c:v>53</c:v>
                </c:pt>
                <c:pt idx="20">
                  <c:v>56</c:v>
                </c:pt>
                <c:pt idx="21">
                  <c:v>57</c:v>
                </c:pt>
                <c:pt idx="22">
                  <c:v>59</c:v>
                </c:pt>
                <c:pt idx="23">
                  <c:v>63</c:v>
                </c:pt>
                <c:pt idx="24">
                  <c:v>64</c:v>
                </c:pt>
                <c:pt idx="25">
                  <c:v>66</c:v>
                </c:pt>
                <c:pt idx="26">
                  <c:v>71</c:v>
                </c:pt>
                <c:pt idx="27">
                  <c:v>74</c:v>
                </c:pt>
                <c:pt idx="28">
                  <c:v>75</c:v>
                </c:pt>
                <c:pt idx="29">
                  <c:v>76</c:v>
                </c:pt>
                <c:pt idx="30">
                  <c:v>80</c:v>
                </c:pt>
                <c:pt idx="31">
                  <c:v>81</c:v>
                </c:pt>
                <c:pt idx="32">
                  <c:v>82</c:v>
                </c:pt>
                <c:pt idx="33">
                  <c:v>84</c:v>
                </c:pt>
                <c:pt idx="34">
                  <c:v>86</c:v>
                </c:pt>
                <c:pt idx="35">
                  <c:v>87</c:v>
                </c:pt>
                <c:pt idx="36">
                  <c:v>89</c:v>
                </c:pt>
                <c:pt idx="37">
                  <c:v>90</c:v>
                </c:pt>
                <c:pt idx="38">
                  <c:v>92</c:v>
                </c:pt>
                <c:pt idx="39">
                  <c:v>94</c:v>
                </c:pt>
                <c:pt idx="40">
                  <c:v>95</c:v>
                </c:pt>
                <c:pt idx="41">
                  <c:v>97</c:v>
                </c:pt>
                <c:pt idx="42">
                  <c:v>98</c:v>
                </c:pt>
                <c:pt idx="43">
                  <c:v>100</c:v>
                </c:pt>
                <c:pt idx="44">
                  <c:v>102</c:v>
                </c:pt>
                <c:pt idx="45">
                  <c:v>103</c:v>
                </c:pt>
                <c:pt idx="46">
                  <c:v>106</c:v>
                </c:pt>
                <c:pt idx="47">
                  <c:v>107</c:v>
                </c:pt>
                <c:pt idx="48">
                  <c:v>109</c:v>
                </c:pt>
                <c:pt idx="49">
                  <c:v>110</c:v>
                </c:pt>
                <c:pt idx="50">
                  <c:v>112</c:v>
                </c:pt>
                <c:pt idx="51">
                  <c:v>113</c:v>
                </c:pt>
                <c:pt idx="52">
                  <c:v>115</c:v>
                </c:pt>
                <c:pt idx="53">
                  <c:v>116</c:v>
                </c:pt>
                <c:pt idx="54">
                  <c:v>118</c:v>
                </c:pt>
                <c:pt idx="55">
                  <c:v>119</c:v>
                </c:pt>
                <c:pt idx="56">
                  <c:v>121</c:v>
                </c:pt>
                <c:pt idx="57">
                  <c:v>123</c:v>
                </c:pt>
                <c:pt idx="58">
                  <c:v>125</c:v>
                </c:pt>
                <c:pt idx="59">
                  <c:v>126</c:v>
                </c:pt>
                <c:pt idx="60">
                  <c:v>127</c:v>
                </c:pt>
                <c:pt idx="61">
                  <c:v>128</c:v>
                </c:pt>
                <c:pt idx="62">
                  <c:v>129</c:v>
                </c:pt>
                <c:pt idx="63">
                  <c:v>130</c:v>
                </c:pt>
                <c:pt idx="64">
                  <c:v>131</c:v>
                </c:pt>
                <c:pt idx="65">
                  <c:v>133</c:v>
                </c:pt>
                <c:pt idx="66">
                  <c:v>134</c:v>
                </c:pt>
                <c:pt idx="67">
                  <c:v>135</c:v>
                </c:pt>
                <c:pt idx="68">
                  <c:v>136</c:v>
                </c:pt>
                <c:pt idx="69">
                  <c:v>137</c:v>
                </c:pt>
                <c:pt idx="70">
                  <c:v>138</c:v>
                </c:pt>
                <c:pt idx="71">
                  <c:v>140</c:v>
                </c:pt>
                <c:pt idx="72">
                  <c:v>141</c:v>
                </c:pt>
                <c:pt idx="73">
                  <c:v>142</c:v>
                </c:pt>
                <c:pt idx="74">
                  <c:v>144</c:v>
                </c:pt>
                <c:pt idx="75">
                  <c:v>145</c:v>
                </c:pt>
                <c:pt idx="76">
                  <c:v>146</c:v>
                </c:pt>
                <c:pt idx="77">
                  <c:v>147</c:v>
                </c:pt>
              </c:numCache>
            </c:numRef>
          </c:cat>
          <c:val>
            <c:numRef>
              <c:f>ThinCTD!$AG$2:$AG$79</c:f>
              <c:numCache>
                <c:formatCode>General</c:formatCode>
                <c:ptCount val="78"/>
                <c:pt idx="0">
                  <c:v>0.25770000000000159</c:v>
                </c:pt>
                <c:pt idx="1">
                  <c:v>0.36630000000000074</c:v>
                </c:pt>
                <c:pt idx="2">
                  <c:v>-8.0600000000000449E-2</c:v>
                </c:pt>
                <c:pt idx="3">
                  <c:v>0.24939999999999962</c:v>
                </c:pt>
                <c:pt idx="4">
                  <c:v>0.19259999999999877</c:v>
                </c:pt>
                <c:pt idx="5">
                  <c:v>0.18360000000000021</c:v>
                </c:pt>
                <c:pt idx="6">
                  <c:v>0.17520000000000024</c:v>
                </c:pt>
                <c:pt idx="7">
                  <c:v>0.19120000000000026</c:v>
                </c:pt>
                <c:pt idx="8">
                  <c:v>0.1897000000000002</c:v>
                </c:pt>
                <c:pt idx="9">
                  <c:v>0.21809999999999974</c:v>
                </c:pt>
                <c:pt idx="10">
                  <c:v>0.17530000000000001</c:v>
                </c:pt>
                <c:pt idx="11">
                  <c:v>0.16899999999999693</c:v>
                </c:pt>
                <c:pt idx="12">
                  <c:v>0.17220000000000013</c:v>
                </c:pt>
                <c:pt idx="13">
                  <c:v>0.12120000000000175</c:v>
                </c:pt>
                <c:pt idx="14">
                  <c:v>0.16440000000000055</c:v>
                </c:pt>
                <c:pt idx="15">
                  <c:v>0.17559999999999931</c:v>
                </c:pt>
                <c:pt idx="16">
                  <c:v>0.17270000000000252</c:v>
                </c:pt>
                <c:pt idx="17">
                  <c:v>0.14289999999999914</c:v>
                </c:pt>
                <c:pt idx="18">
                  <c:v>0.16080000000000005</c:v>
                </c:pt>
                <c:pt idx="19">
                  <c:v>0.18140000000000001</c:v>
                </c:pt>
                <c:pt idx="20">
                  <c:v>0.17430000000000057</c:v>
                </c:pt>
                <c:pt idx="21">
                  <c:v>0.18889999999999851</c:v>
                </c:pt>
                <c:pt idx="22">
                  <c:v>0.19410000000000061</c:v>
                </c:pt>
                <c:pt idx="23">
                  <c:v>0.1590000000000007</c:v>
                </c:pt>
                <c:pt idx="24">
                  <c:v>0.14299999999999891</c:v>
                </c:pt>
                <c:pt idx="25">
                  <c:v>0.16439999999999877</c:v>
                </c:pt>
                <c:pt idx="26">
                  <c:v>0.13710000000000022</c:v>
                </c:pt>
                <c:pt idx="27">
                  <c:v>0.1772999999999989</c:v>
                </c:pt>
                <c:pt idx="28">
                  <c:v>0.16049999999999898</c:v>
                </c:pt>
                <c:pt idx="29">
                  <c:v>0.18680000000000163</c:v>
                </c:pt>
                <c:pt idx="30">
                  <c:v>0.20110000000000028</c:v>
                </c:pt>
                <c:pt idx="31">
                  <c:v>0.18419999999999881</c:v>
                </c:pt>
                <c:pt idx="32">
                  <c:v>0.49640000000000128</c:v>
                </c:pt>
                <c:pt idx="33">
                  <c:v>0.19030000000000058</c:v>
                </c:pt>
                <c:pt idx="34">
                  <c:v>0.21839999999999904</c:v>
                </c:pt>
                <c:pt idx="35">
                  <c:v>0.1615000000000002</c:v>
                </c:pt>
                <c:pt idx="36">
                  <c:v>0.19849999999999923</c:v>
                </c:pt>
                <c:pt idx="37">
                  <c:v>0.24399999999999977</c:v>
                </c:pt>
                <c:pt idx="38">
                  <c:v>0.23160000000000025</c:v>
                </c:pt>
                <c:pt idx="39">
                  <c:v>0.19250000000000078</c:v>
                </c:pt>
                <c:pt idx="40">
                  <c:v>0.18060000000000009</c:v>
                </c:pt>
                <c:pt idx="41">
                  <c:v>0.16690000000000005</c:v>
                </c:pt>
                <c:pt idx="42">
                  <c:v>0.1659000000000006</c:v>
                </c:pt>
                <c:pt idx="43">
                  <c:v>0.13830000000000098</c:v>
                </c:pt>
                <c:pt idx="44">
                  <c:v>0.15569999999999951</c:v>
                </c:pt>
                <c:pt idx="45">
                  <c:v>0.28980000000000139</c:v>
                </c:pt>
                <c:pt idx="46">
                  <c:v>0.51970000000000027</c:v>
                </c:pt>
                <c:pt idx="47">
                  <c:v>0.16460000000000008</c:v>
                </c:pt>
                <c:pt idx="48">
                  <c:v>1.7449999999999992</c:v>
                </c:pt>
                <c:pt idx="49">
                  <c:v>0.68079999999999963</c:v>
                </c:pt>
                <c:pt idx="50">
                  <c:v>0.25670000000000037</c:v>
                </c:pt>
                <c:pt idx="51">
                  <c:v>1.5000000000000568E-2</c:v>
                </c:pt>
                <c:pt idx="52">
                  <c:v>-0.11849999999999916</c:v>
                </c:pt>
                <c:pt idx="53">
                  <c:v>0.15840000000000032</c:v>
                </c:pt>
                <c:pt idx="54">
                  <c:v>0.14690000000000047</c:v>
                </c:pt>
                <c:pt idx="55">
                  <c:v>0.3429000000000002</c:v>
                </c:pt>
                <c:pt idx="56">
                  <c:v>0.19189999999999863</c:v>
                </c:pt>
                <c:pt idx="57">
                  <c:v>0.28129999999999988</c:v>
                </c:pt>
                <c:pt idx="58">
                  <c:v>0.3125</c:v>
                </c:pt>
                <c:pt idx="59">
                  <c:v>0.29199999999999982</c:v>
                </c:pt>
                <c:pt idx="60">
                  <c:v>0.16089999999999982</c:v>
                </c:pt>
                <c:pt idx="61">
                  <c:v>0.30579999999999963</c:v>
                </c:pt>
                <c:pt idx="62">
                  <c:v>6.509999999999927E-2</c:v>
                </c:pt>
                <c:pt idx="63">
                  <c:v>-7.8200000000000713E-2</c:v>
                </c:pt>
                <c:pt idx="64">
                  <c:v>0.2242999999999995</c:v>
                </c:pt>
                <c:pt idx="65">
                  <c:v>0.44400000000000084</c:v>
                </c:pt>
                <c:pt idx="66">
                  <c:v>0.40660000000000096</c:v>
                </c:pt>
                <c:pt idx="67">
                  <c:v>0.41710000000000136</c:v>
                </c:pt>
                <c:pt idx="68">
                  <c:v>0.15059999999999896</c:v>
                </c:pt>
                <c:pt idx="69">
                  <c:v>0.11320000000000086</c:v>
                </c:pt>
                <c:pt idx="70">
                  <c:v>0.15670000000000073</c:v>
                </c:pt>
                <c:pt idx="71">
                  <c:v>-0.47080000000000055</c:v>
                </c:pt>
                <c:pt idx="72">
                  <c:v>0.51930000000000121</c:v>
                </c:pt>
                <c:pt idx="73">
                  <c:v>0.41060000000000052</c:v>
                </c:pt>
                <c:pt idx="74">
                  <c:v>0.398200000000001</c:v>
                </c:pt>
                <c:pt idx="75">
                  <c:v>0.42880000000000074</c:v>
                </c:pt>
                <c:pt idx="76">
                  <c:v>1.3666</c:v>
                </c:pt>
                <c:pt idx="77">
                  <c:v>1.0697000000000001</c:v>
                </c:pt>
              </c:numCache>
            </c:numRef>
          </c:val>
          <c:smooth val="0"/>
          <c:extLst>
            <c:ext xmlns:c16="http://schemas.microsoft.com/office/drawing/2014/chart" uri="{C3380CC4-5D6E-409C-BE32-E72D297353CC}">
              <c16:uniqueId val="{00000000-2660-434B-A1BD-DA95B83FFDD2}"/>
            </c:ext>
          </c:extLst>
        </c:ser>
        <c:ser>
          <c:idx val="1"/>
          <c:order val="1"/>
          <c:tx>
            <c:strRef>
              <c:f>ThinCTD!$AH$1</c:f>
              <c:strCache>
                <c:ptCount val="1"/>
                <c:pt idx="0">
                  <c:v>Stsg-Sctd</c:v>
                </c:pt>
              </c:strCache>
            </c:strRef>
          </c:tx>
          <c:spPr>
            <a:ln w="9525" cap="rnd">
              <a:solidFill>
                <a:schemeClr val="accent2"/>
              </a:solidFill>
              <a:round/>
            </a:ln>
            <a:effectLst/>
          </c:spPr>
          <c:marker>
            <c:symbol val="circle"/>
            <c:size val="5"/>
            <c:spPr>
              <a:solidFill>
                <a:schemeClr val="accent2"/>
              </a:solidFill>
              <a:ln w="9525">
                <a:solidFill>
                  <a:schemeClr val="accent2"/>
                </a:solidFill>
              </a:ln>
              <a:effectLst/>
            </c:spPr>
          </c:marker>
          <c:cat>
            <c:numRef>
              <c:f>ThinCTD!$C$2:$C$79</c:f>
              <c:numCache>
                <c:formatCode>General</c:formatCode>
                <c:ptCount val="78"/>
                <c:pt idx="0">
                  <c:v>3</c:v>
                </c:pt>
                <c:pt idx="1">
                  <c:v>5</c:v>
                </c:pt>
                <c:pt idx="2">
                  <c:v>9</c:v>
                </c:pt>
                <c:pt idx="3">
                  <c:v>11</c:v>
                </c:pt>
                <c:pt idx="4">
                  <c:v>13</c:v>
                </c:pt>
                <c:pt idx="5">
                  <c:v>14</c:v>
                </c:pt>
                <c:pt idx="6">
                  <c:v>15</c:v>
                </c:pt>
                <c:pt idx="7">
                  <c:v>17</c:v>
                </c:pt>
                <c:pt idx="8">
                  <c:v>20</c:v>
                </c:pt>
                <c:pt idx="9">
                  <c:v>21</c:v>
                </c:pt>
                <c:pt idx="10">
                  <c:v>22</c:v>
                </c:pt>
                <c:pt idx="11">
                  <c:v>25</c:v>
                </c:pt>
                <c:pt idx="12">
                  <c:v>26</c:v>
                </c:pt>
                <c:pt idx="13">
                  <c:v>28</c:v>
                </c:pt>
                <c:pt idx="14">
                  <c:v>30</c:v>
                </c:pt>
                <c:pt idx="15">
                  <c:v>33</c:v>
                </c:pt>
                <c:pt idx="16">
                  <c:v>35</c:v>
                </c:pt>
                <c:pt idx="17">
                  <c:v>50</c:v>
                </c:pt>
                <c:pt idx="18">
                  <c:v>51</c:v>
                </c:pt>
                <c:pt idx="19">
                  <c:v>53</c:v>
                </c:pt>
                <c:pt idx="20">
                  <c:v>56</c:v>
                </c:pt>
                <c:pt idx="21">
                  <c:v>57</c:v>
                </c:pt>
                <c:pt idx="22">
                  <c:v>59</c:v>
                </c:pt>
                <c:pt idx="23">
                  <c:v>63</c:v>
                </c:pt>
                <c:pt idx="24">
                  <c:v>64</c:v>
                </c:pt>
                <c:pt idx="25">
                  <c:v>66</c:v>
                </c:pt>
                <c:pt idx="26">
                  <c:v>71</c:v>
                </c:pt>
                <c:pt idx="27">
                  <c:v>74</c:v>
                </c:pt>
                <c:pt idx="28">
                  <c:v>75</c:v>
                </c:pt>
                <c:pt idx="29">
                  <c:v>76</c:v>
                </c:pt>
                <c:pt idx="30">
                  <c:v>80</c:v>
                </c:pt>
                <c:pt idx="31">
                  <c:v>81</c:v>
                </c:pt>
                <c:pt idx="32">
                  <c:v>82</c:v>
                </c:pt>
                <c:pt idx="33">
                  <c:v>84</c:v>
                </c:pt>
                <c:pt idx="34">
                  <c:v>86</c:v>
                </c:pt>
                <c:pt idx="35">
                  <c:v>87</c:v>
                </c:pt>
                <c:pt idx="36">
                  <c:v>89</c:v>
                </c:pt>
                <c:pt idx="37">
                  <c:v>90</c:v>
                </c:pt>
                <c:pt idx="38">
                  <c:v>92</c:v>
                </c:pt>
                <c:pt idx="39">
                  <c:v>94</c:v>
                </c:pt>
                <c:pt idx="40">
                  <c:v>95</c:v>
                </c:pt>
                <c:pt idx="41">
                  <c:v>97</c:v>
                </c:pt>
                <c:pt idx="42">
                  <c:v>98</c:v>
                </c:pt>
                <c:pt idx="43">
                  <c:v>100</c:v>
                </c:pt>
                <c:pt idx="44">
                  <c:v>102</c:v>
                </c:pt>
                <c:pt idx="45">
                  <c:v>103</c:v>
                </c:pt>
                <c:pt idx="46">
                  <c:v>106</c:v>
                </c:pt>
                <c:pt idx="47">
                  <c:v>107</c:v>
                </c:pt>
                <c:pt idx="48">
                  <c:v>109</c:v>
                </c:pt>
                <c:pt idx="49">
                  <c:v>110</c:v>
                </c:pt>
                <c:pt idx="50">
                  <c:v>112</c:v>
                </c:pt>
                <c:pt idx="51">
                  <c:v>113</c:v>
                </c:pt>
                <c:pt idx="52">
                  <c:v>115</c:v>
                </c:pt>
                <c:pt idx="53">
                  <c:v>116</c:v>
                </c:pt>
                <c:pt idx="54">
                  <c:v>118</c:v>
                </c:pt>
                <c:pt idx="55">
                  <c:v>119</c:v>
                </c:pt>
                <c:pt idx="56">
                  <c:v>121</c:v>
                </c:pt>
                <c:pt idx="57">
                  <c:v>123</c:v>
                </c:pt>
                <c:pt idx="58">
                  <c:v>125</c:v>
                </c:pt>
                <c:pt idx="59">
                  <c:v>126</c:v>
                </c:pt>
                <c:pt idx="60">
                  <c:v>127</c:v>
                </c:pt>
                <c:pt idx="61">
                  <c:v>128</c:v>
                </c:pt>
                <c:pt idx="62">
                  <c:v>129</c:v>
                </c:pt>
                <c:pt idx="63">
                  <c:v>130</c:v>
                </c:pt>
                <c:pt idx="64">
                  <c:v>131</c:v>
                </c:pt>
                <c:pt idx="65">
                  <c:v>133</c:v>
                </c:pt>
                <c:pt idx="66">
                  <c:v>134</c:v>
                </c:pt>
                <c:pt idx="67">
                  <c:v>135</c:v>
                </c:pt>
                <c:pt idx="68">
                  <c:v>136</c:v>
                </c:pt>
                <c:pt idx="69">
                  <c:v>137</c:v>
                </c:pt>
                <c:pt idx="70">
                  <c:v>138</c:v>
                </c:pt>
                <c:pt idx="71">
                  <c:v>140</c:v>
                </c:pt>
                <c:pt idx="72">
                  <c:v>141</c:v>
                </c:pt>
                <c:pt idx="73">
                  <c:v>142</c:v>
                </c:pt>
                <c:pt idx="74">
                  <c:v>144</c:v>
                </c:pt>
                <c:pt idx="75">
                  <c:v>145</c:v>
                </c:pt>
                <c:pt idx="76">
                  <c:v>146</c:v>
                </c:pt>
                <c:pt idx="77">
                  <c:v>147</c:v>
                </c:pt>
              </c:numCache>
            </c:numRef>
          </c:cat>
          <c:val>
            <c:numRef>
              <c:f>ThinCTD!$AH$2:$AH$79</c:f>
              <c:numCache>
                <c:formatCode>General</c:formatCode>
                <c:ptCount val="78"/>
                <c:pt idx="0">
                  <c:v>-0.28600000000000136</c:v>
                </c:pt>
                <c:pt idx="1">
                  <c:v>-0.30320000000000036</c:v>
                </c:pt>
                <c:pt idx="2">
                  <c:v>-0.24119999999999919</c:v>
                </c:pt>
                <c:pt idx="3">
                  <c:v>-0.23910000000000053</c:v>
                </c:pt>
                <c:pt idx="4">
                  <c:v>-0.2947000000000024</c:v>
                </c:pt>
                <c:pt idx="5">
                  <c:v>-0.34319999999999951</c:v>
                </c:pt>
                <c:pt idx="6">
                  <c:v>-0.29340000000000188</c:v>
                </c:pt>
                <c:pt idx="7">
                  <c:v>-0.29329999999999856</c:v>
                </c:pt>
                <c:pt idx="8">
                  <c:v>-0.29330000000000211</c:v>
                </c:pt>
                <c:pt idx="9">
                  <c:v>-0.31809999999999761</c:v>
                </c:pt>
                <c:pt idx="10">
                  <c:v>-0.30989999999999895</c:v>
                </c:pt>
                <c:pt idx="11">
                  <c:v>-0.28409999999999869</c:v>
                </c:pt>
                <c:pt idx="12">
                  <c:v>-0.29040000000000177</c:v>
                </c:pt>
                <c:pt idx="13">
                  <c:v>-0.29239999999999711</c:v>
                </c:pt>
                <c:pt idx="14">
                  <c:v>-0.2944000000000031</c:v>
                </c:pt>
                <c:pt idx="15">
                  <c:v>-0.29550000000000054</c:v>
                </c:pt>
                <c:pt idx="16">
                  <c:v>-0.29190000000000182</c:v>
                </c:pt>
                <c:pt idx="17">
                  <c:v>-0.464699999999997</c:v>
                </c:pt>
                <c:pt idx="18">
                  <c:v>-0.30129999999999768</c:v>
                </c:pt>
                <c:pt idx="19">
                  <c:v>-0.3017000000000003</c:v>
                </c:pt>
                <c:pt idx="20">
                  <c:v>-0.3011000000000017</c:v>
                </c:pt>
                <c:pt idx="21">
                  <c:v>-0.30180000000000007</c:v>
                </c:pt>
                <c:pt idx="22">
                  <c:v>-0.30119999999999791</c:v>
                </c:pt>
                <c:pt idx="23">
                  <c:v>-0.30529999999999902</c:v>
                </c:pt>
                <c:pt idx="24">
                  <c:v>0</c:v>
                </c:pt>
                <c:pt idx="25">
                  <c:v>-0.30669999999999931</c:v>
                </c:pt>
                <c:pt idx="26">
                  <c:v>-0.30919999999999703</c:v>
                </c:pt>
                <c:pt idx="27">
                  <c:v>-0.30989999999999895</c:v>
                </c:pt>
                <c:pt idx="28">
                  <c:v>-0.30819999999999581</c:v>
                </c:pt>
                <c:pt idx="29">
                  <c:v>-0.30970000000000297</c:v>
                </c:pt>
                <c:pt idx="30">
                  <c:v>-0.31419999999999959</c:v>
                </c:pt>
                <c:pt idx="31">
                  <c:v>-0.30799999999999983</c:v>
                </c:pt>
                <c:pt idx="32">
                  <c:v>-0.52749999999999631</c:v>
                </c:pt>
                <c:pt idx="33">
                  <c:v>-0.30760000000000076</c:v>
                </c:pt>
                <c:pt idx="34">
                  <c:v>-0.32060000000000244</c:v>
                </c:pt>
                <c:pt idx="35">
                  <c:v>-0.31759999999999877</c:v>
                </c:pt>
                <c:pt idx="36">
                  <c:v>-0.29019999999999868</c:v>
                </c:pt>
                <c:pt idx="37">
                  <c:v>-0.32160000000000011</c:v>
                </c:pt>
                <c:pt idx="38">
                  <c:v>-0.31669999999999732</c:v>
                </c:pt>
                <c:pt idx="39">
                  <c:v>-0.31759999999999877</c:v>
                </c:pt>
                <c:pt idx="40">
                  <c:v>-0.32500000000000284</c:v>
                </c:pt>
                <c:pt idx="41">
                  <c:v>-0.3130999999999986</c:v>
                </c:pt>
                <c:pt idx="42">
                  <c:v>-0.3125</c:v>
                </c:pt>
                <c:pt idx="43">
                  <c:v>-0.31300000000000239</c:v>
                </c:pt>
                <c:pt idx="44">
                  <c:v>-0.30249999999999844</c:v>
                </c:pt>
                <c:pt idx="45">
                  <c:v>-0.33660000000000068</c:v>
                </c:pt>
                <c:pt idx="46">
                  <c:v>-0.5555000000000021</c:v>
                </c:pt>
                <c:pt idx="47">
                  <c:v>-3.5199999999999676E-2</c:v>
                </c:pt>
                <c:pt idx="48">
                  <c:v>-9.6147000000000009</c:v>
                </c:pt>
                <c:pt idx="49">
                  <c:v>-3.2203999999999997</c:v>
                </c:pt>
                <c:pt idx="50">
                  <c:v>-0.52590000000000003</c:v>
                </c:pt>
                <c:pt idx="51">
                  <c:v>10.3856</c:v>
                </c:pt>
                <c:pt idx="52">
                  <c:v>2.1470000000000002</c:v>
                </c:pt>
                <c:pt idx="53">
                  <c:v>-1.4526000000000003</c:v>
                </c:pt>
                <c:pt idx="54">
                  <c:v>-0.83210000000000051</c:v>
                </c:pt>
                <c:pt idx="55">
                  <c:v>-1.8251999999999988</c:v>
                </c:pt>
                <c:pt idx="56">
                  <c:v>0.49180000000000135</c:v>
                </c:pt>
                <c:pt idx="57">
                  <c:v>-0.34470000000000312</c:v>
                </c:pt>
                <c:pt idx="58">
                  <c:v>-0.34510000000000218</c:v>
                </c:pt>
                <c:pt idx="59">
                  <c:v>-0.3495999999999988</c:v>
                </c:pt>
                <c:pt idx="60">
                  <c:v>-0.32849999999999824</c:v>
                </c:pt>
                <c:pt idx="61">
                  <c:v>-0.36349999999999838</c:v>
                </c:pt>
                <c:pt idx="62">
                  <c:v>4.8700000000000188E-2</c:v>
                </c:pt>
                <c:pt idx="63">
                  <c:v>1.2957000000000001</c:v>
                </c:pt>
                <c:pt idx="64">
                  <c:v>1.2231999999999985</c:v>
                </c:pt>
                <c:pt idx="65">
                  <c:v>0.83389999999999986</c:v>
                </c:pt>
                <c:pt idx="66">
                  <c:v>-1.6754999999999995</c:v>
                </c:pt>
                <c:pt idx="67">
                  <c:v>-0.4637999999999991</c:v>
                </c:pt>
                <c:pt idx="68">
                  <c:v>-1.6000000000000014E-2</c:v>
                </c:pt>
                <c:pt idx="69">
                  <c:v>1.6600999999999999</c:v>
                </c:pt>
                <c:pt idx="70">
                  <c:v>3.153299999999998</c:v>
                </c:pt>
                <c:pt idx="71">
                  <c:v>6.9128000000000007</c:v>
                </c:pt>
                <c:pt idx="72">
                  <c:v>-0.90180000000000149</c:v>
                </c:pt>
                <c:pt idx="73">
                  <c:v>7.7195</c:v>
                </c:pt>
                <c:pt idx="74">
                  <c:v>-4.3788999999999998</c:v>
                </c:pt>
                <c:pt idx="75">
                  <c:v>1.8152000000000001</c:v>
                </c:pt>
                <c:pt idx="76">
                  <c:v>6.8487</c:v>
                </c:pt>
                <c:pt idx="77">
                  <c:v>10.779500000000001</c:v>
                </c:pt>
              </c:numCache>
            </c:numRef>
          </c:val>
          <c:smooth val="0"/>
          <c:extLst>
            <c:ext xmlns:c16="http://schemas.microsoft.com/office/drawing/2014/chart" uri="{C3380CC4-5D6E-409C-BE32-E72D297353CC}">
              <c16:uniqueId val="{00000001-2660-434B-A1BD-DA95B83FFDD2}"/>
            </c:ext>
          </c:extLst>
        </c:ser>
        <c:dLbls>
          <c:showLegendKey val="0"/>
          <c:showVal val="0"/>
          <c:showCatName val="0"/>
          <c:showSerName val="0"/>
          <c:showPercent val="0"/>
          <c:showBubbleSize val="0"/>
        </c:dLbls>
        <c:marker val="1"/>
        <c:smooth val="0"/>
        <c:axId val="818403839"/>
        <c:axId val="818401439"/>
      </c:lineChart>
      <c:catAx>
        <c:axId val="818403839"/>
        <c:scaling>
          <c:orientation val="minMax"/>
        </c:scaling>
        <c:delete val="0"/>
        <c:axPos val="b"/>
        <c:title>
          <c:tx>
            <c:rich>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en-US"/>
                  <a:t>Event Number</a:t>
                </a:r>
              </a:p>
            </c:rich>
          </c:tx>
          <c:layout>
            <c:manualLayout>
              <c:xMode val="edge"/>
              <c:yMode val="edge"/>
              <c:x val="0.44231713519106325"/>
              <c:y val="0.77678224475187352"/>
            </c:manualLayout>
          </c:layout>
          <c:overlay val="0"/>
          <c:spPr>
            <a:noFill/>
            <a:ln>
              <a:noFill/>
            </a:ln>
            <a:effectLst/>
          </c:spPr>
          <c:txPr>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401439"/>
        <c:crosses val="autoZero"/>
        <c:auto val="1"/>
        <c:lblAlgn val="ctr"/>
        <c:lblOffset val="100"/>
        <c:noMultiLvlLbl val="0"/>
      </c:catAx>
      <c:valAx>
        <c:axId val="818401439"/>
        <c:scaling>
          <c:orientation val="minMax"/>
          <c:max val="1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Difference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403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Heating in the</a:t>
            </a:r>
            <a:r>
              <a:rPr lang="en-US" baseline="0"/>
              <a:t> Loop vs Intake Temperature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42238819526441"/>
          <c:y val="0.14065731166912854"/>
          <c:w val="0.85406119654297874"/>
          <c:h val="0.76626647204549947"/>
        </c:manualLayout>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1"/>
            <c:trendlineLbl>
              <c:layout>
                <c:manualLayout>
                  <c:x val="4.9527000118773975E-3"/>
                  <c:y val="-0.22161312646111259"/>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aseline="0"/>
                      <a:t>y = -0.0986x + 1.6753</a:t>
                    </a:r>
                    <a:endParaRPr lang="en-US" sz="120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ThinCTD!$U$2:$U$79</c:f>
              <c:numCache>
                <c:formatCode>General</c:formatCode>
                <c:ptCount val="78"/>
                <c:pt idx="0">
                  <c:v>12.243</c:v>
                </c:pt>
                <c:pt idx="1">
                  <c:v>11.164400000000001</c:v>
                </c:pt>
                <c:pt idx="2">
                  <c:v>12.670500000000001</c:v>
                </c:pt>
                <c:pt idx="3">
                  <c:v>11.94</c:v>
                </c:pt>
                <c:pt idx="4">
                  <c:v>13.619</c:v>
                </c:pt>
                <c:pt idx="5">
                  <c:v>14.040100000000001</c:v>
                </c:pt>
                <c:pt idx="6">
                  <c:v>14.024100000000001</c:v>
                </c:pt>
                <c:pt idx="7">
                  <c:v>14.180400000000001</c:v>
                </c:pt>
                <c:pt idx="8">
                  <c:v>13.7646</c:v>
                </c:pt>
                <c:pt idx="9">
                  <c:v>13.5471</c:v>
                </c:pt>
                <c:pt idx="10">
                  <c:v>15.298500000000001</c:v>
                </c:pt>
                <c:pt idx="11">
                  <c:v>16.607700000000001</c:v>
                </c:pt>
                <c:pt idx="12">
                  <c:v>16.609500000000001</c:v>
                </c:pt>
                <c:pt idx="13">
                  <c:v>17.206199999999999</c:v>
                </c:pt>
                <c:pt idx="14">
                  <c:v>16.886500000000002</c:v>
                </c:pt>
                <c:pt idx="15">
                  <c:v>16.917200000000001</c:v>
                </c:pt>
                <c:pt idx="16">
                  <c:v>16.759599999999999</c:v>
                </c:pt>
                <c:pt idx="17">
                  <c:v>13.6547</c:v>
                </c:pt>
                <c:pt idx="18">
                  <c:v>13.6553</c:v>
                </c:pt>
                <c:pt idx="19">
                  <c:v>13.6913</c:v>
                </c:pt>
                <c:pt idx="20">
                  <c:v>13.6778</c:v>
                </c:pt>
                <c:pt idx="21">
                  <c:v>13.689500000000001</c:v>
                </c:pt>
                <c:pt idx="22">
                  <c:v>13.946199999999999</c:v>
                </c:pt>
                <c:pt idx="23">
                  <c:v>14.943899999999999</c:v>
                </c:pt>
                <c:pt idx="24">
                  <c:v>15.6</c:v>
                </c:pt>
                <c:pt idx="25">
                  <c:v>15.7248</c:v>
                </c:pt>
                <c:pt idx="26">
                  <c:v>16.320499999999999</c:v>
                </c:pt>
                <c:pt idx="27">
                  <c:v>16.389800000000001</c:v>
                </c:pt>
                <c:pt idx="28">
                  <c:v>16.584099999999999</c:v>
                </c:pt>
                <c:pt idx="29">
                  <c:v>16.325900000000001</c:v>
                </c:pt>
                <c:pt idx="30">
                  <c:v>15.363799999999999</c:v>
                </c:pt>
                <c:pt idx="31">
                  <c:v>15.519600000000001</c:v>
                </c:pt>
                <c:pt idx="32">
                  <c:v>11.2668</c:v>
                </c:pt>
                <c:pt idx="33">
                  <c:v>13.5114</c:v>
                </c:pt>
                <c:pt idx="34">
                  <c:v>13.1866</c:v>
                </c:pt>
                <c:pt idx="35">
                  <c:v>13.9262</c:v>
                </c:pt>
                <c:pt idx="36">
                  <c:v>13.267099999999999</c:v>
                </c:pt>
                <c:pt idx="37">
                  <c:v>12.357699999999999</c:v>
                </c:pt>
                <c:pt idx="38">
                  <c:v>12.814299999999999</c:v>
                </c:pt>
                <c:pt idx="39">
                  <c:v>13.933</c:v>
                </c:pt>
                <c:pt idx="40">
                  <c:v>14.124700000000001</c:v>
                </c:pt>
                <c:pt idx="41">
                  <c:v>14.163399999999999</c:v>
                </c:pt>
                <c:pt idx="42">
                  <c:v>14.285399999999999</c:v>
                </c:pt>
                <c:pt idx="43">
                  <c:v>14.4466</c:v>
                </c:pt>
                <c:pt idx="44">
                  <c:v>12.1884</c:v>
                </c:pt>
                <c:pt idx="45">
                  <c:v>10.6348</c:v>
                </c:pt>
                <c:pt idx="46">
                  <c:v>11.3004</c:v>
                </c:pt>
                <c:pt idx="47">
                  <c:v>10.5832</c:v>
                </c:pt>
                <c:pt idx="48">
                  <c:v>9.8428000000000004</c:v>
                </c:pt>
                <c:pt idx="49">
                  <c:v>10.505000000000001</c:v>
                </c:pt>
                <c:pt idx="50">
                  <c:v>10.7491</c:v>
                </c:pt>
                <c:pt idx="51">
                  <c:v>10.7753</c:v>
                </c:pt>
                <c:pt idx="52">
                  <c:v>10.093400000000001</c:v>
                </c:pt>
                <c:pt idx="53">
                  <c:v>11.991899999999999</c:v>
                </c:pt>
                <c:pt idx="54">
                  <c:v>10.510400000000001</c:v>
                </c:pt>
                <c:pt idx="55">
                  <c:v>10.809799999999999</c:v>
                </c:pt>
                <c:pt idx="56">
                  <c:v>10.3932</c:v>
                </c:pt>
                <c:pt idx="57">
                  <c:v>9.5772999999999993</c:v>
                </c:pt>
                <c:pt idx="58">
                  <c:v>9.3061000000000007</c:v>
                </c:pt>
                <c:pt idx="59">
                  <c:v>9.1036999999999999</c:v>
                </c:pt>
                <c:pt idx="60">
                  <c:v>10.273199999999999</c:v>
                </c:pt>
                <c:pt idx="61">
                  <c:v>9.1641999999999992</c:v>
                </c:pt>
                <c:pt idx="62">
                  <c:v>9.4337999999999997</c:v>
                </c:pt>
                <c:pt idx="63">
                  <c:v>10.031599999999999</c:v>
                </c:pt>
                <c:pt idx="64">
                  <c:v>9.6423000000000005</c:v>
                </c:pt>
                <c:pt idx="65">
                  <c:v>9.2597000000000005</c:v>
                </c:pt>
                <c:pt idx="66">
                  <c:v>9.2863000000000007</c:v>
                </c:pt>
                <c:pt idx="67">
                  <c:v>9.9029000000000007</c:v>
                </c:pt>
                <c:pt idx="68">
                  <c:v>9.8033000000000001</c:v>
                </c:pt>
                <c:pt idx="69">
                  <c:v>9.7417999999999996</c:v>
                </c:pt>
                <c:pt idx="70">
                  <c:v>9.4420999999999999</c:v>
                </c:pt>
                <c:pt idx="71">
                  <c:v>9.6501000000000001</c:v>
                </c:pt>
                <c:pt idx="72">
                  <c:v>8.6980000000000004</c:v>
                </c:pt>
                <c:pt idx="73">
                  <c:v>9.6549999999999994</c:v>
                </c:pt>
                <c:pt idx="74">
                  <c:v>8.7423999999999999</c:v>
                </c:pt>
                <c:pt idx="75">
                  <c:v>8.1127000000000002</c:v>
                </c:pt>
                <c:pt idx="76">
                  <c:v>6.41</c:v>
                </c:pt>
                <c:pt idx="77">
                  <c:v>6.5928000000000004</c:v>
                </c:pt>
              </c:numCache>
            </c:numRef>
          </c:xVal>
          <c:yVal>
            <c:numRef>
              <c:f>ThinCTD!$AD$2:$AD$79</c:f>
              <c:numCache>
                <c:formatCode>General</c:formatCode>
                <c:ptCount val="78"/>
                <c:pt idx="0">
                  <c:v>0.2392</c:v>
                </c:pt>
                <c:pt idx="1">
                  <c:v>0.34389999999999998</c:v>
                </c:pt>
                <c:pt idx="2">
                  <c:v>0.74780000000000002</c:v>
                </c:pt>
                <c:pt idx="3">
                  <c:v>0.2702</c:v>
                </c:pt>
                <c:pt idx="4">
                  <c:v>0.21429999999999999</c:v>
                </c:pt>
                <c:pt idx="5">
                  <c:v>0.18079999999999999</c:v>
                </c:pt>
                <c:pt idx="6">
                  <c:v>0.16969999999999999</c:v>
                </c:pt>
                <c:pt idx="7">
                  <c:v>0.16689999999999999</c:v>
                </c:pt>
                <c:pt idx="8">
                  <c:v>0.19040000000000001</c:v>
                </c:pt>
                <c:pt idx="9">
                  <c:v>0.2039</c:v>
                </c:pt>
                <c:pt idx="10">
                  <c:v>0.17369999999999999</c:v>
                </c:pt>
                <c:pt idx="11">
                  <c:v>0.17030000000000001</c:v>
                </c:pt>
                <c:pt idx="12">
                  <c:v>0.157</c:v>
                </c:pt>
                <c:pt idx="13">
                  <c:v>0.15279999999999999</c:v>
                </c:pt>
                <c:pt idx="14">
                  <c:v>0.16320000000000001</c:v>
                </c:pt>
                <c:pt idx="15">
                  <c:v>0.17180000000000001</c:v>
                </c:pt>
                <c:pt idx="16">
                  <c:v>0.1636</c:v>
                </c:pt>
                <c:pt idx="17">
                  <c:v>0.15509999999999999</c:v>
                </c:pt>
                <c:pt idx="18">
                  <c:v>0.15870000000000001</c:v>
                </c:pt>
                <c:pt idx="19">
                  <c:v>0.17519999999999999</c:v>
                </c:pt>
                <c:pt idx="20">
                  <c:v>0.17180000000000001</c:v>
                </c:pt>
                <c:pt idx="21">
                  <c:v>0.18740000000000001</c:v>
                </c:pt>
                <c:pt idx="22">
                  <c:v>0.19170000000000001</c:v>
                </c:pt>
                <c:pt idx="23">
                  <c:v>0.1575</c:v>
                </c:pt>
                <c:pt idx="24">
                  <c:v>0.1671</c:v>
                </c:pt>
                <c:pt idx="25">
                  <c:v>0.15970000000000001</c:v>
                </c:pt>
                <c:pt idx="26">
                  <c:v>0.12920000000000001</c:v>
                </c:pt>
                <c:pt idx="27">
                  <c:v>0.17460000000000001</c:v>
                </c:pt>
                <c:pt idx="28">
                  <c:v>0.15679999999999999</c:v>
                </c:pt>
                <c:pt idx="29">
                  <c:v>0.18260000000000001</c:v>
                </c:pt>
                <c:pt idx="30">
                  <c:v>0.20030000000000001</c:v>
                </c:pt>
                <c:pt idx="31">
                  <c:v>0.1971</c:v>
                </c:pt>
                <c:pt idx="32">
                  <c:v>0.38250000000000001</c:v>
                </c:pt>
                <c:pt idx="33">
                  <c:v>0.23769999999999999</c:v>
                </c:pt>
                <c:pt idx="34">
                  <c:v>0.21229999999999999</c:v>
                </c:pt>
                <c:pt idx="35">
                  <c:v>0.17580000000000001</c:v>
                </c:pt>
                <c:pt idx="36">
                  <c:v>0.20399999999999999</c:v>
                </c:pt>
                <c:pt idx="37">
                  <c:v>0.23150000000000001</c:v>
                </c:pt>
                <c:pt idx="38">
                  <c:v>0.2263</c:v>
                </c:pt>
                <c:pt idx="39">
                  <c:v>0.18129999999999999</c:v>
                </c:pt>
                <c:pt idx="40">
                  <c:v>0.16420000000000001</c:v>
                </c:pt>
                <c:pt idx="41">
                  <c:v>0.1656</c:v>
                </c:pt>
                <c:pt idx="42">
                  <c:v>0.16739999999999999</c:v>
                </c:pt>
                <c:pt idx="43">
                  <c:v>0.15770000000000001</c:v>
                </c:pt>
                <c:pt idx="44">
                  <c:v>0.17130000000000001</c:v>
                </c:pt>
                <c:pt idx="45">
                  <c:v>2.1299999999999999E-2</c:v>
                </c:pt>
                <c:pt idx="46">
                  <c:v>0.80310000000000004</c:v>
                </c:pt>
                <c:pt idx="47">
                  <c:v>-0.23380000000000001</c:v>
                </c:pt>
                <c:pt idx="48">
                  <c:v>3.5148000000000001</c:v>
                </c:pt>
                <c:pt idx="49">
                  <c:v>3.2092000000000001</c:v>
                </c:pt>
                <c:pt idx="50">
                  <c:v>2.6446000000000001</c:v>
                </c:pt>
                <c:pt idx="51">
                  <c:v>1.8643000000000001</c:v>
                </c:pt>
                <c:pt idx="52">
                  <c:v>2.0276999999999998</c:v>
                </c:pt>
                <c:pt idx="53">
                  <c:v>-0.5242</c:v>
                </c:pt>
                <c:pt idx="54">
                  <c:v>0.41799999999999998</c:v>
                </c:pt>
                <c:pt idx="55">
                  <c:v>0.38929999999999998</c:v>
                </c:pt>
                <c:pt idx="56">
                  <c:v>0.79769999999999996</c:v>
                </c:pt>
                <c:pt idx="57">
                  <c:v>0.27989999999999998</c:v>
                </c:pt>
                <c:pt idx="58">
                  <c:v>0.2944</c:v>
                </c:pt>
                <c:pt idx="59">
                  <c:v>0.27179999999999999</c:v>
                </c:pt>
                <c:pt idx="60">
                  <c:v>7.4999999999999997E-2</c:v>
                </c:pt>
                <c:pt idx="61">
                  <c:v>0.29389999999999999</c:v>
                </c:pt>
                <c:pt idx="62">
                  <c:v>0.1996</c:v>
                </c:pt>
                <c:pt idx="63">
                  <c:v>1.52E-2</c:v>
                </c:pt>
                <c:pt idx="64">
                  <c:v>0.30070000000000002</c:v>
                </c:pt>
                <c:pt idx="65">
                  <c:v>0.87570000000000003</c:v>
                </c:pt>
                <c:pt idx="66">
                  <c:v>0.56410000000000005</c:v>
                </c:pt>
                <c:pt idx="67">
                  <c:v>0.45729999999999998</c:v>
                </c:pt>
                <c:pt idx="68">
                  <c:v>0.7419</c:v>
                </c:pt>
                <c:pt idx="69">
                  <c:v>0.57369999999999999</c:v>
                </c:pt>
                <c:pt idx="70">
                  <c:v>0.90680000000000005</c:v>
                </c:pt>
                <c:pt idx="71">
                  <c:v>0.315</c:v>
                </c:pt>
                <c:pt idx="72">
                  <c:v>2.1042000000000001</c:v>
                </c:pt>
                <c:pt idx="73">
                  <c:v>0.23910000000000001</c:v>
                </c:pt>
                <c:pt idx="74">
                  <c:v>0.51419999999999999</c:v>
                </c:pt>
                <c:pt idx="75">
                  <c:v>0.59360000000000002</c:v>
                </c:pt>
                <c:pt idx="76">
                  <c:v>0.9143</c:v>
                </c:pt>
                <c:pt idx="77">
                  <c:v>0.79400000000000004</c:v>
                </c:pt>
              </c:numCache>
            </c:numRef>
          </c:yVal>
          <c:smooth val="0"/>
          <c:extLst>
            <c:ext xmlns:c16="http://schemas.microsoft.com/office/drawing/2014/chart" uri="{C3380CC4-5D6E-409C-BE32-E72D297353CC}">
              <c16:uniqueId val="{00000001-51B8-4FF4-B27F-43D6B26F3CD9}"/>
            </c:ext>
          </c:extLst>
        </c:ser>
        <c:dLbls>
          <c:showLegendKey val="0"/>
          <c:showVal val="0"/>
          <c:showCatName val="0"/>
          <c:showSerName val="0"/>
          <c:showPercent val="0"/>
          <c:showBubbleSize val="0"/>
        </c:dLbls>
        <c:axId val="1429182944"/>
        <c:axId val="1429179104"/>
      </c:scatterChart>
      <c:valAx>
        <c:axId val="1429182944"/>
        <c:scaling>
          <c:orientation val="minMax"/>
          <c:max val="18"/>
          <c:min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TSG Intake Temperature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9179104"/>
        <c:crosses val="autoZero"/>
        <c:crossBetween val="midCat"/>
      </c:valAx>
      <c:valAx>
        <c:axId val="1429179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TSG Lab Temp - Intake</a:t>
                </a:r>
                <a:r>
                  <a:rPr lang="en-US" baseline="0"/>
                  <a:t> Temp</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918294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55A11"/>
      </a:accent1>
      <a:accent2>
        <a:srgbClr val="85C0FB"/>
      </a:accent2>
      <a:accent3>
        <a:srgbClr val="598A3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0E96F-5724-4CA7-98A6-61152063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136323</TotalTime>
  <Pages>13</Pages>
  <Words>3472</Words>
  <Characters>19791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PROCESSING NOTES</vt:lpstr>
    </vt:vector>
  </TitlesOfParts>
  <Company>Dept. of Fisheries and Oceans</Company>
  <LinksUpToDate>false</LinksUpToDate>
  <CharactersWithSpaces>23217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PROCESSING NOTES</dc:title>
  <dc:subject/>
  <dc:creator>OSAPPublic</dc:creator>
  <cp:keywords/>
  <dc:description/>
  <cp:lastModifiedBy>Bedard, Jeannette (she, her / elle, la) (DFO/MPO)</cp:lastModifiedBy>
  <cp:revision>61</cp:revision>
  <cp:lastPrinted>2025-08-14T16:13:00Z</cp:lastPrinted>
  <dcterms:created xsi:type="dcterms:W3CDTF">2025-02-19T21:04:00Z</dcterms:created>
  <dcterms:modified xsi:type="dcterms:W3CDTF">2026-07-31T20:36:00Z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6cdb53-fd15-486d-84de-c510e3a62203_Enabled">
    <vt:lpwstr>true</vt:lpwstr>
  </property>
  <property fmtid="{D5CDD505-2E9C-101B-9397-08002B2CF9AE}" pid="3" name="MSIP_Label_4e6cdb53-fd15-486d-84de-c510e3a62203_SetDate">
    <vt:lpwstr>2025-07-02T21:56:12Z</vt:lpwstr>
  </property>
  <property fmtid="{D5CDD505-2E9C-101B-9397-08002B2CF9AE}" pid="4" name="MSIP_Label_4e6cdb53-fd15-486d-84de-c510e3a62203_Method">
    <vt:lpwstr>Standard</vt:lpwstr>
  </property>
  <property fmtid="{D5CDD505-2E9C-101B-9397-08002B2CF9AE}" pid="5" name="MSIP_Label_4e6cdb53-fd15-486d-84de-c510e3a62203_Name">
    <vt:lpwstr>UNCLASSIFIED - NON-CLASSIFIÉ</vt:lpwstr>
  </property>
  <property fmtid="{D5CDD505-2E9C-101B-9397-08002B2CF9AE}" pid="6" name="MSIP_Label_4e6cdb53-fd15-486d-84de-c510e3a62203_SiteId">
    <vt:lpwstr>1594fdae-a1d9-4405-915d-011467234338</vt:lpwstr>
  </property>
  <property fmtid="{D5CDD505-2E9C-101B-9397-08002B2CF9AE}" pid="7" name="MSIP_Label_4e6cdb53-fd15-486d-84de-c510e3a62203_ActionId">
    <vt:lpwstr>07dc89b1-3983-41b1-b4fc-9bc1de464b70</vt:lpwstr>
  </property>
  <property fmtid="{D5CDD505-2E9C-101B-9397-08002B2CF9AE}" pid="8" name="MSIP_Label_4e6cdb53-fd15-486d-84de-c510e3a62203_ContentBits">
    <vt:lpwstr>1</vt:lpwstr>
  </property>
</Properties>
</file>