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BC1" w:rsidRDefault="00D47B9A">
      <w:pPr>
        <w:rPr>
          <w:sz w:val="28"/>
          <w:szCs w:val="28"/>
          <w:u w:val="single"/>
          <w:lang w:val="en-CA"/>
        </w:rPr>
      </w:pPr>
      <w:r w:rsidRPr="00D47B9A">
        <w:rPr>
          <w:sz w:val="28"/>
          <w:szCs w:val="28"/>
          <w:u w:val="single"/>
          <w:lang w:val="en-CA"/>
        </w:rPr>
        <w:t>Sampling notes</w:t>
      </w:r>
      <w:r w:rsidR="00802C87">
        <w:rPr>
          <w:sz w:val="28"/>
          <w:szCs w:val="28"/>
          <w:u w:val="single"/>
          <w:lang w:val="en-CA"/>
        </w:rPr>
        <w:t>,</w:t>
      </w:r>
      <w:r w:rsidRPr="00D47B9A">
        <w:rPr>
          <w:sz w:val="28"/>
          <w:szCs w:val="28"/>
          <w:u w:val="single"/>
          <w:lang w:val="en-CA"/>
        </w:rPr>
        <w:t xml:space="preserve"> L</w:t>
      </w:r>
      <w:r w:rsidR="00A4083F">
        <w:rPr>
          <w:sz w:val="28"/>
          <w:szCs w:val="28"/>
          <w:u w:val="single"/>
          <w:lang w:val="en-CA"/>
        </w:rPr>
        <w:t>ine</w:t>
      </w:r>
      <w:r w:rsidR="000B5B05">
        <w:rPr>
          <w:sz w:val="28"/>
          <w:szCs w:val="28"/>
          <w:u w:val="single"/>
          <w:lang w:val="en-CA"/>
        </w:rPr>
        <w:t xml:space="preserve"> </w:t>
      </w:r>
      <w:r w:rsidRPr="00D47B9A">
        <w:rPr>
          <w:sz w:val="28"/>
          <w:szCs w:val="28"/>
          <w:u w:val="single"/>
          <w:lang w:val="en-CA"/>
        </w:rPr>
        <w:t xml:space="preserve">P cruise </w:t>
      </w:r>
      <w:r w:rsidR="00372C84">
        <w:rPr>
          <w:sz w:val="28"/>
          <w:szCs w:val="28"/>
          <w:u w:val="single"/>
          <w:lang w:val="en-CA"/>
        </w:rPr>
        <w:t>20</w:t>
      </w:r>
      <w:r w:rsidR="00AD65EE">
        <w:rPr>
          <w:sz w:val="28"/>
          <w:szCs w:val="28"/>
          <w:u w:val="single"/>
          <w:lang w:val="en-CA"/>
        </w:rPr>
        <w:t>2</w:t>
      </w:r>
      <w:r w:rsidR="00A6417E">
        <w:rPr>
          <w:sz w:val="28"/>
          <w:szCs w:val="28"/>
          <w:u w:val="single"/>
          <w:lang w:val="en-CA"/>
        </w:rPr>
        <w:t>2</w:t>
      </w:r>
      <w:r w:rsidR="00372C84">
        <w:rPr>
          <w:sz w:val="28"/>
          <w:szCs w:val="28"/>
          <w:u w:val="single"/>
          <w:lang w:val="en-CA"/>
        </w:rPr>
        <w:t>-</w:t>
      </w:r>
      <w:r w:rsidR="00382629">
        <w:rPr>
          <w:sz w:val="28"/>
          <w:szCs w:val="28"/>
          <w:u w:val="single"/>
          <w:lang w:val="en-CA"/>
        </w:rPr>
        <w:t>0</w:t>
      </w:r>
      <w:r w:rsidR="00CA04B0">
        <w:rPr>
          <w:sz w:val="28"/>
          <w:szCs w:val="28"/>
          <w:u w:val="single"/>
          <w:lang w:val="en-CA"/>
        </w:rPr>
        <w:t>0</w:t>
      </w:r>
      <w:r w:rsidR="00393AC2">
        <w:rPr>
          <w:sz w:val="28"/>
          <w:szCs w:val="28"/>
          <w:u w:val="single"/>
          <w:lang w:val="en-CA"/>
        </w:rPr>
        <w:t>8</w:t>
      </w:r>
      <w:r w:rsidRPr="00D47B9A">
        <w:rPr>
          <w:sz w:val="28"/>
          <w:szCs w:val="28"/>
          <w:u w:val="single"/>
          <w:lang w:val="en-CA"/>
        </w:rPr>
        <w:t xml:space="preserve">, </w:t>
      </w:r>
      <w:r w:rsidR="00393AC2">
        <w:rPr>
          <w:sz w:val="28"/>
          <w:szCs w:val="28"/>
          <w:u w:val="single"/>
          <w:lang w:val="en-CA"/>
        </w:rPr>
        <w:t>9</w:t>
      </w:r>
      <w:r w:rsidR="00F46B23">
        <w:rPr>
          <w:sz w:val="28"/>
          <w:szCs w:val="28"/>
          <w:u w:val="single"/>
          <w:lang w:val="en-CA"/>
        </w:rPr>
        <w:t xml:space="preserve"> </w:t>
      </w:r>
      <w:r w:rsidR="00393AC2">
        <w:rPr>
          <w:sz w:val="28"/>
          <w:szCs w:val="28"/>
          <w:u w:val="single"/>
          <w:lang w:val="en-CA"/>
        </w:rPr>
        <w:t xml:space="preserve">August </w:t>
      </w:r>
      <w:r w:rsidR="00A4083F">
        <w:rPr>
          <w:sz w:val="28"/>
          <w:szCs w:val="28"/>
          <w:u w:val="single"/>
          <w:lang w:val="en-CA"/>
        </w:rPr>
        <w:t xml:space="preserve">to </w:t>
      </w:r>
      <w:r w:rsidR="00A6417E">
        <w:rPr>
          <w:sz w:val="28"/>
          <w:szCs w:val="28"/>
          <w:u w:val="single"/>
          <w:lang w:val="en-CA"/>
        </w:rPr>
        <w:t>2</w:t>
      </w:r>
      <w:r w:rsidR="00393AC2">
        <w:rPr>
          <w:sz w:val="28"/>
          <w:szCs w:val="28"/>
          <w:u w:val="single"/>
          <w:lang w:val="en-CA"/>
        </w:rPr>
        <w:t>5</w:t>
      </w:r>
      <w:r w:rsidR="00E22C03">
        <w:rPr>
          <w:sz w:val="28"/>
          <w:szCs w:val="28"/>
          <w:u w:val="single"/>
          <w:lang w:val="en-CA"/>
        </w:rPr>
        <w:t xml:space="preserve"> </w:t>
      </w:r>
      <w:r w:rsidR="00393AC2">
        <w:rPr>
          <w:sz w:val="28"/>
          <w:szCs w:val="28"/>
          <w:u w:val="single"/>
          <w:lang w:val="en-CA"/>
        </w:rPr>
        <w:t>August</w:t>
      </w:r>
      <w:r w:rsidR="00802C87">
        <w:rPr>
          <w:sz w:val="28"/>
          <w:szCs w:val="28"/>
          <w:u w:val="single"/>
          <w:lang w:val="en-CA"/>
        </w:rPr>
        <w:t xml:space="preserve"> </w:t>
      </w:r>
      <w:r w:rsidR="00AD65EE">
        <w:rPr>
          <w:sz w:val="28"/>
          <w:szCs w:val="28"/>
          <w:u w:val="single"/>
          <w:lang w:val="en-CA"/>
        </w:rPr>
        <w:t>202</w:t>
      </w:r>
      <w:r w:rsidR="00A6417E">
        <w:rPr>
          <w:sz w:val="28"/>
          <w:szCs w:val="28"/>
          <w:u w:val="single"/>
          <w:lang w:val="en-CA"/>
        </w:rPr>
        <w:t>2</w:t>
      </w:r>
    </w:p>
    <w:p w:rsidR="00D47B9A" w:rsidRPr="001A3157" w:rsidRDefault="001070EC">
      <w:pPr>
        <w:rPr>
          <w:sz w:val="24"/>
          <w:szCs w:val="24"/>
          <w:u w:val="single"/>
          <w:lang w:val="en-CA"/>
        </w:rPr>
      </w:pPr>
      <w:r>
        <w:rPr>
          <w:sz w:val="24"/>
          <w:szCs w:val="24"/>
          <w:u w:val="single"/>
          <w:lang w:val="en-CA"/>
        </w:rPr>
        <w:t xml:space="preserve"> </w:t>
      </w:r>
    </w:p>
    <w:p w:rsidR="00D47B9A" w:rsidRDefault="00D47B9A">
      <w:pPr>
        <w:rPr>
          <w:lang w:val="en-CA"/>
        </w:rPr>
      </w:pPr>
      <w:r w:rsidRPr="00D47B9A">
        <w:rPr>
          <w:u w:val="single"/>
          <w:lang w:val="en-CA"/>
        </w:rPr>
        <w:t>CTD/Rosettes:</w:t>
      </w:r>
    </w:p>
    <w:p w:rsidR="00D47B9A" w:rsidRPr="00CE0572" w:rsidRDefault="00D47B9A">
      <w:pPr>
        <w:rPr>
          <w:sz w:val="12"/>
          <w:szCs w:val="12"/>
          <w:lang w:val="en-CA"/>
        </w:rPr>
      </w:pPr>
    </w:p>
    <w:p w:rsidR="00D47B9A" w:rsidRDefault="004E7EE4">
      <w:pPr>
        <w:rPr>
          <w:lang w:val="en-CA"/>
        </w:rPr>
      </w:pPr>
      <w:r>
        <w:rPr>
          <w:lang w:val="en-CA"/>
        </w:rPr>
        <w:t>46</w:t>
      </w:r>
      <w:r w:rsidR="00F46B23">
        <w:rPr>
          <w:lang w:val="en-CA"/>
        </w:rPr>
        <w:t xml:space="preserve"> </w:t>
      </w:r>
      <w:r w:rsidR="00D47B9A">
        <w:rPr>
          <w:lang w:val="en-CA"/>
        </w:rPr>
        <w:t xml:space="preserve">files, </w:t>
      </w:r>
      <w:r w:rsidR="009911C8">
        <w:rPr>
          <w:lang w:val="en-CA"/>
        </w:rPr>
        <w:t>000</w:t>
      </w:r>
      <w:r w:rsidR="0021138E">
        <w:rPr>
          <w:lang w:val="en-CA"/>
        </w:rPr>
        <w:t>1</w:t>
      </w:r>
      <w:r w:rsidR="00D47B9A">
        <w:rPr>
          <w:lang w:val="en-CA"/>
        </w:rPr>
        <w:t xml:space="preserve"> to </w:t>
      </w:r>
      <w:r w:rsidR="0056056E">
        <w:rPr>
          <w:lang w:val="en-CA"/>
        </w:rPr>
        <w:t>0</w:t>
      </w:r>
      <w:r>
        <w:rPr>
          <w:lang w:val="en-CA"/>
        </w:rPr>
        <w:t>107</w:t>
      </w:r>
      <w:r w:rsidR="001070EC">
        <w:rPr>
          <w:lang w:val="en-CA"/>
        </w:rPr>
        <w:t>.</w:t>
      </w:r>
    </w:p>
    <w:p w:rsidR="00D47B9A" w:rsidRDefault="00D47B9A">
      <w:pPr>
        <w:rPr>
          <w:lang w:val="en-CA"/>
        </w:rPr>
      </w:pPr>
      <w:r>
        <w:rPr>
          <w:lang w:val="en-CA"/>
        </w:rPr>
        <w:t>0 stand-alone CTD.</w:t>
      </w:r>
    </w:p>
    <w:p w:rsidR="006939F7" w:rsidRDefault="004E7EE4">
      <w:pPr>
        <w:rPr>
          <w:lang w:val="en-CA"/>
        </w:rPr>
      </w:pPr>
      <w:r>
        <w:rPr>
          <w:lang w:val="en-CA"/>
        </w:rPr>
        <w:t>42</w:t>
      </w:r>
      <w:r w:rsidR="00CF2DA5">
        <w:rPr>
          <w:lang w:val="en-CA"/>
        </w:rPr>
        <w:t xml:space="preserve"> </w:t>
      </w:r>
      <w:r w:rsidR="003539DF">
        <w:rPr>
          <w:lang w:val="en-CA"/>
        </w:rPr>
        <w:t>rosette casts (SI only a test cast)</w:t>
      </w:r>
    </w:p>
    <w:p w:rsidR="00D47B9A" w:rsidRDefault="00644010">
      <w:pPr>
        <w:rPr>
          <w:lang w:val="en-CA"/>
        </w:rPr>
      </w:pPr>
      <w:r>
        <w:rPr>
          <w:lang w:val="en-CA"/>
        </w:rPr>
        <w:t xml:space="preserve">0 </w:t>
      </w:r>
      <w:r w:rsidR="00382629">
        <w:rPr>
          <w:lang w:val="en-CA"/>
        </w:rPr>
        <w:t xml:space="preserve">cast needed </w:t>
      </w:r>
      <w:r w:rsidR="00A4083F">
        <w:rPr>
          <w:lang w:val="en-CA"/>
        </w:rPr>
        <w:t>two</w:t>
      </w:r>
      <w:r>
        <w:rPr>
          <w:lang w:val="en-CA"/>
        </w:rPr>
        <w:t xml:space="preserve"> files.</w:t>
      </w:r>
    </w:p>
    <w:p w:rsidR="000863BC" w:rsidRDefault="00F46B23">
      <w:pPr>
        <w:rPr>
          <w:lang w:val="en-CA"/>
        </w:rPr>
      </w:pPr>
      <w:r>
        <w:rPr>
          <w:lang w:val="en-CA"/>
        </w:rPr>
        <w:t>0</w:t>
      </w:r>
      <w:r w:rsidR="00382629">
        <w:rPr>
          <w:lang w:val="en-CA"/>
        </w:rPr>
        <w:t xml:space="preserve"> file not needed</w:t>
      </w:r>
      <w:r w:rsidR="004E7EE4">
        <w:rPr>
          <w:lang w:val="en-CA"/>
        </w:rPr>
        <w:t>.</w:t>
      </w:r>
    </w:p>
    <w:p w:rsidR="00CD1DEB" w:rsidRDefault="000863BC">
      <w:pPr>
        <w:rPr>
          <w:lang w:val="en-CA"/>
        </w:rPr>
      </w:pPr>
      <w:r>
        <w:rPr>
          <w:lang w:val="en-CA"/>
        </w:rPr>
        <w:t xml:space="preserve">CTD </w:t>
      </w:r>
      <w:r w:rsidR="00AD65EE">
        <w:rPr>
          <w:lang w:val="en-CA"/>
        </w:rPr>
        <w:t>0</w:t>
      </w:r>
      <w:r w:rsidR="00393AC2">
        <w:rPr>
          <w:lang w:val="en-CA"/>
        </w:rPr>
        <w:t>443</w:t>
      </w:r>
      <w:r>
        <w:rPr>
          <w:lang w:val="en-CA"/>
        </w:rPr>
        <w:t xml:space="preserve"> used for the whole cruise. </w:t>
      </w:r>
    </w:p>
    <w:p w:rsidR="00D47B9A" w:rsidRDefault="00BB74A3">
      <w:pPr>
        <w:rPr>
          <w:lang w:val="en-CA"/>
        </w:rPr>
      </w:pPr>
      <w:r>
        <w:rPr>
          <w:lang w:val="en-CA"/>
        </w:rPr>
        <w:t xml:space="preserve">Seasave version </w:t>
      </w:r>
      <w:r w:rsidR="00796816">
        <w:rPr>
          <w:lang w:val="en-CA"/>
        </w:rPr>
        <w:t>7</w:t>
      </w:r>
      <w:r w:rsidR="00534E7E">
        <w:rPr>
          <w:lang w:val="en-CA"/>
        </w:rPr>
        <w:t>.</w:t>
      </w:r>
      <w:r w:rsidR="006C50C3">
        <w:rPr>
          <w:lang w:val="en-CA"/>
        </w:rPr>
        <w:t>26.</w:t>
      </w:r>
      <w:r w:rsidR="00D94874">
        <w:rPr>
          <w:lang w:val="en-CA"/>
        </w:rPr>
        <w:t>7</w:t>
      </w:r>
      <w:r w:rsidR="006C50C3">
        <w:rPr>
          <w:lang w:val="en-CA"/>
        </w:rPr>
        <w:t>.</w:t>
      </w:r>
      <w:r w:rsidR="00AD65EE">
        <w:rPr>
          <w:lang w:val="en-CA"/>
        </w:rPr>
        <w:t>121</w:t>
      </w:r>
    </w:p>
    <w:p w:rsidR="0021138E" w:rsidRDefault="0021138E">
      <w:pPr>
        <w:rPr>
          <w:lang w:val="en-CA"/>
        </w:rPr>
      </w:pPr>
    </w:p>
    <w:p w:rsidR="00D47B9A" w:rsidRDefault="00FD4C1F">
      <w:pPr>
        <w:rPr>
          <w:lang w:val="en-CA"/>
        </w:rPr>
      </w:pPr>
      <w:r>
        <w:rPr>
          <w:u w:val="single"/>
          <w:lang w:val="en-CA"/>
        </w:rPr>
        <w:t>Configuration file</w:t>
      </w:r>
      <w:r w:rsidR="00D47B9A">
        <w:rPr>
          <w:u w:val="single"/>
          <w:lang w:val="en-CA"/>
        </w:rPr>
        <w:t>:</w:t>
      </w:r>
    </w:p>
    <w:p w:rsidR="00D47B9A" w:rsidRPr="00CE0572" w:rsidRDefault="00D47B9A">
      <w:pPr>
        <w:rPr>
          <w:sz w:val="12"/>
          <w:szCs w:val="12"/>
          <w:lang w:val="en-CA"/>
        </w:rPr>
      </w:pPr>
    </w:p>
    <w:p w:rsidR="00751DB3" w:rsidRDefault="0014628D" w:rsidP="00644010">
      <w:pPr>
        <w:jc w:val="both"/>
        <w:rPr>
          <w:lang w:val="en-CA"/>
        </w:rPr>
      </w:pPr>
      <w:r>
        <w:rPr>
          <w:lang w:val="en-CA"/>
        </w:rPr>
        <w:t xml:space="preserve">The config file </w:t>
      </w:r>
      <w:r w:rsidR="00393AC2">
        <w:rPr>
          <w:lang w:val="en-CA"/>
        </w:rPr>
        <w:t>443 Aug2022_rosette</w:t>
      </w:r>
      <w:r w:rsidR="00CA04B0">
        <w:rPr>
          <w:lang w:val="en-CA"/>
        </w:rPr>
        <w:t xml:space="preserve">.xmlcon </w:t>
      </w:r>
      <w:r w:rsidR="00644010">
        <w:rPr>
          <w:lang w:val="en-CA"/>
        </w:rPr>
        <w:t xml:space="preserve">was used </w:t>
      </w:r>
      <w:r w:rsidR="00393AC2">
        <w:rPr>
          <w:lang w:val="en-CA"/>
        </w:rPr>
        <w:t xml:space="preserve">during the whole cruise but was wrong for casts 0001 to </w:t>
      </w:r>
      <w:r w:rsidR="004E7EE4">
        <w:rPr>
          <w:lang w:val="en-CA"/>
        </w:rPr>
        <w:t>0027</w:t>
      </w:r>
      <w:r w:rsidR="00393AC2">
        <w:rPr>
          <w:lang w:val="en-CA"/>
        </w:rPr>
        <w:t>.</w:t>
      </w:r>
    </w:p>
    <w:p w:rsidR="00F74682" w:rsidRDefault="00F74682" w:rsidP="000A1A30">
      <w:pPr>
        <w:ind w:left="360"/>
        <w:jc w:val="both"/>
        <w:rPr>
          <w:lang w:val="en-CA"/>
        </w:rPr>
      </w:pPr>
    </w:p>
    <w:p w:rsidR="00F74682" w:rsidRPr="00F74682" w:rsidRDefault="00F74682" w:rsidP="000A1A30">
      <w:pPr>
        <w:jc w:val="both"/>
        <w:rPr>
          <w:u w:val="single"/>
        </w:rPr>
      </w:pPr>
      <w:r w:rsidRPr="00F74682">
        <w:rPr>
          <w:u w:val="single"/>
        </w:rPr>
        <w:t>Standard procedure:</w:t>
      </w:r>
    </w:p>
    <w:p w:rsidR="00F74682" w:rsidRPr="00CE0572" w:rsidRDefault="00F74682" w:rsidP="000A1A30">
      <w:pPr>
        <w:jc w:val="both"/>
        <w:rPr>
          <w:sz w:val="12"/>
          <w:szCs w:val="12"/>
        </w:rPr>
      </w:pPr>
    </w:p>
    <w:p w:rsidR="00F74682" w:rsidRDefault="00AE4F04" w:rsidP="000A1A30">
      <w:pPr>
        <w:spacing w:after="120"/>
        <w:jc w:val="both"/>
      </w:pPr>
      <w:r>
        <w:t>T</w:t>
      </w:r>
      <w:r w:rsidR="00F74682">
        <w:t xml:space="preserve">he rosette was brought to the surface.  Pumps were turned ON.  The rosette was brought down to 10m and </w:t>
      </w:r>
      <w:r w:rsidR="00E22C03">
        <w:t>kept there for 30 seconds.  Once back at the surface, the d</w:t>
      </w:r>
      <w:r w:rsidR="00F74682">
        <w:t xml:space="preserve">ata started to be archived, with the rosette at the surface for </w:t>
      </w:r>
      <w:r w:rsidR="0021138E">
        <w:t>30 seconds</w:t>
      </w:r>
      <w:r w:rsidR="00F74682">
        <w:t xml:space="preserve"> longer.  Then the cast would start. </w:t>
      </w:r>
    </w:p>
    <w:p w:rsidR="00C22CA1" w:rsidRDefault="00C22CA1" w:rsidP="00C22CA1">
      <w:pPr>
        <w:jc w:val="both"/>
      </w:pPr>
      <w:r>
        <w:t xml:space="preserve">For </w:t>
      </w:r>
      <w:r w:rsidR="00393AC2">
        <w:t>ALL rosette casts</w:t>
      </w:r>
      <w:r>
        <w:t xml:space="preserve">: </w:t>
      </w:r>
    </w:p>
    <w:p w:rsidR="00C22CA1" w:rsidRDefault="00C22CA1" w:rsidP="00C22CA1">
      <w:pPr>
        <w:ind w:firstLine="720"/>
        <w:jc w:val="both"/>
      </w:pPr>
      <w:r>
        <w:t xml:space="preserve">Niskin bottles closed from 0 to </w:t>
      </w:r>
      <w:r w:rsidR="00393AC2">
        <w:t>400</w:t>
      </w:r>
      <w:r>
        <w:t xml:space="preserve"> dbar (both included) had a wait time of 60 seconds</w:t>
      </w:r>
      <w:r w:rsidR="00393AC2">
        <w:t>.</w:t>
      </w:r>
    </w:p>
    <w:p w:rsidR="00C22CA1" w:rsidRDefault="00C22CA1" w:rsidP="00C22CA1">
      <w:pPr>
        <w:spacing w:after="120"/>
        <w:jc w:val="both"/>
      </w:pPr>
      <w:r>
        <w:tab/>
        <w:t xml:space="preserve">All Niskin bottles </w:t>
      </w:r>
      <w:r w:rsidR="00393AC2">
        <w:t xml:space="preserve">deeper than 400 dbar </w:t>
      </w:r>
      <w:r>
        <w:t xml:space="preserve">had a wait time of 30 seconds. </w:t>
      </w:r>
    </w:p>
    <w:p w:rsidR="004E7EE4" w:rsidRDefault="004E7EE4" w:rsidP="00C22CA1">
      <w:pPr>
        <w:spacing w:after="120"/>
        <w:jc w:val="both"/>
      </w:pPr>
    </w:p>
    <w:p w:rsidR="001464C4" w:rsidRDefault="00EC6A1C" w:rsidP="001464C4">
      <w:pPr>
        <w:rPr>
          <w:u w:val="single"/>
          <w:lang w:val="en-CA"/>
        </w:rPr>
      </w:pPr>
      <w:r>
        <w:rPr>
          <w:u w:val="single"/>
          <w:lang w:val="en-CA"/>
        </w:rPr>
        <w:t>Problems with CTD</w:t>
      </w:r>
      <w:r w:rsidR="001464C4">
        <w:rPr>
          <w:u w:val="single"/>
          <w:lang w:val="en-CA"/>
        </w:rPr>
        <w:t>:</w:t>
      </w:r>
    </w:p>
    <w:p w:rsidR="00D6546D" w:rsidRDefault="00F46B23" w:rsidP="00023296">
      <w:pPr>
        <w:spacing w:before="60" w:after="60"/>
        <w:jc w:val="both"/>
        <w:rPr>
          <w:lang w:val="en-CA"/>
        </w:rPr>
      </w:pPr>
      <w:r>
        <w:rPr>
          <w:lang w:val="en-CA"/>
        </w:rPr>
        <w:t>Cast</w:t>
      </w:r>
      <w:r w:rsidR="00C22CA1">
        <w:rPr>
          <w:lang w:val="en-CA"/>
        </w:rPr>
        <w:t>s</w:t>
      </w:r>
      <w:r>
        <w:rPr>
          <w:lang w:val="en-CA"/>
        </w:rPr>
        <w:t xml:space="preserve"> 00</w:t>
      </w:r>
      <w:r w:rsidR="00393AC2">
        <w:rPr>
          <w:lang w:val="en-CA"/>
        </w:rPr>
        <w:t>01</w:t>
      </w:r>
      <w:r w:rsidR="00C22CA1">
        <w:rPr>
          <w:lang w:val="en-CA"/>
        </w:rPr>
        <w:t xml:space="preserve"> to </w:t>
      </w:r>
      <w:r w:rsidR="00C60A4C">
        <w:rPr>
          <w:lang w:val="en-CA"/>
        </w:rPr>
        <w:t>0027</w:t>
      </w:r>
      <w:r>
        <w:rPr>
          <w:lang w:val="en-CA"/>
        </w:rPr>
        <w:t xml:space="preserve">:  </w:t>
      </w:r>
      <w:r w:rsidR="00393AC2">
        <w:rPr>
          <w:lang w:val="en-CA"/>
        </w:rPr>
        <w:t xml:space="preserve">Fluorometer </w:t>
      </w:r>
      <w:r w:rsidR="00C60A4C">
        <w:rPr>
          <w:lang w:val="en-CA"/>
        </w:rPr>
        <w:t>3982</w:t>
      </w:r>
      <w:r w:rsidR="00393AC2">
        <w:rPr>
          <w:lang w:val="en-CA"/>
        </w:rPr>
        <w:t xml:space="preserve"> was being used but Fluorometer </w:t>
      </w:r>
      <w:r w:rsidR="00C60A4C">
        <w:rPr>
          <w:lang w:val="en-CA"/>
        </w:rPr>
        <w:t>3641</w:t>
      </w:r>
      <w:r w:rsidR="00393AC2">
        <w:rPr>
          <w:lang w:val="en-CA"/>
        </w:rPr>
        <w:t xml:space="preserve"> was written in the confi</w:t>
      </w:r>
      <w:r w:rsidR="00C60A4C">
        <w:rPr>
          <w:lang w:val="en-CA"/>
        </w:rPr>
        <w:t>g file.  The sensor was swapped between 0027 and 0028, 3982 was removed and 3641 was installed.  The config file stayed the same (since 3641 was already there).</w:t>
      </w:r>
    </w:p>
    <w:p w:rsidR="00C60A4C" w:rsidRDefault="00C60A4C" w:rsidP="00023296">
      <w:pPr>
        <w:spacing w:before="60" w:after="60"/>
        <w:jc w:val="both"/>
        <w:rPr>
          <w:lang w:val="en-CA"/>
        </w:rPr>
      </w:pPr>
      <w:r>
        <w:rPr>
          <w:lang w:val="en-CA"/>
        </w:rPr>
        <w:t>So files 0001 to 0027 have the wrong Fluorometer in the config file.</w:t>
      </w:r>
    </w:p>
    <w:p w:rsidR="00A513BA" w:rsidRDefault="00A513BA" w:rsidP="00023296">
      <w:pPr>
        <w:spacing w:before="60" w:after="60"/>
        <w:jc w:val="both"/>
        <w:rPr>
          <w:lang w:val="en-CA"/>
        </w:rPr>
      </w:pPr>
      <w:r>
        <w:rPr>
          <w:lang w:val="en-CA"/>
        </w:rPr>
        <w:t>File 0016 – P3: there’s a “glitch” at the beginning of the file (made the conversion tricky).</w:t>
      </w:r>
    </w:p>
    <w:p w:rsidR="00D6546D" w:rsidRPr="00CE0572" w:rsidRDefault="00D6546D" w:rsidP="001464C4">
      <w:pPr>
        <w:rPr>
          <w:sz w:val="12"/>
          <w:szCs w:val="12"/>
          <w:u w:val="single"/>
          <w:lang w:val="en-CA"/>
        </w:rPr>
      </w:pPr>
    </w:p>
    <w:p w:rsidR="002D0770" w:rsidRDefault="002D0770" w:rsidP="002D0770">
      <w:pPr>
        <w:outlineLvl w:val="0"/>
        <w:rPr>
          <w:u w:val="single"/>
        </w:rPr>
      </w:pPr>
      <w:r w:rsidRPr="00F36FA2">
        <w:rPr>
          <w:u w:val="single"/>
        </w:rPr>
        <w:t xml:space="preserve">Niskins </w:t>
      </w:r>
      <w:r w:rsidR="00D94874">
        <w:rPr>
          <w:u w:val="single"/>
        </w:rPr>
        <w:t xml:space="preserve">&amp; Samples </w:t>
      </w:r>
      <w:r w:rsidRPr="00F36FA2">
        <w:rPr>
          <w:u w:val="single"/>
        </w:rPr>
        <w:t>at CTD/Rosette casts:</w:t>
      </w:r>
    </w:p>
    <w:p w:rsidR="00184131" w:rsidRPr="00CE0572" w:rsidRDefault="00184131" w:rsidP="002D0770">
      <w:pPr>
        <w:outlineLvl w:val="0"/>
        <w:rPr>
          <w:sz w:val="12"/>
          <w:szCs w:val="12"/>
        </w:rPr>
      </w:pPr>
    </w:p>
    <w:p w:rsidR="00DD4260" w:rsidRDefault="00DD4260" w:rsidP="00502DC4">
      <w:pPr>
        <w:jc w:val="both"/>
      </w:pPr>
      <w:r>
        <w:t>Cast 0001 – SI: all 24 Niskins closed only for testing, no sampling done, no CHE file needed.</w:t>
      </w:r>
    </w:p>
    <w:p w:rsidR="00C60A4C" w:rsidRPr="00C60A4C" w:rsidRDefault="00C60A4C" w:rsidP="00502DC4">
      <w:pPr>
        <w:jc w:val="both"/>
        <w:rPr>
          <w:b/>
        </w:rPr>
      </w:pPr>
      <w:r>
        <w:t xml:space="preserve">Cast 0002 – Haro59:  this cast should have been out-of-order, but all Niskins were closed in order.  The bottle number on the labels were corrected to the correct numbers </w:t>
      </w:r>
      <w:r>
        <w:rPr>
          <w:b/>
        </w:rPr>
        <w:t>but the sample numbers did not get corrected.  Sample numbers should match bottle numbers.</w:t>
      </w:r>
    </w:p>
    <w:p w:rsidR="00C60A4C" w:rsidRDefault="00C60A4C" w:rsidP="00502DC4">
      <w:pPr>
        <w:jc w:val="both"/>
      </w:pPr>
      <w:r>
        <w:t xml:space="preserve">Cast 0006 – JF2: sample 32, Niskin 17 not needed, not closed. </w:t>
      </w:r>
    </w:p>
    <w:p w:rsidR="00C22CA1" w:rsidRDefault="00C60A4C" w:rsidP="00502DC4">
      <w:pPr>
        <w:jc w:val="both"/>
      </w:pPr>
      <w:r>
        <w:t xml:space="preserve">Cast 0048 – P13: two bottles closed, </w:t>
      </w:r>
      <w:r w:rsidR="00B926D0">
        <w:t>bottle 4 at 2005 m NOT needed, it doesn’t need to be in the CHE file.</w:t>
      </w:r>
    </w:p>
    <w:p w:rsidR="007E32A4" w:rsidRDefault="007E32A4" w:rsidP="00502DC4">
      <w:pPr>
        <w:jc w:val="both"/>
      </w:pPr>
      <w:r>
        <w:t>Cast 0064 – P19: two bottles closed, let’s put the 2005 bottle in the CHE file since it has a sample number.</w:t>
      </w:r>
    </w:p>
    <w:p w:rsidR="00473B78" w:rsidRDefault="00473B78" w:rsidP="00DC5CE5">
      <w:r>
        <w:t xml:space="preserve">Cast 0082 – P35: the .bl file contains 1 entry but my .btl file has 2 bottles? </w:t>
      </w:r>
    </w:p>
    <w:p w:rsidR="0056056E" w:rsidRDefault="007E32A4" w:rsidP="00DC5CE5">
      <w:r>
        <w:t xml:space="preserve">Cast 0093 – PA-016: bottle 3 closed out of the water so samples came from bottle 4; bottle 3 not needed in CHE file. </w:t>
      </w:r>
    </w:p>
    <w:p w:rsidR="00575219" w:rsidRDefault="00575219">
      <w:bookmarkStart w:id="0" w:name="_GoBack"/>
      <w:bookmarkEnd w:id="0"/>
      <w:r>
        <w:rPr>
          <w:u w:val="single"/>
        </w:rPr>
        <w:lastRenderedPageBreak/>
        <w:t>File names – Headers:</w:t>
      </w:r>
    </w:p>
    <w:p w:rsidR="00575219" w:rsidRPr="00AC7CEA" w:rsidRDefault="00575219">
      <w:pPr>
        <w:rPr>
          <w:sz w:val="12"/>
          <w:szCs w:val="12"/>
        </w:rPr>
      </w:pPr>
    </w:p>
    <w:p w:rsidR="00D33B00" w:rsidRDefault="00D33B00" w:rsidP="0056056E">
      <w:pPr>
        <w:jc w:val="both"/>
        <w:rPr>
          <w:color w:val="000000" w:themeColor="text1"/>
        </w:rPr>
      </w:pPr>
      <w:r w:rsidRPr="00502DC4">
        <w:rPr>
          <w:color w:val="000000" w:themeColor="text1"/>
        </w:rPr>
        <w:t>Cast 00</w:t>
      </w:r>
      <w:r w:rsidR="007A1852">
        <w:rPr>
          <w:color w:val="000000" w:themeColor="text1"/>
        </w:rPr>
        <w:t>01</w:t>
      </w:r>
      <w:r w:rsidR="00047555" w:rsidRPr="00502DC4">
        <w:rPr>
          <w:color w:val="000000" w:themeColor="text1"/>
        </w:rPr>
        <w:t xml:space="preserve">: wrong </w:t>
      </w:r>
      <w:r w:rsidR="007A1852">
        <w:rPr>
          <w:color w:val="000000" w:themeColor="text1"/>
        </w:rPr>
        <w:t>station name, should be SI, not SI-01 (we were not at a specific station)</w:t>
      </w:r>
      <w:r w:rsidR="00047555" w:rsidRPr="00502DC4">
        <w:rPr>
          <w:color w:val="000000" w:themeColor="text1"/>
        </w:rPr>
        <w:t xml:space="preserve">. </w:t>
      </w:r>
    </w:p>
    <w:p w:rsidR="00502DC4" w:rsidRDefault="00502DC4" w:rsidP="0056056E">
      <w:pPr>
        <w:jc w:val="both"/>
        <w:rPr>
          <w:rStyle w:val="IntenseEmphasis"/>
          <w:i w:val="0"/>
          <w:color w:val="000000" w:themeColor="text1"/>
        </w:rPr>
      </w:pPr>
      <w:r w:rsidRPr="00502DC4">
        <w:rPr>
          <w:rStyle w:val="IntenseEmphasis"/>
          <w:i w:val="0"/>
          <w:color w:val="000000" w:themeColor="text1"/>
        </w:rPr>
        <w:t>Cast</w:t>
      </w:r>
      <w:r>
        <w:rPr>
          <w:rStyle w:val="IntenseEmphasis"/>
          <w:i w:val="0"/>
          <w:color w:val="000000" w:themeColor="text1"/>
        </w:rPr>
        <w:t xml:space="preserve"> 00</w:t>
      </w:r>
      <w:r w:rsidR="007A1852">
        <w:rPr>
          <w:rStyle w:val="IntenseEmphasis"/>
          <w:i w:val="0"/>
          <w:color w:val="000000" w:themeColor="text1"/>
        </w:rPr>
        <w:t>16</w:t>
      </w:r>
      <w:r>
        <w:rPr>
          <w:rStyle w:val="IntenseEmphasis"/>
          <w:i w:val="0"/>
          <w:color w:val="000000" w:themeColor="text1"/>
        </w:rPr>
        <w:t xml:space="preserve">: wrong </w:t>
      </w:r>
      <w:r w:rsidR="007A1852">
        <w:rPr>
          <w:rStyle w:val="IntenseEmphasis"/>
          <w:i w:val="0"/>
          <w:color w:val="000000" w:themeColor="text1"/>
        </w:rPr>
        <w:t>station name, should be P3 not P4.</w:t>
      </w:r>
    </w:p>
    <w:p w:rsidR="00502DC4" w:rsidRDefault="00502DC4" w:rsidP="0056056E">
      <w:pPr>
        <w:jc w:val="both"/>
        <w:rPr>
          <w:rStyle w:val="IntenseEmphasis"/>
          <w:i w:val="0"/>
          <w:color w:val="000000" w:themeColor="text1"/>
        </w:rPr>
      </w:pPr>
      <w:r>
        <w:rPr>
          <w:rStyle w:val="IntenseEmphasis"/>
          <w:i w:val="0"/>
          <w:color w:val="000000" w:themeColor="text1"/>
        </w:rPr>
        <w:t>Cast 00</w:t>
      </w:r>
      <w:r w:rsidR="007A1852">
        <w:rPr>
          <w:rStyle w:val="IntenseEmphasis"/>
          <w:i w:val="0"/>
          <w:color w:val="000000" w:themeColor="text1"/>
        </w:rPr>
        <w:t>17</w:t>
      </w:r>
      <w:r w:rsidR="009B639B">
        <w:rPr>
          <w:rStyle w:val="IntenseEmphasis"/>
          <w:i w:val="0"/>
          <w:color w:val="000000" w:themeColor="text1"/>
        </w:rPr>
        <w:t xml:space="preserve"> – P4</w:t>
      </w:r>
      <w:r>
        <w:rPr>
          <w:rStyle w:val="IntenseEmphasis"/>
          <w:i w:val="0"/>
          <w:color w:val="000000" w:themeColor="text1"/>
        </w:rPr>
        <w:t xml:space="preserve">: wrong </w:t>
      </w:r>
      <w:r w:rsidR="007A1852">
        <w:rPr>
          <w:rStyle w:val="IntenseEmphasis"/>
          <w:i w:val="0"/>
          <w:color w:val="000000" w:themeColor="text1"/>
        </w:rPr>
        <w:t>depth, should be 1324 not 809.</w:t>
      </w:r>
    </w:p>
    <w:p w:rsidR="007A1852" w:rsidRDefault="009B639B" w:rsidP="0056056E">
      <w:pPr>
        <w:jc w:val="both"/>
        <w:rPr>
          <w:rStyle w:val="IntenseEmphasis"/>
          <w:i w:val="0"/>
          <w:color w:val="000000" w:themeColor="text1"/>
        </w:rPr>
      </w:pPr>
      <w:r>
        <w:rPr>
          <w:rStyle w:val="IntenseEmphasis"/>
          <w:i w:val="0"/>
          <w:color w:val="000000" w:themeColor="text1"/>
        </w:rPr>
        <w:t>Cast 0028 – P6: wrong depth, should be 2537 not 2087.</w:t>
      </w:r>
    </w:p>
    <w:p w:rsidR="00502DC4" w:rsidRDefault="009B639B" w:rsidP="0056056E">
      <w:pPr>
        <w:jc w:val="both"/>
        <w:rPr>
          <w:rStyle w:val="IntenseEmphasis"/>
          <w:i w:val="0"/>
          <w:color w:val="000000" w:themeColor="text1"/>
        </w:rPr>
      </w:pPr>
      <w:r>
        <w:rPr>
          <w:rStyle w:val="IntenseEmphasis"/>
          <w:i w:val="0"/>
          <w:color w:val="000000" w:themeColor="text1"/>
        </w:rPr>
        <w:t>Cast 0037: wrong station name, should be P12 not P11.  Wrong depth, should be 3218 not 3010.</w:t>
      </w:r>
    </w:p>
    <w:p w:rsidR="009B639B" w:rsidRDefault="009B639B" w:rsidP="0056056E">
      <w:pPr>
        <w:jc w:val="both"/>
        <w:rPr>
          <w:rStyle w:val="IntenseEmphasis"/>
          <w:i w:val="0"/>
          <w:color w:val="000000" w:themeColor="text1"/>
        </w:rPr>
      </w:pPr>
      <w:r>
        <w:rPr>
          <w:rStyle w:val="IntenseEmphasis"/>
          <w:i w:val="0"/>
          <w:color w:val="000000" w:themeColor="text1"/>
        </w:rPr>
        <w:t xml:space="preserve">Casts 0038 and 0039: wrong station name, should be P12 not P11. </w:t>
      </w:r>
    </w:p>
    <w:p w:rsidR="009B639B" w:rsidRDefault="009B639B" w:rsidP="0056056E">
      <w:pPr>
        <w:jc w:val="both"/>
        <w:rPr>
          <w:rStyle w:val="IntenseEmphasis"/>
          <w:i w:val="0"/>
          <w:color w:val="000000" w:themeColor="text1"/>
        </w:rPr>
      </w:pPr>
      <w:r>
        <w:rPr>
          <w:rStyle w:val="IntenseEmphasis"/>
          <w:i w:val="0"/>
          <w:color w:val="000000" w:themeColor="text1"/>
        </w:rPr>
        <w:t>Cast 0040 – P13: wrong file name, should be 0048 not 0040.</w:t>
      </w:r>
    </w:p>
    <w:p w:rsidR="009B639B" w:rsidRDefault="00F64DFC" w:rsidP="0056056E">
      <w:pPr>
        <w:jc w:val="both"/>
        <w:rPr>
          <w:rStyle w:val="IntenseEmphasis"/>
          <w:i w:val="0"/>
          <w:color w:val="000000" w:themeColor="text1"/>
        </w:rPr>
      </w:pPr>
      <w:r>
        <w:rPr>
          <w:rStyle w:val="IntenseEmphasis"/>
          <w:i w:val="0"/>
          <w:color w:val="000000" w:themeColor="text1"/>
        </w:rPr>
        <w:t xml:space="preserve">Cast 0061: wrong station name, should be P17 not P18. Wrong depth, should be ~3640 not the 4136. </w:t>
      </w:r>
    </w:p>
    <w:p w:rsidR="00F64DFC" w:rsidRDefault="00F64DFC" w:rsidP="0056056E">
      <w:pPr>
        <w:jc w:val="both"/>
        <w:rPr>
          <w:rStyle w:val="IntenseEmphasis"/>
          <w:i w:val="0"/>
          <w:color w:val="000000" w:themeColor="text1"/>
        </w:rPr>
      </w:pPr>
      <w:r>
        <w:rPr>
          <w:rStyle w:val="IntenseEmphasis"/>
          <w:i w:val="0"/>
          <w:color w:val="000000" w:themeColor="text1"/>
        </w:rPr>
        <w:t>Casts 0064 and 0066: correct depth in the header, wrong on sampling log.</w:t>
      </w:r>
    </w:p>
    <w:p w:rsidR="00F64DFC" w:rsidRDefault="00F64DFC" w:rsidP="0056056E">
      <w:pPr>
        <w:jc w:val="both"/>
        <w:rPr>
          <w:rStyle w:val="IntenseEmphasis"/>
          <w:i w:val="0"/>
          <w:color w:val="000000" w:themeColor="text1"/>
        </w:rPr>
      </w:pPr>
      <w:r>
        <w:rPr>
          <w:rStyle w:val="IntenseEmphasis"/>
          <w:i w:val="0"/>
          <w:color w:val="000000" w:themeColor="text1"/>
        </w:rPr>
        <w:t>Cast 0092:  wrong station name, should be P26, not P26 –Deep cast.</w:t>
      </w:r>
    </w:p>
    <w:p w:rsidR="009B639B" w:rsidRPr="00502DC4" w:rsidRDefault="009B639B" w:rsidP="0056056E">
      <w:pPr>
        <w:jc w:val="both"/>
        <w:rPr>
          <w:rStyle w:val="IntenseEmphasis"/>
          <w:i w:val="0"/>
          <w:color w:val="000000" w:themeColor="text1"/>
        </w:rPr>
      </w:pPr>
    </w:p>
    <w:p w:rsidR="00575219" w:rsidRPr="0088307C" w:rsidRDefault="00BE6324">
      <w:pPr>
        <w:rPr>
          <w:color w:val="000000"/>
        </w:rPr>
      </w:pPr>
      <w:r w:rsidRPr="0088307C">
        <w:rPr>
          <w:color w:val="000000"/>
          <w:u w:val="single"/>
        </w:rPr>
        <w:t>Casts with no PAR sensor:</w:t>
      </w:r>
    </w:p>
    <w:p w:rsidR="00BE6324" w:rsidRPr="000C1EA3" w:rsidRDefault="00BE6324">
      <w:pPr>
        <w:rPr>
          <w:sz w:val="12"/>
          <w:szCs w:val="12"/>
        </w:rPr>
      </w:pPr>
    </w:p>
    <w:p w:rsidR="003359BB" w:rsidRPr="009101CA" w:rsidRDefault="009C06D7" w:rsidP="00D500BD">
      <w:r>
        <w:t>00</w:t>
      </w:r>
      <w:r w:rsidR="00502DC4">
        <w:t>38</w:t>
      </w:r>
      <w:r w:rsidR="00294539">
        <w:t xml:space="preserve"> – P12</w:t>
      </w:r>
      <w:r w:rsidR="003359BB">
        <w:t xml:space="preserve"> Deep</w:t>
      </w:r>
      <w:r w:rsidR="00294539">
        <w:t xml:space="preserve">; </w:t>
      </w:r>
      <w:r w:rsidR="005306C6">
        <w:t xml:space="preserve">0038 – P12 UVic; </w:t>
      </w:r>
      <w:r w:rsidR="00294539">
        <w:t xml:space="preserve"> 00</w:t>
      </w:r>
      <w:r w:rsidR="00502DC4">
        <w:t>4</w:t>
      </w:r>
      <w:r w:rsidR="005306C6">
        <w:t>9</w:t>
      </w:r>
      <w:r w:rsidR="00294539">
        <w:t xml:space="preserve"> – P14;  </w:t>
      </w:r>
      <w:r w:rsidR="009101CA">
        <w:t xml:space="preserve">0051 – P15; </w:t>
      </w:r>
      <w:r w:rsidR="00294539" w:rsidRPr="009101CA">
        <w:t>00</w:t>
      </w:r>
      <w:r w:rsidR="00502DC4" w:rsidRPr="009101CA">
        <w:t>5</w:t>
      </w:r>
      <w:r w:rsidR="009101CA" w:rsidRPr="009101CA">
        <w:t>7</w:t>
      </w:r>
      <w:r w:rsidR="00294539" w:rsidRPr="009101CA">
        <w:t xml:space="preserve"> – P16</w:t>
      </w:r>
      <w:r w:rsidR="003359BB" w:rsidRPr="009101CA">
        <w:t xml:space="preserve"> Deep</w:t>
      </w:r>
      <w:r w:rsidR="00294539" w:rsidRPr="009101CA">
        <w:t xml:space="preserve">;  </w:t>
      </w:r>
      <w:r w:rsidR="00502DC4" w:rsidRPr="009101CA">
        <w:t>00</w:t>
      </w:r>
      <w:r w:rsidR="009101CA" w:rsidRPr="009101CA">
        <w:t>61</w:t>
      </w:r>
      <w:r w:rsidR="00502DC4" w:rsidRPr="009101CA">
        <w:t xml:space="preserve"> – P17; </w:t>
      </w:r>
      <w:r w:rsidR="009101CA" w:rsidRPr="009101CA">
        <w:t xml:space="preserve">0062 – P18; </w:t>
      </w:r>
      <w:r w:rsidR="00502DC4" w:rsidRPr="009101CA">
        <w:t>006</w:t>
      </w:r>
      <w:r w:rsidR="009101CA" w:rsidRPr="009101CA">
        <w:t>7</w:t>
      </w:r>
      <w:r w:rsidR="00502DC4" w:rsidRPr="009101CA">
        <w:t xml:space="preserve"> – P20 Deep; 006</w:t>
      </w:r>
      <w:r w:rsidR="009101CA" w:rsidRPr="009101CA">
        <w:t>6</w:t>
      </w:r>
      <w:r w:rsidR="00502DC4" w:rsidRPr="009101CA">
        <w:t xml:space="preserve"> – P20 </w:t>
      </w:r>
      <w:r w:rsidR="009101CA" w:rsidRPr="009101CA">
        <w:t>UVic</w:t>
      </w:r>
      <w:r w:rsidR="00502DC4" w:rsidRPr="009101CA">
        <w:t>;</w:t>
      </w:r>
      <w:r w:rsidR="009101CA">
        <w:t xml:space="preserve"> 0077 – P22; 0078 – P23; 0080 – P24; </w:t>
      </w:r>
      <w:r w:rsidR="00502DC4" w:rsidRPr="005306C6">
        <w:rPr>
          <w:color w:val="D9D9D9" w:themeColor="background1" w:themeShade="D9"/>
        </w:rPr>
        <w:t xml:space="preserve"> </w:t>
      </w:r>
      <w:r w:rsidR="00502DC4" w:rsidRPr="009101CA">
        <w:t>00</w:t>
      </w:r>
      <w:r w:rsidR="009101CA" w:rsidRPr="009101CA">
        <w:t>9</w:t>
      </w:r>
      <w:r w:rsidR="00502DC4" w:rsidRPr="009101CA">
        <w:t>2 – P26 Deep</w:t>
      </w:r>
      <w:r w:rsidR="009101CA">
        <w:t>; 0093 – PA-016</w:t>
      </w:r>
      <w:r w:rsidR="00502DC4" w:rsidRPr="009101CA">
        <w:t>.</w:t>
      </w:r>
    </w:p>
    <w:p w:rsidR="00644010" w:rsidRDefault="00644010">
      <w:pPr>
        <w:rPr>
          <w:u w:val="single"/>
        </w:rPr>
      </w:pPr>
    </w:p>
    <w:p w:rsidR="00644010" w:rsidRDefault="00644010">
      <w:pPr>
        <w:rPr>
          <w:u w:val="single"/>
        </w:rPr>
      </w:pPr>
    </w:p>
    <w:p w:rsidR="00927680" w:rsidRPr="000C1EA3" w:rsidRDefault="00763106">
      <w:pPr>
        <w:rPr>
          <w:u w:val="single"/>
        </w:rPr>
      </w:pPr>
      <w:r w:rsidRPr="00742C96">
        <w:rPr>
          <w:u w:val="single"/>
        </w:rPr>
        <w:t>Cast out of order:</w:t>
      </w:r>
      <w:r w:rsidRPr="000C1EA3">
        <w:rPr>
          <w:u w:val="single"/>
        </w:rPr>
        <w:t xml:space="preserve"> </w:t>
      </w:r>
    </w:p>
    <w:p w:rsidR="00BE6324" w:rsidRPr="000C1EA3" w:rsidRDefault="00BE6324">
      <w:pPr>
        <w:rPr>
          <w:sz w:val="12"/>
          <w:szCs w:val="12"/>
        </w:rPr>
      </w:pPr>
    </w:p>
    <w:p w:rsidR="00C7216D" w:rsidRDefault="00C22CA1" w:rsidP="00F477A0">
      <w:r>
        <w:t>00</w:t>
      </w:r>
      <w:r w:rsidR="00F477A0">
        <w:t>06</w:t>
      </w:r>
      <w:r>
        <w:t xml:space="preserve"> – </w:t>
      </w:r>
      <w:r w:rsidR="00F477A0">
        <w:t>JF2</w:t>
      </w:r>
      <w:r>
        <w:t>; 00</w:t>
      </w:r>
      <w:r w:rsidR="00F477A0">
        <w:t>13</w:t>
      </w:r>
      <w:r>
        <w:t xml:space="preserve"> – </w:t>
      </w:r>
      <w:r w:rsidR="00F477A0">
        <w:t>P2 DMS</w:t>
      </w:r>
      <w:r>
        <w:t xml:space="preserve">; </w:t>
      </w:r>
      <w:r w:rsidR="00F477A0">
        <w:t>0017</w:t>
      </w:r>
      <w:r>
        <w:t xml:space="preserve"> – P</w:t>
      </w:r>
      <w:r w:rsidR="00F477A0">
        <w:t>4</w:t>
      </w:r>
      <w:r w:rsidR="00CC48FD">
        <w:t xml:space="preserve"> </w:t>
      </w:r>
      <w:r w:rsidR="00F477A0">
        <w:t>UVic</w:t>
      </w:r>
      <w:r>
        <w:t xml:space="preserve">; </w:t>
      </w:r>
      <w:r w:rsidR="00F477A0">
        <w:t>0035</w:t>
      </w:r>
      <w:r w:rsidR="00CC48FD">
        <w:t xml:space="preserve"> – P1</w:t>
      </w:r>
      <w:r w:rsidR="00F477A0">
        <w:t>0</w:t>
      </w:r>
      <w:r w:rsidR="00CC48FD">
        <w:t xml:space="preserve">; </w:t>
      </w:r>
      <w:r w:rsidR="00F477A0">
        <w:t xml:space="preserve">0039 – P12 UVic; 0048 – P13 (but one bottle not needed, see Niskins &amp; Samples notes); </w:t>
      </w:r>
      <w:r w:rsidR="007E32A4">
        <w:t xml:space="preserve">0053 – P16 DMS &amp; UVic; 0064 – P19; 0068 – P20 UVic; 0084 – P26 UVic. </w:t>
      </w:r>
    </w:p>
    <w:p w:rsidR="00C7216D" w:rsidRDefault="00C7216D"/>
    <w:p w:rsidR="001B2A50" w:rsidRDefault="001B2A50">
      <w:pPr>
        <w:rPr>
          <w:u w:val="single"/>
        </w:rPr>
      </w:pPr>
      <w:r>
        <w:rPr>
          <w:u w:val="single"/>
        </w:rPr>
        <w:t>Casts with no Niskin closed:</w:t>
      </w:r>
    </w:p>
    <w:p w:rsidR="001B2A50" w:rsidRPr="002D0743" w:rsidRDefault="001B2A50">
      <w:pPr>
        <w:rPr>
          <w:sz w:val="12"/>
          <w:szCs w:val="12"/>
        </w:rPr>
      </w:pPr>
    </w:p>
    <w:p w:rsidR="00833802" w:rsidRDefault="009F341B">
      <w:r>
        <w:t>00</w:t>
      </w:r>
      <w:r w:rsidR="005306C6">
        <w:t>12</w:t>
      </w:r>
      <w:r>
        <w:t xml:space="preserve"> – </w:t>
      </w:r>
      <w:r w:rsidR="005306C6">
        <w:t>La Perouse Mooring:  CTD data only, no bottles.</w:t>
      </w:r>
    </w:p>
    <w:p w:rsidR="000A1A30" w:rsidRDefault="000A1A30"/>
    <w:p w:rsidR="002F40AA" w:rsidRPr="000C1EA3" w:rsidRDefault="002F40AA">
      <w:pPr>
        <w:rPr>
          <w:u w:val="single"/>
        </w:rPr>
      </w:pPr>
      <w:r w:rsidRPr="000C1EA3">
        <w:rPr>
          <w:u w:val="single"/>
        </w:rPr>
        <w:t>Loops:</w:t>
      </w:r>
    </w:p>
    <w:p w:rsidR="00DC4342" w:rsidRPr="000C1EA3" w:rsidRDefault="00DC4342">
      <w:pPr>
        <w:rPr>
          <w:color w:val="A6A6A6"/>
          <w:sz w:val="12"/>
          <w:szCs w:val="12"/>
          <w:u w:val="single"/>
        </w:rPr>
      </w:pPr>
    </w:p>
    <w:p w:rsidR="00751DB3" w:rsidRPr="00A96EE1" w:rsidRDefault="00BE6324" w:rsidP="000832A7">
      <w:r>
        <w:t>See loops log.</w:t>
      </w:r>
    </w:p>
    <w:p w:rsidR="00751DB3" w:rsidRDefault="00751DB3">
      <w:pPr>
        <w:rPr>
          <w:u w:val="single"/>
        </w:rPr>
      </w:pPr>
    </w:p>
    <w:p w:rsidR="00FD4C1F" w:rsidRDefault="00FD4C1F">
      <w:pPr>
        <w:rPr>
          <w:u w:val="single"/>
        </w:rPr>
      </w:pPr>
      <w:r w:rsidRPr="000C1EA3">
        <w:rPr>
          <w:u w:val="single"/>
        </w:rPr>
        <w:t xml:space="preserve">TSG: </w:t>
      </w:r>
    </w:p>
    <w:p w:rsidR="000C1EA3" w:rsidRDefault="000C1EA3">
      <w:pPr>
        <w:rPr>
          <w:sz w:val="12"/>
          <w:szCs w:val="12"/>
          <w:u w:val="single"/>
        </w:rPr>
      </w:pPr>
    </w:p>
    <w:p w:rsidR="00F23DC9" w:rsidRDefault="00CE7ACD">
      <w:r>
        <w:t>We used the SBE</w:t>
      </w:r>
      <w:r w:rsidR="00BF77BA">
        <w:t>-</w:t>
      </w:r>
      <w:r>
        <w:t xml:space="preserve">45.  </w:t>
      </w:r>
      <w:r w:rsidR="00EA06E7">
        <w:t xml:space="preserve">Files are in a new format, one long file (divided by 24-hr data). </w:t>
      </w:r>
    </w:p>
    <w:p w:rsidR="00EA06E7" w:rsidRDefault="00EA06E7">
      <w:r>
        <w:t>Data missing from 23:35:20 13-Aug-22 to 15:16:05 17-Aug-22.</w:t>
      </w:r>
    </w:p>
    <w:p w:rsidR="00296FF5" w:rsidRDefault="00296FF5"/>
    <w:p w:rsidR="00F23DC9" w:rsidRPr="00F23DC9" w:rsidRDefault="00F23DC9"/>
    <w:sectPr w:rsidR="00F23DC9" w:rsidRPr="00F23DC9" w:rsidSect="00D33B00"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21D" w:rsidRDefault="0030321D" w:rsidP="00D434B2">
      <w:r>
        <w:separator/>
      </w:r>
    </w:p>
  </w:endnote>
  <w:endnote w:type="continuationSeparator" w:id="0">
    <w:p w:rsidR="0030321D" w:rsidRDefault="0030321D" w:rsidP="00D4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21D" w:rsidRDefault="0030321D" w:rsidP="00D434B2">
      <w:r>
        <w:separator/>
      </w:r>
    </w:p>
  </w:footnote>
  <w:footnote w:type="continuationSeparator" w:id="0">
    <w:p w:rsidR="0030321D" w:rsidRDefault="0030321D" w:rsidP="00D43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0E43"/>
    <w:multiLevelType w:val="hybridMultilevel"/>
    <w:tmpl w:val="92A44B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580FAB"/>
    <w:multiLevelType w:val="hybridMultilevel"/>
    <w:tmpl w:val="9E0E0ED2"/>
    <w:lvl w:ilvl="0" w:tplc="902C6CAC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DD"/>
    <w:rsid w:val="00002994"/>
    <w:rsid w:val="00002A99"/>
    <w:rsid w:val="00012D23"/>
    <w:rsid w:val="00013D7A"/>
    <w:rsid w:val="00016B3C"/>
    <w:rsid w:val="00021D90"/>
    <w:rsid w:val="00023296"/>
    <w:rsid w:val="000323A5"/>
    <w:rsid w:val="000339F6"/>
    <w:rsid w:val="00037C8E"/>
    <w:rsid w:val="00042C3B"/>
    <w:rsid w:val="00046304"/>
    <w:rsid w:val="00047555"/>
    <w:rsid w:val="00050E33"/>
    <w:rsid w:val="00051CC0"/>
    <w:rsid w:val="00054F19"/>
    <w:rsid w:val="000641BF"/>
    <w:rsid w:val="00064B11"/>
    <w:rsid w:val="000832A7"/>
    <w:rsid w:val="000845E5"/>
    <w:rsid w:val="000863BC"/>
    <w:rsid w:val="00090AF4"/>
    <w:rsid w:val="00092C7D"/>
    <w:rsid w:val="000A13E7"/>
    <w:rsid w:val="000A1A30"/>
    <w:rsid w:val="000A24EC"/>
    <w:rsid w:val="000A2B4E"/>
    <w:rsid w:val="000A2F9B"/>
    <w:rsid w:val="000A3091"/>
    <w:rsid w:val="000A4447"/>
    <w:rsid w:val="000A45DE"/>
    <w:rsid w:val="000A59BA"/>
    <w:rsid w:val="000B09E5"/>
    <w:rsid w:val="000B279C"/>
    <w:rsid w:val="000B5B05"/>
    <w:rsid w:val="000C1EA3"/>
    <w:rsid w:val="000C31C4"/>
    <w:rsid w:val="000D31C5"/>
    <w:rsid w:val="000D77A2"/>
    <w:rsid w:val="000E7AC8"/>
    <w:rsid w:val="000F2D10"/>
    <w:rsid w:val="000F5C37"/>
    <w:rsid w:val="000F676D"/>
    <w:rsid w:val="000F778A"/>
    <w:rsid w:val="00100964"/>
    <w:rsid w:val="001028B2"/>
    <w:rsid w:val="001059E5"/>
    <w:rsid w:val="001070EC"/>
    <w:rsid w:val="00120036"/>
    <w:rsid w:val="00120973"/>
    <w:rsid w:val="001229D3"/>
    <w:rsid w:val="00123BC2"/>
    <w:rsid w:val="00124EE9"/>
    <w:rsid w:val="001266F8"/>
    <w:rsid w:val="00127C61"/>
    <w:rsid w:val="0014405B"/>
    <w:rsid w:val="0014628D"/>
    <w:rsid w:val="001464C4"/>
    <w:rsid w:val="0015564B"/>
    <w:rsid w:val="00166C71"/>
    <w:rsid w:val="001714FD"/>
    <w:rsid w:val="00172B71"/>
    <w:rsid w:val="00173FB5"/>
    <w:rsid w:val="0017656F"/>
    <w:rsid w:val="00180B25"/>
    <w:rsid w:val="00182606"/>
    <w:rsid w:val="00184131"/>
    <w:rsid w:val="001A3157"/>
    <w:rsid w:val="001A5F4A"/>
    <w:rsid w:val="001B2A50"/>
    <w:rsid w:val="001B4740"/>
    <w:rsid w:val="001C6BDC"/>
    <w:rsid w:val="001D3CE5"/>
    <w:rsid w:val="001D5088"/>
    <w:rsid w:val="001E0BAC"/>
    <w:rsid w:val="001E2CE4"/>
    <w:rsid w:val="001E39F8"/>
    <w:rsid w:val="001F16DD"/>
    <w:rsid w:val="001F6E88"/>
    <w:rsid w:val="002030F4"/>
    <w:rsid w:val="00206970"/>
    <w:rsid w:val="002071CC"/>
    <w:rsid w:val="00207DB4"/>
    <w:rsid w:val="0021138E"/>
    <w:rsid w:val="00221AE3"/>
    <w:rsid w:val="00222191"/>
    <w:rsid w:val="00224E41"/>
    <w:rsid w:val="00225E52"/>
    <w:rsid w:val="0023207E"/>
    <w:rsid w:val="00236D63"/>
    <w:rsid w:val="0024165B"/>
    <w:rsid w:val="002564C4"/>
    <w:rsid w:val="00256CDA"/>
    <w:rsid w:val="00277BE4"/>
    <w:rsid w:val="00282BE1"/>
    <w:rsid w:val="002842C4"/>
    <w:rsid w:val="0028632A"/>
    <w:rsid w:val="0028647A"/>
    <w:rsid w:val="0028685B"/>
    <w:rsid w:val="00286BF7"/>
    <w:rsid w:val="00294539"/>
    <w:rsid w:val="00294B19"/>
    <w:rsid w:val="00294F40"/>
    <w:rsid w:val="00295055"/>
    <w:rsid w:val="00296FF5"/>
    <w:rsid w:val="002A0EE1"/>
    <w:rsid w:val="002A2C17"/>
    <w:rsid w:val="002A7F31"/>
    <w:rsid w:val="002B0705"/>
    <w:rsid w:val="002B08C5"/>
    <w:rsid w:val="002B5019"/>
    <w:rsid w:val="002B6E1E"/>
    <w:rsid w:val="002C1B65"/>
    <w:rsid w:val="002C20FF"/>
    <w:rsid w:val="002C54BF"/>
    <w:rsid w:val="002D0743"/>
    <w:rsid w:val="002D0770"/>
    <w:rsid w:val="002D5ED9"/>
    <w:rsid w:val="002E2C2A"/>
    <w:rsid w:val="002E4E93"/>
    <w:rsid w:val="002F0A3B"/>
    <w:rsid w:val="002F40AA"/>
    <w:rsid w:val="00300945"/>
    <w:rsid w:val="0030321D"/>
    <w:rsid w:val="00306314"/>
    <w:rsid w:val="00310CB5"/>
    <w:rsid w:val="0031405B"/>
    <w:rsid w:val="00314075"/>
    <w:rsid w:val="00320154"/>
    <w:rsid w:val="003245A1"/>
    <w:rsid w:val="00330EF6"/>
    <w:rsid w:val="00331D82"/>
    <w:rsid w:val="003355A4"/>
    <w:rsid w:val="003359BB"/>
    <w:rsid w:val="0034205B"/>
    <w:rsid w:val="00343A6B"/>
    <w:rsid w:val="00352DF6"/>
    <w:rsid w:val="003539DF"/>
    <w:rsid w:val="0036507C"/>
    <w:rsid w:val="00366A6F"/>
    <w:rsid w:val="00372C84"/>
    <w:rsid w:val="003806DF"/>
    <w:rsid w:val="00382629"/>
    <w:rsid w:val="003857CB"/>
    <w:rsid w:val="0038799E"/>
    <w:rsid w:val="00393AC2"/>
    <w:rsid w:val="00394647"/>
    <w:rsid w:val="003A028A"/>
    <w:rsid w:val="003A0BE0"/>
    <w:rsid w:val="003A386B"/>
    <w:rsid w:val="003B2170"/>
    <w:rsid w:val="003B32FF"/>
    <w:rsid w:val="003B5576"/>
    <w:rsid w:val="003C6A5E"/>
    <w:rsid w:val="003D160C"/>
    <w:rsid w:val="003D74A2"/>
    <w:rsid w:val="003E30F1"/>
    <w:rsid w:val="003E5CCE"/>
    <w:rsid w:val="003E7686"/>
    <w:rsid w:val="003F1DD2"/>
    <w:rsid w:val="003F2709"/>
    <w:rsid w:val="004164CA"/>
    <w:rsid w:val="00416E8C"/>
    <w:rsid w:val="004205F8"/>
    <w:rsid w:val="00424AB1"/>
    <w:rsid w:val="004253E4"/>
    <w:rsid w:val="00427EE1"/>
    <w:rsid w:val="00433BEA"/>
    <w:rsid w:val="00434275"/>
    <w:rsid w:val="00444C85"/>
    <w:rsid w:val="00450A75"/>
    <w:rsid w:val="00454788"/>
    <w:rsid w:val="00456163"/>
    <w:rsid w:val="00461CD9"/>
    <w:rsid w:val="00464E9D"/>
    <w:rsid w:val="004656E9"/>
    <w:rsid w:val="00471123"/>
    <w:rsid w:val="0047309D"/>
    <w:rsid w:val="00473B78"/>
    <w:rsid w:val="00480954"/>
    <w:rsid w:val="004826E2"/>
    <w:rsid w:val="004856AA"/>
    <w:rsid w:val="0049464E"/>
    <w:rsid w:val="00497A20"/>
    <w:rsid w:val="004B4A21"/>
    <w:rsid w:val="004B61E7"/>
    <w:rsid w:val="004B6E05"/>
    <w:rsid w:val="004C1DA0"/>
    <w:rsid w:val="004C3913"/>
    <w:rsid w:val="004C4528"/>
    <w:rsid w:val="004C5AD1"/>
    <w:rsid w:val="004C7921"/>
    <w:rsid w:val="004D0BDB"/>
    <w:rsid w:val="004D17F8"/>
    <w:rsid w:val="004E33FC"/>
    <w:rsid w:val="004E454F"/>
    <w:rsid w:val="004E58BB"/>
    <w:rsid w:val="004E7EE4"/>
    <w:rsid w:val="004F27B7"/>
    <w:rsid w:val="00502DC4"/>
    <w:rsid w:val="00512572"/>
    <w:rsid w:val="00514FCD"/>
    <w:rsid w:val="00516215"/>
    <w:rsid w:val="005235D3"/>
    <w:rsid w:val="00525AE2"/>
    <w:rsid w:val="005275B7"/>
    <w:rsid w:val="005306C6"/>
    <w:rsid w:val="00534E7E"/>
    <w:rsid w:val="00534E85"/>
    <w:rsid w:val="00536419"/>
    <w:rsid w:val="005408C0"/>
    <w:rsid w:val="00545606"/>
    <w:rsid w:val="00553171"/>
    <w:rsid w:val="005539E4"/>
    <w:rsid w:val="0056056E"/>
    <w:rsid w:val="00566E3A"/>
    <w:rsid w:val="00575219"/>
    <w:rsid w:val="00581E32"/>
    <w:rsid w:val="00590BEA"/>
    <w:rsid w:val="005A0659"/>
    <w:rsid w:val="005A47CA"/>
    <w:rsid w:val="005A4D25"/>
    <w:rsid w:val="005A53C5"/>
    <w:rsid w:val="005B3BC1"/>
    <w:rsid w:val="005B517D"/>
    <w:rsid w:val="005C40C3"/>
    <w:rsid w:val="005C532F"/>
    <w:rsid w:val="005D1177"/>
    <w:rsid w:val="005E304A"/>
    <w:rsid w:val="00601A32"/>
    <w:rsid w:val="0061160A"/>
    <w:rsid w:val="00612FDC"/>
    <w:rsid w:val="00615D23"/>
    <w:rsid w:val="006163E7"/>
    <w:rsid w:val="006324DC"/>
    <w:rsid w:val="00637A01"/>
    <w:rsid w:val="0064149C"/>
    <w:rsid w:val="006415D1"/>
    <w:rsid w:val="00641BAF"/>
    <w:rsid w:val="00644010"/>
    <w:rsid w:val="00650A09"/>
    <w:rsid w:val="006609DB"/>
    <w:rsid w:val="0067286A"/>
    <w:rsid w:val="00673703"/>
    <w:rsid w:val="00675995"/>
    <w:rsid w:val="00677DCF"/>
    <w:rsid w:val="006825A5"/>
    <w:rsid w:val="0068446A"/>
    <w:rsid w:val="006939F7"/>
    <w:rsid w:val="006971F0"/>
    <w:rsid w:val="006A693C"/>
    <w:rsid w:val="006A7DF7"/>
    <w:rsid w:val="006B3430"/>
    <w:rsid w:val="006C3F8F"/>
    <w:rsid w:val="006C50C3"/>
    <w:rsid w:val="006D1050"/>
    <w:rsid w:val="006E4AE8"/>
    <w:rsid w:val="006F40C3"/>
    <w:rsid w:val="00701625"/>
    <w:rsid w:val="00717EE9"/>
    <w:rsid w:val="007227D3"/>
    <w:rsid w:val="00724B67"/>
    <w:rsid w:val="00733EBB"/>
    <w:rsid w:val="0073454B"/>
    <w:rsid w:val="00737C81"/>
    <w:rsid w:val="00742C96"/>
    <w:rsid w:val="00742FF0"/>
    <w:rsid w:val="0074436B"/>
    <w:rsid w:val="007452BB"/>
    <w:rsid w:val="0075145C"/>
    <w:rsid w:val="00751DB3"/>
    <w:rsid w:val="00760ACD"/>
    <w:rsid w:val="00763106"/>
    <w:rsid w:val="0078063F"/>
    <w:rsid w:val="0078082E"/>
    <w:rsid w:val="00781F9E"/>
    <w:rsid w:val="00782205"/>
    <w:rsid w:val="00783BD7"/>
    <w:rsid w:val="0079044D"/>
    <w:rsid w:val="0079156A"/>
    <w:rsid w:val="00792B51"/>
    <w:rsid w:val="00796816"/>
    <w:rsid w:val="007A0012"/>
    <w:rsid w:val="007A1852"/>
    <w:rsid w:val="007A4BD1"/>
    <w:rsid w:val="007B04EC"/>
    <w:rsid w:val="007B163E"/>
    <w:rsid w:val="007C2C9F"/>
    <w:rsid w:val="007C37F2"/>
    <w:rsid w:val="007C69D5"/>
    <w:rsid w:val="007C6A73"/>
    <w:rsid w:val="007D4E18"/>
    <w:rsid w:val="007D5FF3"/>
    <w:rsid w:val="007E32A4"/>
    <w:rsid w:val="007E6D30"/>
    <w:rsid w:val="007F50ED"/>
    <w:rsid w:val="007F6390"/>
    <w:rsid w:val="007F6674"/>
    <w:rsid w:val="00802C87"/>
    <w:rsid w:val="008050D3"/>
    <w:rsid w:val="00806588"/>
    <w:rsid w:val="008107D2"/>
    <w:rsid w:val="0081389B"/>
    <w:rsid w:val="0082078D"/>
    <w:rsid w:val="00824780"/>
    <w:rsid w:val="00825773"/>
    <w:rsid w:val="00830CDD"/>
    <w:rsid w:val="00832122"/>
    <w:rsid w:val="00833802"/>
    <w:rsid w:val="0083579D"/>
    <w:rsid w:val="00836E83"/>
    <w:rsid w:val="008422F4"/>
    <w:rsid w:val="008531F4"/>
    <w:rsid w:val="00854DA1"/>
    <w:rsid w:val="00866C82"/>
    <w:rsid w:val="0087696F"/>
    <w:rsid w:val="0088307C"/>
    <w:rsid w:val="008869BC"/>
    <w:rsid w:val="0088701C"/>
    <w:rsid w:val="008903DF"/>
    <w:rsid w:val="008A01E0"/>
    <w:rsid w:val="008A0FB3"/>
    <w:rsid w:val="008A6423"/>
    <w:rsid w:val="008D0917"/>
    <w:rsid w:val="008E2F8C"/>
    <w:rsid w:val="008E4B84"/>
    <w:rsid w:val="008F2809"/>
    <w:rsid w:val="008F3135"/>
    <w:rsid w:val="008F33D2"/>
    <w:rsid w:val="008F6A66"/>
    <w:rsid w:val="009101CA"/>
    <w:rsid w:val="009102A1"/>
    <w:rsid w:val="0091406E"/>
    <w:rsid w:val="009248DD"/>
    <w:rsid w:val="00927680"/>
    <w:rsid w:val="0093126E"/>
    <w:rsid w:val="00931B34"/>
    <w:rsid w:val="00935742"/>
    <w:rsid w:val="009407B0"/>
    <w:rsid w:val="00941651"/>
    <w:rsid w:val="00943957"/>
    <w:rsid w:val="00944908"/>
    <w:rsid w:val="009500EF"/>
    <w:rsid w:val="009502FE"/>
    <w:rsid w:val="009625E8"/>
    <w:rsid w:val="00963C9B"/>
    <w:rsid w:val="00965BFC"/>
    <w:rsid w:val="00966849"/>
    <w:rsid w:val="009726FF"/>
    <w:rsid w:val="00985DFB"/>
    <w:rsid w:val="009911C8"/>
    <w:rsid w:val="00994D3B"/>
    <w:rsid w:val="009A3204"/>
    <w:rsid w:val="009A6A7B"/>
    <w:rsid w:val="009B0A39"/>
    <w:rsid w:val="009B1EE0"/>
    <w:rsid w:val="009B21A0"/>
    <w:rsid w:val="009B30AE"/>
    <w:rsid w:val="009B4BE8"/>
    <w:rsid w:val="009B50A6"/>
    <w:rsid w:val="009B6041"/>
    <w:rsid w:val="009B639B"/>
    <w:rsid w:val="009C06D7"/>
    <w:rsid w:val="009C1A71"/>
    <w:rsid w:val="009C299F"/>
    <w:rsid w:val="009C548A"/>
    <w:rsid w:val="009D236E"/>
    <w:rsid w:val="009D29A8"/>
    <w:rsid w:val="009D3D60"/>
    <w:rsid w:val="009E39B0"/>
    <w:rsid w:val="009E717C"/>
    <w:rsid w:val="009F341B"/>
    <w:rsid w:val="00A0207E"/>
    <w:rsid w:val="00A03F26"/>
    <w:rsid w:val="00A143C6"/>
    <w:rsid w:val="00A35AB0"/>
    <w:rsid w:val="00A4083F"/>
    <w:rsid w:val="00A44304"/>
    <w:rsid w:val="00A513BA"/>
    <w:rsid w:val="00A5216B"/>
    <w:rsid w:val="00A5286C"/>
    <w:rsid w:val="00A56A44"/>
    <w:rsid w:val="00A576B3"/>
    <w:rsid w:val="00A6417E"/>
    <w:rsid w:val="00A815ED"/>
    <w:rsid w:val="00A829B4"/>
    <w:rsid w:val="00A8606C"/>
    <w:rsid w:val="00A95C9A"/>
    <w:rsid w:val="00A965DC"/>
    <w:rsid w:val="00A96EE1"/>
    <w:rsid w:val="00AA02DD"/>
    <w:rsid w:val="00AA0818"/>
    <w:rsid w:val="00AA3907"/>
    <w:rsid w:val="00AB1582"/>
    <w:rsid w:val="00AB47E7"/>
    <w:rsid w:val="00AC0870"/>
    <w:rsid w:val="00AC426C"/>
    <w:rsid w:val="00AC7CEA"/>
    <w:rsid w:val="00AD387D"/>
    <w:rsid w:val="00AD65EE"/>
    <w:rsid w:val="00AE0D6F"/>
    <w:rsid w:val="00AE3558"/>
    <w:rsid w:val="00AE4F04"/>
    <w:rsid w:val="00AF2564"/>
    <w:rsid w:val="00AF5DB7"/>
    <w:rsid w:val="00AF7643"/>
    <w:rsid w:val="00B00460"/>
    <w:rsid w:val="00B07523"/>
    <w:rsid w:val="00B10BC7"/>
    <w:rsid w:val="00B14315"/>
    <w:rsid w:val="00B15766"/>
    <w:rsid w:val="00B31832"/>
    <w:rsid w:val="00B347A2"/>
    <w:rsid w:val="00B401F6"/>
    <w:rsid w:val="00B427FE"/>
    <w:rsid w:val="00B45A44"/>
    <w:rsid w:val="00B50CCD"/>
    <w:rsid w:val="00B52273"/>
    <w:rsid w:val="00B52A59"/>
    <w:rsid w:val="00B70031"/>
    <w:rsid w:val="00B75DE5"/>
    <w:rsid w:val="00B84BA7"/>
    <w:rsid w:val="00B87C77"/>
    <w:rsid w:val="00B91AA7"/>
    <w:rsid w:val="00B926D0"/>
    <w:rsid w:val="00BA029E"/>
    <w:rsid w:val="00BA0405"/>
    <w:rsid w:val="00BA1DCD"/>
    <w:rsid w:val="00BA38DC"/>
    <w:rsid w:val="00BA3BA5"/>
    <w:rsid w:val="00BB74A3"/>
    <w:rsid w:val="00BC036D"/>
    <w:rsid w:val="00BD0424"/>
    <w:rsid w:val="00BD20DF"/>
    <w:rsid w:val="00BD7320"/>
    <w:rsid w:val="00BE5775"/>
    <w:rsid w:val="00BE5A36"/>
    <w:rsid w:val="00BE6324"/>
    <w:rsid w:val="00BF34E4"/>
    <w:rsid w:val="00BF3A2B"/>
    <w:rsid w:val="00BF59DD"/>
    <w:rsid w:val="00BF77BA"/>
    <w:rsid w:val="00C12C84"/>
    <w:rsid w:val="00C169D4"/>
    <w:rsid w:val="00C22CA1"/>
    <w:rsid w:val="00C32182"/>
    <w:rsid w:val="00C32DB0"/>
    <w:rsid w:val="00C336B5"/>
    <w:rsid w:val="00C42663"/>
    <w:rsid w:val="00C440C8"/>
    <w:rsid w:val="00C46E61"/>
    <w:rsid w:val="00C54514"/>
    <w:rsid w:val="00C609DF"/>
    <w:rsid w:val="00C60A4C"/>
    <w:rsid w:val="00C7216D"/>
    <w:rsid w:val="00C7262E"/>
    <w:rsid w:val="00C74DF9"/>
    <w:rsid w:val="00C7568B"/>
    <w:rsid w:val="00C81D0F"/>
    <w:rsid w:val="00C8384C"/>
    <w:rsid w:val="00C854B6"/>
    <w:rsid w:val="00C8674F"/>
    <w:rsid w:val="00C871B4"/>
    <w:rsid w:val="00C90640"/>
    <w:rsid w:val="00C91099"/>
    <w:rsid w:val="00C92D90"/>
    <w:rsid w:val="00C93634"/>
    <w:rsid w:val="00C9399F"/>
    <w:rsid w:val="00CA04B0"/>
    <w:rsid w:val="00CA07EF"/>
    <w:rsid w:val="00CA2C87"/>
    <w:rsid w:val="00CA2F4C"/>
    <w:rsid w:val="00CA542E"/>
    <w:rsid w:val="00CB19FF"/>
    <w:rsid w:val="00CB2874"/>
    <w:rsid w:val="00CB79F9"/>
    <w:rsid w:val="00CC48FD"/>
    <w:rsid w:val="00CC7DDE"/>
    <w:rsid w:val="00CD141A"/>
    <w:rsid w:val="00CD1DEB"/>
    <w:rsid w:val="00CD2781"/>
    <w:rsid w:val="00CE0572"/>
    <w:rsid w:val="00CE7ACD"/>
    <w:rsid w:val="00CF2DA5"/>
    <w:rsid w:val="00CF3005"/>
    <w:rsid w:val="00D03536"/>
    <w:rsid w:val="00D07728"/>
    <w:rsid w:val="00D1382A"/>
    <w:rsid w:val="00D153E5"/>
    <w:rsid w:val="00D16DBF"/>
    <w:rsid w:val="00D33500"/>
    <w:rsid w:val="00D33B00"/>
    <w:rsid w:val="00D434B2"/>
    <w:rsid w:val="00D47B9A"/>
    <w:rsid w:val="00D500BD"/>
    <w:rsid w:val="00D51C96"/>
    <w:rsid w:val="00D52E14"/>
    <w:rsid w:val="00D54259"/>
    <w:rsid w:val="00D6546D"/>
    <w:rsid w:val="00D66655"/>
    <w:rsid w:val="00D6767E"/>
    <w:rsid w:val="00D7353D"/>
    <w:rsid w:val="00D7526B"/>
    <w:rsid w:val="00D75471"/>
    <w:rsid w:val="00D76623"/>
    <w:rsid w:val="00D861B6"/>
    <w:rsid w:val="00D90A01"/>
    <w:rsid w:val="00D91762"/>
    <w:rsid w:val="00D94874"/>
    <w:rsid w:val="00DB0CFC"/>
    <w:rsid w:val="00DB112B"/>
    <w:rsid w:val="00DB137C"/>
    <w:rsid w:val="00DB5CE7"/>
    <w:rsid w:val="00DC4342"/>
    <w:rsid w:val="00DC5CE5"/>
    <w:rsid w:val="00DD4260"/>
    <w:rsid w:val="00DE25D9"/>
    <w:rsid w:val="00DF2571"/>
    <w:rsid w:val="00DF39B3"/>
    <w:rsid w:val="00DF4519"/>
    <w:rsid w:val="00DF6246"/>
    <w:rsid w:val="00DF6678"/>
    <w:rsid w:val="00DF75BE"/>
    <w:rsid w:val="00E02FEA"/>
    <w:rsid w:val="00E03FA7"/>
    <w:rsid w:val="00E05C06"/>
    <w:rsid w:val="00E06530"/>
    <w:rsid w:val="00E10D6D"/>
    <w:rsid w:val="00E12B87"/>
    <w:rsid w:val="00E13A14"/>
    <w:rsid w:val="00E15D30"/>
    <w:rsid w:val="00E22229"/>
    <w:rsid w:val="00E22C03"/>
    <w:rsid w:val="00E2417A"/>
    <w:rsid w:val="00E35B0B"/>
    <w:rsid w:val="00E41AE2"/>
    <w:rsid w:val="00E43E7B"/>
    <w:rsid w:val="00E44965"/>
    <w:rsid w:val="00E45065"/>
    <w:rsid w:val="00E47775"/>
    <w:rsid w:val="00E568FB"/>
    <w:rsid w:val="00E60CC8"/>
    <w:rsid w:val="00E66442"/>
    <w:rsid w:val="00E705C3"/>
    <w:rsid w:val="00E74F73"/>
    <w:rsid w:val="00E939BE"/>
    <w:rsid w:val="00E971DD"/>
    <w:rsid w:val="00E97987"/>
    <w:rsid w:val="00EA06E7"/>
    <w:rsid w:val="00EB1340"/>
    <w:rsid w:val="00EC2627"/>
    <w:rsid w:val="00EC3A7A"/>
    <w:rsid w:val="00EC5EC5"/>
    <w:rsid w:val="00EC6A1C"/>
    <w:rsid w:val="00ED1C6B"/>
    <w:rsid w:val="00ED4353"/>
    <w:rsid w:val="00EE3E1B"/>
    <w:rsid w:val="00EE472B"/>
    <w:rsid w:val="00EE736D"/>
    <w:rsid w:val="00EF6D8F"/>
    <w:rsid w:val="00F04AE7"/>
    <w:rsid w:val="00F0511E"/>
    <w:rsid w:val="00F060DA"/>
    <w:rsid w:val="00F07723"/>
    <w:rsid w:val="00F20155"/>
    <w:rsid w:val="00F20236"/>
    <w:rsid w:val="00F23DC9"/>
    <w:rsid w:val="00F26B3B"/>
    <w:rsid w:val="00F32D5D"/>
    <w:rsid w:val="00F34953"/>
    <w:rsid w:val="00F36FA2"/>
    <w:rsid w:val="00F46B23"/>
    <w:rsid w:val="00F477A0"/>
    <w:rsid w:val="00F62D77"/>
    <w:rsid w:val="00F63A96"/>
    <w:rsid w:val="00F64DFC"/>
    <w:rsid w:val="00F65BB5"/>
    <w:rsid w:val="00F667FD"/>
    <w:rsid w:val="00F70992"/>
    <w:rsid w:val="00F735B8"/>
    <w:rsid w:val="00F74682"/>
    <w:rsid w:val="00F769F3"/>
    <w:rsid w:val="00F91AD3"/>
    <w:rsid w:val="00F9479D"/>
    <w:rsid w:val="00FB625D"/>
    <w:rsid w:val="00FB76A6"/>
    <w:rsid w:val="00FC38BE"/>
    <w:rsid w:val="00FC3F54"/>
    <w:rsid w:val="00FC5948"/>
    <w:rsid w:val="00FD4C1F"/>
    <w:rsid w:val="00FD531E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EA969A-7F07-4709-8E31-2B1D65FE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4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34B2"/>
    <w:rPr>
      <w:rFonts w:ascii="Tahoma" w:hAnsi="Tahom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434B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34B2"/>
    <w:rPr>
      <w:rFonts w:ascii="Tahoma" w:hAnsi="Tahom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4B2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34B2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02DC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11B75-A3DD-4A71-83DF-122F156A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3329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Sampling notes, La Pérouse cruise, 2011-16, May 2011</vt:lpstr>
    </vt:vector>
  </TitlesOfParts>
  <Company>Fisheries &amp; Oceans Canada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Sampling notes, La Pérouse cruise, 2011-16, May 2011</dc:title>
  <dc:subject/>
  <dc:creator>Marie Robert</dc:creator>
  <cp:keywords/>
  <dc:description/>
  <cp:lastModifiedBy>Marie Robert</cp:lastModifiedBy>
  <cp:revision>26</cp:revision>
  <cp:lastPrinted>2011-06-02T19:18:00Z</cp:lastPrinted>
  <dcterms:created xsi:type="dcterms:W3CDTF">2020-08-18T14:26:00Z</dcterms:created>
  <dcterms:modified xsi:type="dcterms:W3CDTF">2022-08-24T21:07:00Z</dcterms:modified>
</cp:coreProperties>
</file>