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885702" w:rsidRPr="0046624C" w14:paraId="49AB75FC" w14:textId="77777777">
        <w:tc>
          <w:tcPr>
            <w:tcW w:w="1877" w:type="dxa"/>
          </w:tcPr>
          <w:p w14:paraId="580A45EA" w14:textId="77777777" w:rsidR="00885702" w:rsidRDefault="00885702" w:rsidP="00E320EE">
            <w:pPr>
              <w:tabs>
                <w:tab w:val="left" w:pos="360"/>
              </w:tabs>
              <w:rPr>
                <w:sz w:val="22"/>
                <w:lang w:val="en-CA"/>
              </w:rPr>
            </w:pPr>
          </w:p>
        </w:tc>
        <w:tc>
          <w:tcPr>
            <w:tcW w:w="6804" w:type="dxa"/>
          </w:tcPr>
          <w:p w14:paraId="1D2904D7" w14:textId="77777777" w:rsidR="00885702" w:rsidRDefault="00885702" w:rsidP="00E320EE">
            <w:pPr>
              <w:tabs>
                <w:tab w:val="left" w:pos="360"/>
              </w:tabs>
              <w:rPr>
                <w:sz w:val="22"/>
                <w:lang w:val="en-CA"/>
              </w:rPr>
            </w:pPr>
          </w:p>
        </w:tc>
      </w:tr>
      <w:tr w:rsidR="00885702" w:rsidRPr="0046624C" w14:paraId="1ED9D0AF" w14:textId="77777777">
        <w:tc>
          <w:tcPr>
            <w:tcW w:w="1877" w:type="dxa"/>
          </w:tcPr>
          <w:p w14:paraId="1C3F5C78" w14:textId="6BCB6153" w:rsidR="00885702" w:rsidRDefault="00885702" w:rsidP="00E320EE">
            <w:pPr>
              <w:tabs>
                <w:tab w:val="left" w:pos="360"/>
              </w:tabs>
              <w:rPr>
                <w:sz w:val="22"/>
                <w:lang w:val="en-CA"/>
              </w:rPr>
            </w:pPr>
            <w:r>
              <w:rPr>
                <w:sz w:val="22"/>
                <w:lang w:val="en-CA"/>
              </w:rPr>
              <w:t>18 March 2025</w:t>
            </w:r>
          </w:p>
        </w:tc>
        <w:tc>
          <w:tcPr>
            <w:tcW w:w="6804" w:type="dxa"/>
          </w:tcPr>
          <w:p w14:paraId="45CB2F13" w14:textId="23D11683" w:rsidR="00885702" w:rsidRDefault="00885702" w:rsidP="00E320EE">
            <w:pPr>
              <w:tabs>
                <w:tab w:val="left" w:pos="360"/>
              </w:tabs>
              <w:rPr>
                <w:sz w:val="22"/>
                <w:lang w:val="en-CA"/>
              </w:rPr>
            </w:pPr>
            <w:r w:rsidRPr="00885702">
              <w:rPr>
                <w:sz w:val="22"/>
                <w:lang w:val="en-CA"/>
              </w:rPr>
              <w:t>Updated channel names &amp; formats in TOB files.   G.G.</w:t>
            </w:r>
          </w:p>
        </w:tc>
      </w:tr>
      <w:tr w:rsidR="00E320EE" w:rsidRPr="0046624C" w14:paraId="68D24ED8" w14:textId="77777777">
        <w:tc>
          <w:tcPr>
            <w:tcW w:w="1877" w:type="dxa"/>
          </w:tcPr>
          <w:p w14:paraId="54C578BA" w14:textId="5BB643D0" w:rsidR="00E320EE" w:rsidRPr="0046624C" w:rsidRDefault="006C74A5" w:rsidP="00E320EE">
            <w:pPr>
              <w:tabs>
                <w:tab w:val="left" w:pos="360"/>
              </w:tabs>
              <w:rPr>
                <w:sz w:val="22"/>
                <w:lang w:val="en-CA"/>
              </w:rPr>
            </w:pPr>
            <w:r>
              <w:rPr>
                <w:sz w:val="22"/>
                <w:lang w:val="en-CA"/>
              </w:rPr>
              <w:t>25 May 2022</w:t>
            </w:r>
          </w:p>
        </w:tc>
        <w:tc>
          <w:tcPr>
            <w:tcW w:w="6804" w:type="dxa"/>
          </w:tcPr>
          <w:p w14:paraId="36B56AE3" w14:textId="6AB02F83" w:rsidR="00E320EE" w:rsidRPr="0046624C" w:rsidRDefault="006C74A5" w:rsidP="00E320EE">
            <w:pPr>
              <w:tabs>
                <w:tab w:val="left" w:pos="360"/>
              </w:tabs>
              <w:rPr>
                <w:sz w:val="22"/>
                <w:lang w:val="en-CA"/>
              </w:rPr>
            </w:pPr>
            <w:r>
              <w:rPr>
                <w:sz w:val="22"/>
                <w:lang w:val="en-CA"/>
              </w:rPr>
              <w:t>Added 0 to empty flag channels. G.G.</w:t>
            </w: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77777777" w:rsidR="00193C86" w:rsidRPr="00E178BF" w:rsidRDefault="00193C86" w:rsidP="00193C86">
      <w:pPr>
        <w:rPr>
          <w:sz w:val="22"/>
          <w:lang w:val="en-CA"/>
        </w:rPr>
      </w:pPr>
      <w:r w:rsidRPr="00922BC9">
        <w:rPr>
          <w:sz w:val="22"/>
          <w:lang w:val="en-CA"/>
        </w:rPr>
        <w:t xml:space="preserve">Cruise: </w:t>
      </w:r>
      <w:r w:rsidR="00B87D6F">
        <w:rPr>
          <w:sz w:val="22"/>
          <w:lang w:val="en-CA"/>
        </w:rPr>
        <w:t>2021-012</w:t>
      </w:r>
      <w:r w:rsidRPr="00E178BF">
        <w:rPr>
          <w:sz w:val="22"/>
          <w:lang w:val="en-CA"/>
        </w:rPr>
        <w:tab/>
      </w:r>
      <w:r w:rsidRPr="00E178BF">
        <w:rPr>
          <w:sz w:val="22"/>
          <w:lang w:val="en-CA"/>
        </w:rPr>
        <w:tab/>
      </w:r>
      <w:r w:rsidRPr="00E178BF">
        <w:rPr>
          <w:sz w:val="22"/>
          <w:lang w:val="en-CA"/>
        </w:rPr>
        <w:tab/>
      </w:r>
    </w:p>
    <w:p w14:paraId="51304B7A" w14:textId="77777777" w:rsidR="00193C86" w:rsidRPr="00E178BF" w:rsidRDefault="002A732B" w:rsidP="00193C86">
      <w:pPr>
        <w:rPr>
          <w:sz w:val="22"/>
          <w:lang w:val="en-CA"/>
        </w:rPr>
      </w:pPr>
      <w:r>
        <w:rPr>
          <w:sz w:val="22"/>
          <w:lang w:val="en-CA"/>
        </w:rPr>
        <w:t>Agency: OSD</w:t>
      </w:r>
    </w:p>
    <w:p w14:paraId="44CC5FE3" w14:textId="77777777" w:rsidR="00193C86" w:rsidRPr="00A87B11" w:rsidRDefault="00193C86" w:rsidP="00193C86">
      <w:pPr>
        <w:rPr>
          <w:sz w:val="22"/>
          <w:lang w:val="en-CA"/>
        </w:rPr>
      </w:pPr>
      <w:r w:rsidRPr="00A87B11">
        <w:rPr>
          <w:sz w:val="22"/>
          <w:lang w:val="en-CA"/>
        </w:rPr>
        <w:t xml:space="preserve">Location: </w:t>
      </w:r>
      <w:r w:rsidR="002A732B">
        <w:rPr>
          <w:sz w:val="22"/>
          <w:lang w:val="en-CA"/>
        </w:rPr>
        <w:t>WCVI</w:t>
      </w:r>
    </w:p>
    <w:p w14:paraId="6F8755C3" w14:textId="77777777" w:rsidR="00193C86" w:rsidRPr="00A87B11" w:rsidRDefault="00193C86" w:rsidP="00193C86">
      <w:pPr>
        <w:rPr>
          <w:sz w:val="22"/>
          <w:lang w:val="en-CA"/>
        </w:rPr>
      </w:pPr>
      <w:r w:rsidRPr="00A87B11">
        <w:rPr>
          <w:sz w:val="22"/>
          <w:lang w:val="en-CA"/>
        </w:rPr>
        <w:t xml:space="preserve">Project: </w:t>
      </w:r>
      <w:r w:rsidR="006D20FB" w:rsidRPr="00A87B11">
        <w:rPr>
          <w:sz w:val="22"/>
          <w:lang w:val="en-CA"/>
        </w:rPr>
        <w:t>L</w:t>
      </w:r>
      <w:r w:rsidR="00B87D6F" w:rsidRPr="00A87B11">
        <w:rPr>
          <w:sz w:val="22"/>
          <w:lang w:val="en-CA"/>
        </w:rPr>
        <w:t>a Perouse</w:t>
      </w:r>
    </w:p>
    <w:p w14:paraId="35F212ED" w14:textId="77777777"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B87D6F">
        <w:rPr>
          <w:sz w:val="22"/>
          <w:lang w:val="en-CA"/>
        </w:rPr>
        <w:t>Nelson J.</w:t>
      </w:r>
    </w:p>
    <w:p w14:paraId="22CCD5F5" w14:textId="77777777" w:rsidR="00193C86" w:rsidRPr="003028AF" w:rsidRDefault="00D2009F" w:rsidP="00193C86">
      <w:pPr>
        <w:rPr>
          <w:sz w:val="22"/>
          <w:lang w:val="en-CA"/>
        </w:rPr>
      </w:pPr>
      <w:r w:rsidRPr="003028AF">
        <w:rPr>
          <w:sz w:val="22"/>
          <w:lang w:val="en-CA"/>
        </w:rPr>
        <w:t xml:space="preserve">Platform: </w:t>
      </w:r>
      <w:r w:rsidR="0062519C" w:rsidRPr="003028AF">
        <w:rPr>
          <w:sz w:val="22"/>
          <w:lang w:val="en-CA"/>
        </w:rPr>
        <w:t>John P. Tully</w:t>
      </w:r>
    </w:p>
    <w:p w14:paraId="2738D2E6" w14:textId="77777777" w:rsidR="00193C86" w:rsidRPr="003028AF" w:rsidRDefault="00193C86" w:rsidP="00193C86">
      <w:pPr>
        <w:rPr>
          <w:sz w:val="22"/>
          <w:lang w:val="en-CA"/>
        </w:rPr>
      </w:pPr>
      <w:r w:rsidRPr="003028AF">
        <w:rPr>
          <w:sz w:val="22"/>
          <w:lang w:val="en-CA"/>
        </w:rPr>
        <w:t xml:space="preserve">Date: </w:t>
      </w:r>
      <w:r w:rsidR="00B87D6F">
        <w:rPr>
          <w:sz w:val="22"/>
          <w:lang w:val="en-CA"/>
        </w:rPr>
        <w:t>8 September</w:t>
      </w:r>
      <w:r w:rsidR="00CB4AB1" w:rsidRPr="003028AF">
        <w:rPr>
          <w:sz w:val="22"/>
          <w:lang w:val="en-CA"/>
        </w:rPr>
        <w:t xml:space="preserve"> 202</w:t>
      </w:r>
      <w:r w:rsidR="00AB5E5E" w:rsidRPr="003028AF">
        <w:rPr>
          <w:sz w:val="22"/>
          <w:lang w:val="en-CA"/>
        </w:rPr>
        <w:t>1</w:t>
      </w:r>
      <w:r w:rsidR="00BF0E71" w:rsidRPr="003028AF">
        <w:rPr>
          <w:sz w:val="22"/>
          <w:lang w:val="en-CA"/>
        </w:rPr>
        <w:t xml:space="preserve"> – </w:t>
      </w:r>
      <w:r w:rsidR="00863CEB" w:rsidRPr="003028AF">
        <w:rPr>
          <w:sz w:val="22"/>
          <w:lang w:val="en-CA"/>
        </w:rPr>
        <w:t xml:space="preserve"> </w:t>
      </w:r>
      <w:r w:rsidR="0025649D">
        <w:rPr>
          <w:sz w:val="22"/>
          <w:lang w:val="en-CA"/>
        </w:rPr>
        <w:t>21</w:t>
      </w:r>
      <w:r w:rsidR="003028AF" w:rsidRPr="003028AF">
        <w:rPr>
          <w:sz w:val="22"/>
          <w:lang w:val="en-CA"/>
        </w:rPr>
        <w:t xml:space="preserve"> September </w:t>
      </w:r>
      <w:r w:rsidR="00CB4AB1" w:rsidRPr="003028AF">
        <w:rPr>
          <w:sz w:val="22"/>
          <w:lang w:val="en-CA"/>
        </w:rPr>
        <w:t>202</w:t>
      </w:r>
      <w:r w:rsidR="00AB5E5E" w:rsidRPr="003028AF">
        <w:rPr>
          <w:sz w:val="22"/>
          <w:lang w:val="en-CA"/>
        </w:rPr>
        <w:t>1</w:t>
      </w:r>
      <w:r w:rsidR="005E3F20" w:rsidRPr="003028AF">
        <w:rPr>
          <w:sz w:val="22"/>
          <w:lang w:val="en-CA"/>
        </w:rPr>
        <w:t xml:space="preserve"> </w:t>
      </w:r>
    </w:p>
    <w:p w14:paraId="49FF928D" w14:textId="77777777" w:rsidR="00193C86" w:rsidRPr="003028AF" w:rsidRDefault="00193C86" w:rsidP="00193C86">
      <w:pPr>
        <w:rPr>
          <w:sz w:val="22"/>
          <w:lang w:val="en-CA"/>
        </w:rPr>
      </w:pPr>
    </w:p>
    <w:p w14:paraId="6CA6129F" w14:textId="77777777" w:rsidR="00193C86" w:rsidRPr="003028AF" w:rsidRDefault="00193C86" w:rsidP="00193C86">
      <w:pPr>
        <w:rPr>
          <w:sz w:val="22"/>
          <w:lang w:val="en-CA"/>
        </w:rPr>
      </w:pPr>
      <w:r w:rsidRPr="003028AF">
        <w:rPr>
          <w:sz w:val="22"/>
          <w:lang w:val="en-CA"/>
        </w:rPr>
        <w:t>Processed by: Germaine Gatien</w:t>
      </w:r>
    </w:p>
    <w:p w14:paraId="3A255114" w14:textId="77777777" w:rsidR="005B665F" w:rsidRPr="003028AF" w:rsidRDefault="00193C86" w:rsidP="00AD0A01">
      <w:pPr>
        <w:rPr>
          <w:sz w:val="22"/>
          <w:lang w:val="en-CA"/>
        </w:rPr>
      </w:pPr>
      <w:r w:rsidRPr="003028AF">
        <w:rPr>
          <w:sz w:val="22"/>
          <w:lang w:val="en-CA"/>
        </w:rPr>
        <w:t xml:space="preserve">Date of Processing: </w:t>
      </w:r>
      <w:r w:rsidR="00B87D6F">
        <w:rPr>
          <w:sz w:val="22"/>
          <w:lang w:val="en-CA"/>
        </w:rPr>
        <w:t>13</w:t>
      </w:r>
      <w:r w:rsidR="0025649D">
        <w:rPr>
          <w:sz w:val="22"/>
          <w:lang w:val="en-CA"/>
        </w:rPr>
        <w:t xml:space="preserve"> </w:t>
      </w:r>
      <w:r w:rsidR="00B87D6F">
        <w:rPr>
          <w:sz w:val="22"/>
          <w:lang w:val="en-CA"/>
        </w:rPr>
        <w:t>December</w:t>
      </w:r>
      <w:r w:rsidR="003028AF" w:rsidRPr="003028AF">
        <w:rPr>
          <w:sz w:val="22"/>
          <w:lang w:val="en-CA"/>
        </w:rPr>
        <w:t xml:space="preserve"> </w:t>
      </w:r>
      <w:r w:rsidR="00DF37F4" w:rsidRPr="003028AF">
        <w:rPr>
          <w:sz w:val="22"/>
          <w:lang w:val="en-CA"/>
        </w:rPr>
        <w:t>2021</w:t>
      </w:r>
      <w:r w:rsidR="00D4212F" w:rsidRPr="003028AF">
        <w:rPr>
          <w:sz w:val="22"/>
          <w:lang w:val="en-CA"/>
        </w:rPr>
        <w:t xml:space="preserve"> –  </w:t>
      </w:r>
      <w:r w:rsidR="002A732B">
        <w:rPr>
          <w:sz w:val="22"/>
          <w:lang w:val="en-CA"/>
        </w:rPr>
        <w:t>17 January 2022</w:t>
      </w:r>
    </w:p>
    <w:p w14:paraId="44A434B9" w14:textId="77777777" w:rsidR="00FD1C8E" w:rsidRPr="003028AF" w:rsidRDefault="00193C86" w:rsidP="007205D3">
      <w:pPr>
        <w:rPr>
          <w:sz w:val="22"/>
          <w:lang w:val="en-CA"/>
        </w:rPr>
      </w:pPr>
      <w:r w:rsidRPr="003028AF">
        <w:rPr>
          <w:sz w:val="22"/>
          <w:lang w:val="en-CA"/>
        </w:rPr>
        <w:t>Number of original HEX files:</w:t>
      </w:r>
      <w:r w:rsidR="0025649D">
        <w:rPr>
          <w:sz w:val="22"/>
          <w:lang w:val="en-CA"/>
        </w:rPr>
        <w:t xml:space="preserve"> 109</w:t>
      </w:r>
      <w:r w:rsidR="007205D3" w:rsidRPr="003028AF">
        <w:rPr>
          <w:sz w:val="22"/>
          <w:lang w:val="en-CA"/>
        </w:rPr>
        <w:t xml:space="preserve"> </w:t>
      </w:r>
      <w:r w:rsidR="00E8284F" w:rsidRPr="003028AF">
        <w:rPr>
          <w:sz w:val="22"/>
          <w:lang w:val="en-CA"/>
        </w:rPr>
        <w:t xml:space="preserve"> </w:t>
      </w:r>
      <w:r w:rsidR="00AD0A01" w:rsidRPr="003028AF">
        <w:rPr>
          <w:sz w:val="22"/>
          <w:lang w:val="en-CA"/>
        </w:rPr>
        <w:tab/>
      </w:r>
      <w:r w:rsidR="00E50AF6" w:rsidRPr="003028AF">
        <w:rPr>
          <w:sz w:val="22"/>
          <w:lang w:val="en-CA"/>
        </w:rPr>
        <w:t xml:space="preserve">Number of processed CTD files: </w:t>
      </w:r>
      <w:r w:rsidR="00D67A5E">
        <w:rPr>
          <w:sz w:val="22"/>
          <w:lang w:val="en-CA"/>
        </w:rPr>
        <w:t>109</w:t>
      </w:r>
    </w:p>
    <w:p w14:paraId="6A87697B" w14:textId="77777777" w:rsidR="00193C86" w:rsidRPr="003028AF" w:rsidRDefault="00193C86" w:rsidP="007205D3">
      <w:pPr>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B87D6F">
        <w:rPr>
          <w:sz w:val="22"/>
          <w:lang w:val="en-CA"/>
        </w:rPr>
        <w:t xml:space="preserve"> </w:t>
      </w:r>
      <w:r w:rsidR="0025649D">
        <w:rPr>
          <w:sz w:val="22"/>
          <w:lang w:val="en-CA"/>
        </w:rPr>
        <w:t>67</w:t>
      </w:r>
      <w:r w:rsidR="00582B69" w:rsidRPr="003028AF">
        <w:rPr>
          <w:sz w:val="22"/>
          <w:lang w:val="en-CA"/>
        </w:rPr>
        <w:tab/>
      </w:r>
      <w:r w:rsidR="001939D5" w:rsidRPr="003028AF">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5F1B13" w:rsidRPr="003028AF">
        <w:rPr>
          <w:sz w:val="22"/>
          <w:lang w:val="en-CA"/>
        </w:rPr>
        <w:t xml:space="preserve"> </w:t>
      </w:r>
      <w:r w:rsidR="00D67A5E">
        <w:rPr>
          <w:sz w:val="22"/>
          <w:lang w:val="en-CA"/>
        </w:rPr>
        <w:t xml:space="preserve">66 (1 cast </w:t>
      </w:r>
      <w:r w:rsidR="002A732B">
        <w:rPr>
          <w:sz w:val="22"/>
          <w:lang w:val="en-CA"/>
        </w:rPr>
        <w:t xml:space="preserve">for </w:t>
      </w:r>
      <w:r w:rsidR="00D67A5E">
        <w:rPr>
          <w:sz w:val="22"/>
          <w:lang w:val="en-CA"/>
        </w:rPr>
        <w:t xml:space="preserve"> UVIC</w:t>
      </w:r>
      <w:r w:rsidR="002A732B">
        <w:rPr>
          <w:sz w:val="22"/>
          <w:lang w:val="en-CA"/>
        </w:rPr>
        <w:t xml:space="preserve"> only</w:t>
      </w:r>
      <w:r w:rsidR="003D01E0">
        <w:rPr>
          <w:sz w:val="22"/>
          <w:lang w:val="en-CA"/>
        </w:rPr>
        <w:t>)</w:t>
      </w:r>
    </w:p>
    <w:p w14:paraId="67E69070" w14:textId="77777777" w:rsidR="00936A26" w:rsidRPr="003028AF" w:rsidRDefault="00193C86" w:rsidP="00193C86">
      <w:pPr>
        <w:rPr>
          <w:sz w:val="22"/>
          <w:lang w:val="en-CA"/>
        </w:rPr>
      </w:pPr>
      <w:r w:rsidRPr="003028AF">
        <w:rPr>
          <w:sz w:val="22"/>
          <w:lang w:val="en-CA"/>
        </w:rPr>
        <w:t>Number of original TSG</w:t>
      </w:r>
      <w:r w:rsidR="005F1B13" w:rsidRPr="003028AF">
        <w:rPr>
          <w:sz w:val="22"/>
          <w:lang w:val="en-CA"/>
        </w:rPr>
        <w:t xml:space="preserve"> files:</w:t>
      </w:r>
      <w:r w:rsidR="0025649D">
        <w:rPr>
          <w:sz w:val="22"/>
          <w:lang w:val="en-CA"/>
        </w:rPr>
        <w:t xml:space="preserve"> 17</w:t>
      </w:r>
      <w:r w:rsidR="00976DFD" w:rsidRPr="003028AF">
        <w:rPr>
          <w:sz w:val="22"/>
          <w:lang w:val="en-CA"/>
        </w:rPr>
        <w:t xml:space="preserve"> </w:t>
      </w:r>
      <w:r w:rsidR="007754EA" w:rsidRPr="003028AF">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2A732B">
        <w:rPr>
          <w:sz w:val="22"/>
          <w:lang w:val="en-CA"/>
        </w:rPr>
        <w:t>14 (1 per day)</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719A0DB4" w14:textId="77777777" w:rsidR="008E3C36" w:rsidRPr="003028AF" w:rsidRDefault="008E3C36" w:rsidP="008E3C36">
      <w:pPr>
        <w:pStyle w:val="BodyText"/>
        <w:rPr>
          <w:lang w:val="en-CA"/>
        </w:rPr>
      </w:pPr>
      <w:r w:rsidRPr="003028AF">
        <w:rPr>
          <w:lang w:val="en-CA"/>
        </w:rPr>
        <w:t>CTD #0</w:t>
      </w:r>
      <w:r w:rsidR="00DF37F4" w:rsidRPr="003028AF">
        <w:rPr>
          <w:lang w:val="en-CA"/>
        </w:rPr>
        <w:t>443</w:t>
      </w:r>
      <w:r w:rsidRPr="003028AF">
        <w:rPr>
          <w:lang w:val="en-CA"/>
        </w:rPr>
        <w:t xml:space="preserve"> was mounted in a rosette and attached were </w:t>
      </w:r>
      <w:r w:rsidR="003C3386" w:rsidRPr="003028AF">
        <w:rPr>
          <w:lang w:val="en-CA"/>
        </w:rPr>
        <w:t>2</w:t>
      </w:r>
      <w:r w:rsidRPr="003028AF">
        <w:rPr>
          <w:lang w:val="en-CA"/>
        </w:rPr>
        <w:t xml:space="preserve"> Wetlabs CSTAR transmissometer</w:t>
      </w:r>
      <w:r w:rsidR="002A732B">
        <w:rPr>
          <w:lang w:val="en-CA"/>
        </w:rPr>
        <w:t>s</w:t>
      </w:r>
      <w:r w:rsidRPr="003028AF">
        <w:rPr>
          <w:lang w:val="en-CA"/>
        </w:rPr>
        <w:t xml:space="preserve"> (</w:t>
      </w:r>
      <w:r w:rsidR="00CB4AB1" w:rsidRPr="003028AF">
        <w:rPr>
          <w:lang w:val="en-CA"/>
        </w:rPr>
        <w:t xml:space="preserve">1185DR &amp; </w:t>
      </w:r>
      <w:r w:rsidRPr="003028AF">
        <w:rPr>
          <w:lang w:val="en-CA"/>
        </w:rPr>
        <w:t>#</w:t>
      </w:r>
      <w:r w:rsidR="003C3386" w:rsidRPr="003028AF">
        <w:rPr>
          <w:lang w:val="en-CA"/>
        </w:rPr>
        <w:t>1883DG</w:t>
      </w:r>
      <w:r w:rsidRPr="003028AF">
        <w:rPr>
          <w:lang w:val="en-CA"/>
        </w:rPr>
        <w:t xml:space="preserve">), a SBE 43 DO sensor </w:t>
      </w:r>
      <w:r w:rsidR="009F46C8" w:rsidRPr="003028AF">
        <w:rPr>
          <w:lang w:val="en-CA"/>
        </w:rPr>
        <w:t xml:space="preserve">on the primary pump </w:t>
      </w:r>
      <w:r w:rsidRPr="003028AF">
        <w:rPr>
          <w:lang w:val="en-CA"/>
        </w:rPr>
        <w:t>(#</w:t>
      </w:r>
      <w:r w:rsidR="00DF37F4" w:rsidRPr="003028AF">
        <w:rPr>
          <w:lang w:val="en-CA"/>
        </w:rPr>
        <w:t>3791</w:t>
      </w:r>
      <w:r w:rsidR="00AB5E5E" w:rsidRPr="003028AF">
        <w:rPr>
          <w:lang w:val="en-CA"/>
        </w:rPr>
        <w:t>)</w:t>
      </w:r>
      <w:r w:rsidR="00F76274" w:rsidRPr="003028AF">
        <w:rPr>
          <w:lang w:val="en-CA"/>
        </w:rPr>
        <w:t xml:space="preserve">, </w:t>
      </w:r>
      <w:r w:rsidRPr="003028AF">
        <w:rPr>
          <w:lang w:val="en-CA"/>
        </w:rPr>
        <w:t>SeaPoint Fluorometer</w:t>
      </w:r>
      <w:r w:rsidR="009F46C8" w:rsidRPr="003028AF">
        <w:rPr>
          <w:lang w:val="en-CA"/>
        </w:rPr>
        <w:t xml:space="preserve"> on the secondary pump</w:t>
      </w:r>
      <w:r w:rsidR="00AD62DE" w:rsidRPr="003028AF">
        <w:rPr>
          <w:lang w:val="en-CA"/>
        </w:rPr>
        <w:t xml:space="preserve"> (#39</w:t>
      </w:r>
      <w:r w:rsidR="00DF37F4" w:rsidRPr="003028AF">
        <w:rPr>
          <w:lang w:val="en-CA"/>
        </w:rPr>
        <w:t>50</w:t>
      </w:r>
      <w:r w:rsidRPr="003028AF">
        <w:rPr>
          <w:lang w:val="en-CA"/>
        </w:rPr>
        <w:t>), a Biospherical QSP-400 PAR sensor (#</w:t>
      </w:r>
      <w:r w:rsidR="008911EB" w:rsidRPr="003028AF">
        <w:rPr>
          <w:lang w:val="en-CA"/>
        </w:rPr>
        <w:t>7061</w:t>
      </w:r>
      <w:r w:rsidR="00DF37F4" w:rsidRPr="003028AF">
        <w:rPr>
          <w:lang w:val="en-CA"/>
        </w:rPr>
        <w:t>3</w:t>
      </w:r>
      <w:r w:rsidRPr="003028AF">
        <w:rPr>
          <w:lang w:val="en-CA"/>
        </w:rPr>
        <w:t>) and an altimeter</w:t>
      </w:r>
      <w:r w:rsidR="00CB4AB1" w:rsidRPr="003028AF">
        <w:rPr>
          <w:lang w:val="en-CA"/>
        </w:rPr>
        <w:t xml:space="preserve"> (#</w:t>
      </w:r>
      <w:r w:rsidR="003028AF" w:rsidRPr="003028AF">
        <w:rPr>
          <w:lang w:val="en-CA"/>
        </w:rPr>
        <w:t>76341</w:t>
      </w:r>
      <w:r w:rsidR="00CB4AB1" w:rsidRPr="003028AF">
        <w:rPr>
          <w:lang w:val="en-CA"/>
        </w:rPr>
        <w:t>)</w:t>
      </w:r>
      <w:r w:rsidRPr="003028AF">
        <w:rPr>
          <w:lang w:val="en-CA"/>
        </w:rPr>
        <w:t xml:space="preserve">. </w:t>
      </w:r>
      <w:r w:rsidR="00CC78B2" w:rsidRPr="003028AF">
        <w:rPr>
          <w:lang w:val="en-CA"/>
        </w:rPr>
        <w:t xml:space="preserve"> </w:t>
      </w:r>
    </w:p>
    <w:p w14:paraId="3E0CAD0C" w14:textId="77777777" w:rsidR="00D74BDB" w:rsidRPr="00887D70" w:rsidRDefault="00D74BDB" w:rsidP="00D74BDB">
      <w:pPr>
        <w:rPr>
          <w:sz w:val="22"/>
          <w:lang w:val="en-CA"/>
        </w:rPr>
      </w:pPr>
      <w:r w:rsidRPr="00887D70">
        <w:rPr>
          <w:sz w:val="22"/>
          <w:lang w:val="en-CA"/>
        </w:rPr>
        <w:t>A</w:t>
      </w:r>
      <w:r w:rsidR="00C71191" w:rsidRPr="00887D70">
        <w:rPr>
          <w:sz w:val="22"/>
          <w:lang w:val="en-CA"/>
        </w:rPr>
        <w:t xml:space="preserve"> </w:t>
      </w:r>
      <w:r w:rsidRPr="00887D70">
        <w:rPr>
          <w:sz w:val="22"/>
          <w:lang w:val="en-CA"/>
        </w:rPr>
        <w:t>thermosalinograph (Sea</w:t>
      </w:r>
      <w:r w:rsidR="006B1975" w:rsidRPr="00887D70">
        <w:rPr>
          <w:sz w:val="22"/>
          <w:lang w:val="en-CA"/>
        </w:rPr>
        <w:t>Bird</w:t>
      </w:r>
      <w:r w:rsidRPr="00887D70">
        <w:rPr>
          <w:sz w:val="22"/>
          <w:lang w:val="en-CA"/>
        </w:rPr>
        <w:t xml:space="preserve"> </w:t>
      </w:r>
      <w:r w:rsidR="006B1975" w:rsidRPr="00887D70">
        <w:rPr>
          <w:sz w:val="22"/>
          <w:lang w:val="en-CA"/>
        </w:rPr>
        <w:t>45</w:t>
      </w:r>
      <w:r w:rsidRPr="00887D70">
        <w:rPr>
          <w:sz w:val="22"/>
          <w:lang w:val="en-CA"/>
        </w:rPr>
        <w:t xml:space="preserve"> S/N </w:t>
      </w:r>
      <w:r w:rsidR="006B1975" w:rsidRPr="00887D70">
        <w:rPr>
          <w:sz w:val="22"/>
          <w:lang w:val="en-CA"/>
        </w:rPr>
        <w:t>0620</w:t>
      </w:r>
      <w:r w:rsidRPr="00887D70">
        <w:rPr>
          <w:sz w:val="22"/>
          <w:lang w:val="en-CA"/>
        </w:rPr>
        <w:t xml:space="preserve">) was mounted </w:t>
      </w:r>
      <w:r w:rsidR="00CD1233" w:rsidRPr="00887D70">
        <w:rPr>
          <w:sz w:val="22"/>
          <w:lang w:val="en-CA"/>
        </w:rPr>
        <w:t xml:space="preserve">with </w:t>
      </w:r>
      <w:r w:rsidR="00414DFB" w:rsidRPr="00887D70">
        <w:rPr>
          <w:sz w:val="22"/>
          <w:lang w:val="en-CA"/>
        </w:rPr>
        <w:t xml:space="preserve">a Wetlabs </w:t>
      </w:r>
      <w:r w:rsidR="00C91A1E" w:rsidRPr="00887D70">
        <w:rPr>
          <w:sz w:val="22"/>
          <w:lang w:val="en-CA"/>
        </w:rPr>
        <w:t>WETS</w:t>
      </w:r>
      <w:r w:rsidR="00414DFB" w:rsidRPr="00887D70">
        <w:rPr>
          <w:sz w:val="22"/>
          <w:lang w:val="en-CA"/>
        </w:rPr>
        <w:t xml:space="preserve">tar </w:t>
      </w:r>
      <w:r w:rsidR="006F7038" w:rsidRPr="00887D70">
        <w:rPr>
          <w:sz w:val="22"/>
          <w:lang w:val="en-CA"/>
        </w:rPr>
        <w:t>fluorometer (</w:t>
      </w:r>
      <w:r w:rsidR="00414DFB" w:rsidRPr="00887D70">
        <w:rPr>
          <w:sz w:val="22"/>
          <w:lang w:val="en-CA"/>
        </w:rPr>
        <w:t>#</w:t>
      </w:r>
      <w:r w:rsidR="006F7038" w:rsidRPr="00887D70">
        <w:rPr>
          <w:sz w:val="22"/>
          <w:lang w:val="en-CA"/>
        </w:rPr>
        <w:t>1656</w:t>
      </w:r>
      <w:r w:rsidR="00CD1233" w:rsidRPr="00887D70">
        <w:rPr>
          <w:sz w:val="22"/>
          <w:lang w:val="en-CA"/>
        </w:rPr>
        <w:t>) and flow meter</w:t>
      </w:r>
      <w:r w:rsidR="009267B1" w:rsidRPr="00887D70">
        <w:rPr>
          <w:sz w:val="22"/>
          <w:lang w:val="en-CA"/>
        </w:rPr>
        <w:t xml:space="preserve">. </w:t>
      </w:r>
    </w:p>
    <w:p w14:paraId="07578C8A" w14:textId="77777777" w:rsidR="00D74BDB" w:rsidRPr="00887D70" w:rsidRDefault="00D74BDB" w:rsidP="00D74BDB">
      <w:pPr>
        <w:rPr>
          <w:sz w:val="22"/>
          <w:lang w:val="en-CA"/>
        </w:rPr>
      </w:pPr>
      <w:r w:rsidRPr="00887D70">
        <w:rPr>
          <w:sz w:val="22"/>
          <w:lang w:val="en-CA"/>
        </w:rPr>
        <w:t xml:space="preserve">Seasave version </w:t>
      </w:r>
      <w:r w:rsidR="00947298" w:rsidRPr="00887D70">
        <w:rPr>
          <w:sz w:val="22"/>
          <w:lang w:val="en-CA"/>
        </w:rPr>
        <w:t>7.26.7.12</w:t>
      </w:r>
      <w:r w:rsidR="00582B69" w:rsidRPr="00887D70">
        <w:rPr>
          <w:sz w:val="22"/>
          <w:lang w:val="en-CA"/>
        </w:rPr>
        <w:t xml:space="preserve">1 </w:t>
      </w:r>
      <w:r w:rsidRPr="00887D70">
        <w:rPr>
          <w:sz w:val="22"/>
          <w:lang w:val="en-CA"/>
        </w:rPr>
        <w:t>was used for acquisition.</w:t>
      </w:r>
      <w:r w:rsidR="00947298" w:rsidRPr="00887D70">
        <w:t xml:space="preserve"> </w:t>
      </w:r>
    </w:p>
    <w:p w14:paraId="44B7422E" w14:textId="77777777" w:rsidR="00D74BDB" w:rsidRPr="00887D70" w:rsidRDefault="00D74BDB" w:rsidP="00D74BDB">
      <w:pPr>
        <w:rPr>
          <w:sz w:val="22"/>
          <w:lang w:val="en-CA"/>
        </w:rPr>
      </w:pPr>
      <w:r w:rsidRPr="00887D70">
        <w:rPr>
          <w:sz w:val="22"/>
          <w:lang w:val="en-CA"/>
        </w:rPr>
        <w:t xml:space="preserve">The data logging computer </w:t>
      </w:r>
      <w:r w:rsidR="00CC78B2" w:rsidRPr="00887D70">
        <w:rPr>
          <w:sz w:val="22"/>
          <w:lang w:val="en-CA"/>
        </w:rPr>
        <w:t>WP #102</w:t>
      </w:r>
      <w:r w:rsidRPr="00887D70">
        <w:rPr>
          <w:sz w:val="22"/>
          <w:lang w:val="en-CA"/>
        </w:rPr>
        <w:t>.</w:t>
      </w:r>
      <w:r w:rsidR="00582B69" w:rsidRPr="00887D70">
        <w:rPr>
          <w:sz w:val="22"/>
          <w:lang w:val="en-CA"/>
        </w:rPr>
        <w:t xml:space="preserve"> </w:t>
      </w:r>
    </w:p>
    <w:p w14:paraId="4572B374" w14:textId="77777777" w:rsidR="00D74BDB" w:rsidRPr="00887D70" w:rsidRDefault="00D74BDB" w:rsidP="002D23D8">
      <w:pPr>
        <w:rPr>
          <w:sz w:val="22"/>
          <w:lang w:val="en-CA"/>
        </w:rPr>
      </w:pPr>
      <w:r w:rsidRPr="00887D70">
        <w:rPr>
          <w:sz w:val="22"/>
          <w:lang w:val="en-CA"/>
        </w:rPr>
        <w:t>The deck unit was a Seabird model 11</w:t>
      </w:r>
      <w:r w:rsidR="007F0153" w:rsidRPr="00887D70">
        <w:rPr>
          <w:sz w:val="22"/>
          <w:lang w:val="en-CA"/>
        </w:rPr>
        <w:t>+ #425.</w:t>
      </w:r>
      <w:r w:rsidRPr="00887D70">
        <w:rPr>
          <w:sz w:val="22"/>
          <w:lang w:val="en-CA"/>
        </w:rPr>
        <w:t xml:space="preserve"> </w:t>
      </w:r>
    </w:p>
    <w:p w14:paraId="5C5B53B0" w14:textId="77777777" w:rsidR="00D74BDB" w:rsidRPr="00887D70" w:rsidRDefault="003C3386" w:rsidP="007F0153">
      <w:pPr>
        <w:rPr>
          <w:sz w:val="22"/>
          <w:lang w:val="en-CA"/>
        </w:rPr>
      </w:pPr>
      <w:r w:rsidRPr="00887D70">
        <w:rPr>
          <w:sz w:val="22"/>
          <w:lang w:val="en-CA"/>
        </w:rPr>
        <w:t>A</w:t>
      </w:r>
      <w:r w:rsidR="008108F8" w:rsidRPr="00887D70">
        <w:rPr>
          <w:sz w:val="22"/>
          <w:lang w:val="en-CA"/>
        </w:rPr>
        <w:t xml:space="preserve"> </w:t>
      </w:r>
      <w:proofErr w:type="spellStart"/>
      <w:r w:rsidR="00D74BDB" w:rsidRPr="00887D70">
        <w:rPr>
          <w:sz w:val="22"/>
          <w:lang w:val="en-CA"/>
        </w:rPr>
        <w:t>Guildline</w:t>
      </w:r>
      <w:proofErr w:type="spellEnd"/>
      <w:r w:rsidR="00D74BDB" w:rsidRPr="00887D70">
        <w:rPr>
          <w:sz w:val="22"/>
          <w:lang w:val="en-CA"/>
        </w:rPr>
        <w:t xml:space="preserve"> model 8400B </w:t>
      </w:r>
      <w:r w:rsidR="008108F8" w:rsidRPr="00887D70">
        <w:rPr>
          <w:sz w:val="22"/>
          <w:lang w:val="en-CA"/>
        </w:rPr>
        <w:t>Auto</w:t>
      </w:r>
      <w:r w:rsidR="00D74BDB" w:rsidRPr="00887D70">
        <w:rPr>
          <w:sz w:val="22"/>
          <w:lang w:val="en-CA"/>
        </w:rPr>
        <w:t>sal serial #</w:t>
      </w:r>
      <w:r w:rsidR="004B0ADF" w:rsidRPr="00887D70">
        <w:t xml:space="preserve"> </w:t>
      </w:r>
      <w:r w:rsidR="004B0ADF" w:rsidRPr="00887D70">
        <w:rPr>
          <w:sz w:val="22"/>
          <w:lang w:val="en-CA"/>
        </w:rPr>
        <w:t>68572</w:t>
      </w:r>
      <w:r w:rsidRPr="00887D70">
        <w:rPr>
          <w:sz w:val="22"/>
          <w:lang w:val="en-CA"/>
        </w:rPr>
        <w:t xml:space="preserve"> was used to analyze salinity samples.</w:t>
      </w:r>
    </w:p>
    <w:p w14:paraId="36A66C04" w14:textId="77777777" w:rsidR="00D74BDB" w:rsidRPr="002E49F8" w:rsidRDefault="00D74BDB" w:rsidP="00D74BDB">
      <w:pPr>
        <w:rPr>
          <w:sz w:val="22"/>
          <w:lang w:val="en-CA"/>
        </w:rPr>
      </w:pPr>
      <w:r w:rsidRPr="00887D70">
        <w:rPr>
          <w:sz w:val="22"/>
          <w:lang w:val="en-CA"/>
        </w:rPr>
        <w:t xml:space="preserve">An IOS </w:t>
      </w:r>
      <w:r w:rsidRPr="002E49F8">
        <w:rPr>
          <w:sz w:val="22"/>
          <w:lang w:val="en-CA"/>
        </w:rPr>
        <w:t>rosette with 24 10L bottles was used.</w:t>
      </w:r>
    </w:p>
    <w:p w14:paraId="298AB091" w14:textId="77777777" w:rsidR="008B6DF5" w:rsidRPr="002E49F8" w:rsidRDefault="008B6DF5" w:rsidP="0041106F">
      <w:pPr>
        <w:pStyle w:val="BodyText"/>
        <w:rPr>
          <w:lang w:val="en-CA"/>
        </w:rPr>
      </w:pPr>
    </w:p>
    <w:p w14:paraId="48A47FB8" w14:textId="77777777" w:rsidR="008B6DF5" w:rsidRPr="008B7DA4" w:rsidRDefault="008B6DF5" w:rsidP="008B6DF5">
      <w:pPr>
        <w:pStyle w:val="Heading1"/>
        <w:jc w:val="left"/>
        <w:rPr>
          <w:sz w:val="22"/>
          <w:lang w:val="en-CA"/>
        </w:rPr>
      </w:pPr>
      <w:r w:rsidRPr="008B7DA4">
        <w:rPr>
          <w:lang w:val="en-CA"/>
        </w:rPr>
        <w:t>SUMMARY OF QUALITY AND CONCERNS</w:t>
      </w:r>
    </w:p>
    <w:p w14:paraId="69C495E6" w14:textId="77777777" w:rsidR="00BB0678" w:rsidRPr="00B87D6F" w:rsidRDefault="00773598" w:rsidP="008B5EC3">
      <w:pPr>
        <w:pStyle w:val="BodyText"/>
        <w:rPr>
          <w:highlight w:val="lightGray"/>
          <w:lang w:val="en-CA"/>
        </w:rPr>
      </w:pPr>
      <w:r w:rsidRPr="008B7DA4">
        <w:rPr>
          <w:lang w:val="en-CA"/>
        </w:rPr>
        <w:t>The Daily Science Log Book and rosette log sheets were in excellent order with comments about problems encountered</w:t>
      </w:r>
      <w:r w:rsidR="00AC6B7B" w:rsidRPr="008B7DA4">
        <w:rPr>
          <w:lang w:val="en-CA"/>
        </w:rPr>
        <w:t xml:space="preserve"> and a detailed list of equipment.</w:t>
      </w:r>
      <w:r w:rsidRPr="008B7DA4">
        <w:rPr>
          <w:lang w:val="en-CA"/>
        </w:rPr>
        <w:t xml:space="preserve"> </w:t>
      </w:r>
      <w:r w:rsidR="0016009F" w:rsidRPr="008B7DA4">
        <w:rPr>
          <w:lang w:val="en-CA"/>
        </w:rPr>
        <w:t>There was no record of personnel; this should be included.</w:t>
      </w:r>
      <w:r w:rsidR="0016009F">
        <w:rPr>
          <w:lang w:val="en-CA"/>
        </w:rPr>
        <w:t xml:space="preserve"> </w:t>
      </w:r>
    </w:p>
    <w:p w14:paraId="35B79383" w14:textId="77777777" w:rsidR="00C641A9" w:rsidRPr="008B7DA4" w:rsidRDefault="00C641A9" w:rsidP="008B5EC3">
      <w:pPr>
        <w:pStyle w:val="BodyText"/>
        <w:rPr>
          <w:lang w:val="en-CA"/>
        </w:rPr>
      </w:pPr>
    </w:p>
    <w:p w14:paraId="5EA2E533" w14:textId="77777777" w:rsidR="00C73E76" w:rsidRDefault="00BB64DA" w:rsidP="008B5EC3">
      <w:pPr>
        <w:pStyle w:val="BodyText"/>
        <w:rPr>
          <w:lang w:val="en-CA"/>
        </w:rPr>
      </w:pPr>
      <w:r w:rsidRPr="008B7DA4">
        <w:rPr>
          <w:lang w:val="en-CA"/>
        </w:rPr>
        <w:t>The</w:t>
      </w:r>
      <w:r w:rsidR="008B7DA4" w:rsidRPr="008B7DA4">
        <w:rPr>
          <w:lang w:val="en-CA"/>
        </w:rPr>
        <w:t xml:space="preserve"> soak time before firing bottles was 30s below 150m and 60s from 150m to the surface</w:t>
      </w:r>
      <w:r w:rsidR="008E2FC3">
        <w:rPr>
          <w:lang w:val="en-CA"/>
        </w:rPr>
        <w:t xml:space="preserve"> with a few exceptions</w:t>
      </w:r>
      <w:r w:rsidR="008B7DA4" w:rsidRPr="008B7DA4">
        <w:rPr>
          <w:lang w:val="en-CA"/>
        </w:rPr>
        <w:t xml:space="preserve">. </w:t>
      </w:r>
    </w:p>
    <w:p w14:paraId="2A3FC2D9" w14:textId="77777777" w:rsidR="00BF57BE" w:rsidRPr="008B7DA4" w:rsidRDefault="00BF57BE" w:rsidP="008B5EC3">
      <w:pPr>
        <w:pStyle w:val="BodyText"/>
        <w:rPr>
          <w:lang w:val="en-CA"/>
        </w:rPr>
      </w:pPr>
    </w:p>
    <w:p w14:paraId="6B22D931" w14:textId="77777777" w:rsidR="0092620E" w:rsidRPr="008B7DA4" w:rsidRDefault="0092620E" w:rsidP="0092620E">
      <w:pPr>
        <w:pStyle w:val="BodyText"/>
      </w:pPr>
      <w:r w:rsidRPr="008B7DA4">
        <w:t>There were 2 WetLabs CStar transmissometers in use during this cruise:</w:t>
      </w:r>
    </w:p>
    <w:p w14:paraId="32F32F41" w14:textId="77777777" w:rsidR="00F0179D" w:rsidRPr="008B7DA4" w:rsidRDefault="0092620E" w:rsidP="0092620E">
      <w:pPr>
        <w:pStyle w:val="BodyText"/>
      </w:pPr>
      <w:r w:rsidRPr="008B7DA4">
        <w:t xml:space="preserve">     Channel Transmissometer refers to sensor </w:t>
      </w:r>
      <w:r w:rsidR="00F0179D" w:rsidRPr="008B7DA4">
        <w:t>#1185DR (650nm - red)</w:t>
      </w:r>
    </w:p>
    <w:p w14:paraId="36688D3B" w14:textId="77777777" w:rsidR="0092620E" w:rsidRPr="008B7DA4" w:rsidRDefault="00F0179D" w:rsidP="0092620E">
      <w:pPr>
        <w:pStyle w:val="BodyText"/>
      </w:pPr>
      <w:r w:rsidRPr="008B7DA4">
        <w:t xml:space="preserve"> </w:t>
      </w:r>
      <w:r w:rsidR="0092620E" w:rsidRPr="008B7DA4">
        <w:t xml:space="preserve">    Channel Transmissometer</w:t>
      </w:r>
      <w:r w:rsidR="00E63851" w:rsidRPr="008B7DA4">
        <w:t>:Green</w:t>
      </w:r>
      <w:r w:rsidR="0092620E" w:rsidRPr="008B7DA4">
        <w:t xml:space="preserve"> refers to sensor </w:t>
      </w:r>
      <w:r w:rsidRPr="008B7DA4">
        <w:t>#1883DG (530nm - green)</w:t>
      </w:r>
    </w:p>
    <w:p w14:paraId="63FEE83F" w14:textId="77777777" w:rsidR="0092620E" w:rsidRPr="008B7DA4" w:rsidRDefault="0092620E" w:rsidP="0092620E">
      <w:pPr>
        <w:pStyle w:val="BodyText"/>
      </w:pPr>
      <w:r w:rsidRPr="008B7DA4">
        <w:t>For comparison with other Institute of Ocean Sciences cruises, note that the transmissometer wavelength is 650nm unless otherwise stated.</w:t>
      </w:r>
    </w:p>
    <w:p w14:paraId="4520B498" w14:textId="77777777" w:rsidR="002E2D1A" w:rsidRPr="00895836" w:rsidRDefault="002E2D1A" w:rsidP="0092620E">
      <w:pPr>
        <w:pStyle w:val="BodyText"/>
      </w:pPr>
    </w:p>
    <w:p w14:paraId="12BD00CA" w14:textId="77777777" w:rsidR="00D12ABF" w:rsidRPr="00895836" w:rsidRDefault="0033372C" w:rsidP="00451ACD">
      <w:pPr>
        <w:pStyle w:val="BodyText"/>
        <w:rPr>
          <w:lang w:val="en-CA"/>
        </w:rPr>
      </w:pPr>
      <w:r w:rsidRPr="00895836">
        <w:rPr>
          <w:lang w:val="en-CA"/>
        </w:rPr>
        <w:lastRenderedPageBreak/>
        <w:t>While CTD fluorescence data are expressed in concentration units, they do not always compare well to extracted chlorophyll samples</w:t>
      </w:r>
      <w:r w:rsidR="00C530BC" w:rsidRPr="00895836">
        <w:rPr>
          <w:lang w:val="en-CA"/>
        </w:rPr>
        <w:t>, especially far from shore</w:t>
      </w:r>
      <w:r w:rsidR="00451ACD" w:rsidRPr="00895836">
        <w:rPr>
          <w:lang w:val="en-CA"/>
        </w:rPr>
        <w:t>. It is recommended that users check extracted chlorophyll values where available.</w:t>
      </w:r>
      <w:r w:rsidR="00910C28" w:rsidRPr="00895836">
        <w:rPr>
          <w:lang w:val="en-CA"/>
        </w:rPr>
        <w:t xml:space="preserve"> </w:t>
      </w:r>
    </w:p>
    <w:p w14:paraId="77D4097D" w14:textId="77777777" w:rsidR="00F141D9" w:rsidRPr="001C781A" w:rsidRDefault="00F141D9" w:rsidP="00451ACD">
      <w:pPr>
        <w:pStyle w:val="BodyText"/>
        <w:rPr>
          <w:lang w:val="en-CA"/>
        </w:rPr>
      </w:pPr>
    </w:p>
    <w:p w14:paraId="1C7D04E3" w14:textId="77777777" w:rsidR="00585990" w:rsidRDefault="001C781A" w:rsidP="004C29CC">
      <w:pPr>
        <w:pStyle w:val="BodyText"/>
        <w:rPr>
          <w:lang w:val="en-CA"/>
        </w:rPr>
      </w:pPr>
      <w:r w:rsidRPr="001C781A">
        <w:rPr>
          <w:lang w:val="en-CA"/>
        </w:rPr>
        <w:t>The primary conductivity and salinity were very noisy so secondary channels were selected for archiving. The secondary salinity was lower than bottles by about 0.003</w:t>
      </w:r>
      <w:r w:rsidR="00585990">
        <w:rPr>
          <w:lang w:val="en-CA"/>
        </w:rPr>
        <w:t>2</w:t>
      </w:r>
      <w:r w:rsidRPr="001C781A">
        <w:rPr>
          <w:lang w:val="en-CA"/>
        </w:rPr>
        <w:t xml:space="preserve">psu but when likely errors due to delayed </w:t>
      </w:r>
      <w:r>
        <w:rPr>
          <w:lang w:val="en-CA"/>
        </w:rPr>
        <w:t xml:space="preserve"> sample analysis</w:t>
      </w:r>
      <w:r w:rsidRPr="001C781A">
        <w:rPr>
          <w:lang w:val="en-CA"/>
        </w:rPr>
        <w:t xml:space="preserve"> and flushing errors are considered it was likely reading high by about 0.002psu. No</w:t>
      </w:r>
      <w:r w:rsidR="00585990">
        <w:rPr>
          <w:lang w:val="en-CA"/>
        </w:rPr>
        <w:t xml:space="preserve"> recalibration was applied</w:t>
      </w:r>
      <w:r w:rsidR="008E2FC3">
        <w:rPr>
          <w:lang w:val="en-CA"/>
        </w:rPr>
        <w:t>.</w:t>
      </w:r>
    </w:p>
    <w:p w14:paraId="03313157" w14:textId="77777777" w:rsidR="0095567C" w:rsidRPr="00497481" w:rsidRDefault="0095567C" w:rsidP="0083156E">
      <w:pPr>
        <w:pStyle w:val="BodyText"/>
        <w:rPr>
          <w:lang w:val="en-CA"/>
        </w:rPr>
      </w:pPr>
    </w:p>
    <w:p w14:paraId="113E84EA" w14:textId="77777777" w:rsidR="008324EB" w:rsidRDefault="008324EB" w:rsidP="008324EB">
      <w:pPr>
        <w:rPr>
          <w:lang w:val="en-CA"/>
        </w:rPr>
      </w:pPr>
      <w:r>
        <w:rPr>
          <w:sz w:val="22"/>
          <w:szCs w:val="22"/>
          <w:lang w:val="en-CA"/>
        </w:rPr>
        <w:t xml:space="preserve">During this cruise there was a longer stop before firing Niskin bottles in the top 150m to see if this would </w:t>
      </w:r>
      <w:r w:rsidR="00A53199">
        <w:rPr>
          <w:sz w:val="22"/>
          <w:szCs w:val="22"/>
          <w:lang w:val="en-CA"/>
        </w:rPr>
        <w:t>enable</w:t>
      </w:r>
      <w:r>
        <w:rPr>
          <w:sz w:val="22"/>
          <w:szCs w:val="22"/>
          <w:lang w:val="en-CA"/>
        </w:rPr>
        <w:t xml:space="preserve"> better equilibration of Niskin contents to ambient values. The</w:t>
      </w:r>
      <w:r w:rsidR="00304A9E">
        <w:rPr>
          <w:sz w:val="22"/>
          <w:szCs w:val="22"/>
          <w:lang w:val="en-CA"/>
        </w:rPr>
        <w:t xml:space="preserve"> evidence from salinity sampling is weak since the</w:t>
      </w:r>
      <w:r>
        <w:rPr>
          <w:sz w:val="22"/>
          <w:szCs w:val="22"/>
          <w:lang w:val="en-CA"/>
        </w:rPr>
        <w:t>re were</w:t>
      </w:r>
      <w:r w:rsidR="00280B03">
        <w:rPr>
          <w:sz w:val="22"/>
          <w:szCs w:val="22"/>
          <w:lang w:val="en-CA"/>
        </w:rPr>
        <w:t xml:space="preserve"> only 2 casts with </w:t>
      </w:r>
      <w:r>
        <w:rPr>
          <w:sz w:val="22"/>
          <w:szCs w:val="22"/>
          <w:lang w:val="en-CA"/>
        </w:rPr>
        <w:t>salinity samples between 10m and 150m</w:t>
      </w:r>
      <w:r w:rsidR="00280B03">
        <w:rPr>
          <w:sz w:val="22"/>
          <w:szCs w:val="22"/>
          <w:lang w:val="en-CA"/>
        </w:rPr>
        <w:t xml:space="preserve"> and neither of those were in protected waters where poor flushing is most likely. </w:t>
      </w:r>
      <w:r w:rsidR="00A53199">
        <w:rPr>
          <w:sz w:val="22"/>
          <w:szCs w:val="22"/>
          <w:lang w:val="en-CA"/>
        </w:rPr>
        <w:t xml:space="preserve">Nonetheless, </w:t>
      </w:r>
      <w:r>
        <w:rPr>
          <w:sz w:val="22"/>
          <w:szCs w:val="22"/>
          <w:lang w:val="en-CA"/>
        </w:rPr>
        <w:t>it is unusual to see so many outliers with</w:t>
      </w:r>
      <w:r w:rsidR="008D486F">
        <w:rPr>
          <w:sz w:val="22"/>
          <w:szCs w:val="22"/>
          <w:lang w:val="en-CA"/>
        </w:rPr>
        <w:t xml:space="preserve"> CTD</w:t>
      </w:r>
      <w:r>
        <w:rPr>
          <w:sz w:val="22"/>
          <w:szCs w:val="22"/>
          <w:lang w:val="en-CA"/>
        </w:rPr>
        <w:t xml:space="preserve"> salinity higher than bottle</w:t>
      </w:r>
      <w:r w:rsidR="000B37AA">
        <w:rPr>
          <w:sz w:val="22"/>
          <w:szCs w:val="22"/>
          <w:lang w:val="en-CA"/>
        </w:rPr>
        <w:t xml:space="preserve"> </w:t>
      </w:r>
      <w:r>
        <w:rPr>
          <w:sz w:val="22"/>
          <w:szCs w:val="22"/>
          <w:lang w:val="en-CA"/>
        </w:rPr>
        <w:t>s</w:t>
      </w:r>
      <w:r w:rsidR="000B37AA">
        <w:rPr>
          <w:sz w:val="22"/>
          <w:szCs w:val="22"/>
          <w:lang w:val="en-CA"/>
        </w:rPr>
        <w:t>alinity</w:t>
      </w:r>
      <w:r>
        <w:rPr>
          <w:sz w:val="22"/>
          <w:szCs w:val="22"/>
          <w:lang w:val="en-CA"/>
        </w:rPr>
        <w:t xml:space="preserve">. Poor flushing </w:t>
      </w:r>
      <w:r w:rsidR="00A53199">
        <w:rPr>
          <w:sz w:val="22"/>
          <w:szCs w:val="22"/>
          <w:lang w:val="en-CA"/>
        </w:rPr>
        <w:t xml:space="preserve">generally </w:t>
      </w:r>
      <w:r>
        <w:rPr>
          <w:sz w:val="22"/>
          <w:szCs w:val="22"/>
          <w:lang w:val="en-CA"/>
        </w:rPr>
        <w:t>has the opposite effect</w:t>
      </w:r>
      <w:r w:rsidR="00A53199">
        <w:rPr>
          <w:sz w:val="22"/>
          <w:szCs w:val="22"/>
          <w:lang w:val="en-CA"/>
        </w:rPr>
        <w:t xml:space="preserve">. </w:t>
      </w:r>
      <w:r>
        <w:rPr>
          <w:sz w:val="22"/>
          <w:szCs w:val="22"/>
          <w:lang w:val="en-CA"/>
        </w:rPr>
        <w:t xml:space="preserve"> </w:t>
      </w:r>
      <w:r w:rsidR="00280B03">
        <w:rPr>
          <w:sz w:val="22"/>
          <w:szCs w:val="22"/>
          <w:lang w:val="en-CA"/>
        </w:rPr>
        <w:t xml:space="preserve">For dissolved oxygen there </w:t>
      </w:r>
      <w:r w:rsidR="00A53199">
        <w:rPr>
          <w:sz w:val="22"/>
          <w:szCs w:val="22"/>
          <w:lang w:val="en-CA"/>
        </w:rPr>
        <w:t xml:space="preserve">was more sampling at the relevant depths and there </w:t>
      </w:r>
      <w:r w:rsidR="00280B03">
        <w:rPr>
          <w:sz w:val="22"/>
          <w:szCs w:val="22"/>
          <w:lang w:val="en-CA"/>
        </w:rPr>
        <w:t>is a fairly flat</w:t>
      </w:r>
      <w:r w:rsidR="00280B03" w:rsidRPr="00FB49E5">
        <w:rPr>
          <w:sz w:val="22"/>
          <w:szCs w:val="22"/>
          <w:lang w:val="en-CA"/>
        </w:rPr>
        <w:t xml:space="preserve"> fit through the top 150db when the cases with noisy CTD data are excluded</w:t>
      </w:r>
      <w:r w:rsidR="00A53199">
        <w:rPr>
          <w:sz w:val="22"/>
          <w:szCs w:val="22"/>
          <w:lang w:val="en-CA"/>
        </w:rPr>
        <w:t>, though t</w:t>
      </w:r>
      <w:r w:rsidR="00280B03">
        <w:rPr>
          <w:sz w:val="22"/>
          <w:szCs w:val="22"/>
          <w:lang w:val="en-CA"/>
        </w:rPr>
        <w:t xml:space="preserve">hat may be </w:t>
      </w:r>
      <w:r w:rsidR="008D486F">
        <w:rPr>
          <w:sz w:val="22"/>
          <w:szCs w:val="22"/>
          <w:lang w:val="en-CA"/>
        </w:rPr>
        <w:t xml:space="preserve">partly due to the fact </w:t>
      </w:r>
      <w:r w:rsidR="00A53199">
        <w:rPr>
          <w:sz w:val="22"/>
          <w:szCs w:val="22"/>
          <w:lang w:val="en-CA"/>
        </w:rPr>
        <w:t xml:space="preserve">that </w:t>
      </w:r>
      <w:r w:rsidR="008D486F">
        <w:rPr>
          <w:sz w:val="22"/>
          <w:szCs w:val="22"/>
          <w:lang w:val="en-CA"/>
        </w:rPr>
        <w:t xml:space="preserve">the criterion used to remove outliers may also remove data where </w:t>
      </w:r>
      <w:r w:rsidR="00280B03">
        <w:rPr>
          <w:sz w:val="22"/>
          <w:szCs w:val="22"/>
          <w:lang w:val="en-CA"/>
        </w:rPr>
        <w:t xml:space="preserve">flushing </w:t>
      </w:r>
      <w:r w:rsidR="008D486F">
        <w:rPr>
          <w:sz w:val="22"/>
          <w:szCs w:val="22"/>
          <w:lang w:val="en-CA"/>
        </w:rPr>
        <w:t>was poorest</w:t>
      </w:r>
      <w:r w:rsidR="00280B03" w:rsidRPr="00FB49E5">
        <w:rPr>
          <w:sz w:val="22"/>
          <w:szCs w:val="22"/>
          <w:lang w:val="en-CA"/>
        </w:rPr>
        <w:t xml:space="preserve">. </w:t>
      </w:r>
      <w:r w:rsidR="008D486F" w:rsidRPr="00985409">
        <w:rPr>
          <w:lang w:val="en-CA"/>
        </w:rPr>
        <w:t xml:space="preserve">The effect of incomplete flushing is to make the CTD </w:t>
      </w:r>
      <w:r w:rsidR="00A53199">
        <w:rPr>
          <w:lang w:val="en-CA"/>
        </w:rPr>
        <w:t xml:space="preserve">DO </w:t>
      </w:r>
      <w:r w:rsidR="008D486F" w:rsidRPr="00985409">
        <w:rPr>
          <w:lang w:val="en-CA"/>
        </w:rPr>
        <w:t xml:space="preserve">appear to be reading </w:t>
      </w:r>
      <w:r w:rsidR="00A53199">
        <w:rPr>
          <w:lang w:val="en-CA"/>
        </w:rPr>
        <w:t xml:space="preserve">too </w:t>
      </w:r>
      <w:r w:rsidR="008D486F" w:rsidRPr="00985409">
        <w:rPr>
          <w:lang w:val="en-CA"/>
        </w:rPr>
        <w:t xml:space="preserve">high. </w:t>
      </w:r>
      <w:r w:rsidR="008D486F">
        <w:rPr>
          <w:lang w:val="en-CA"/>
        </w:rPr>
        <w:t xml:space="preserve">This is clearly the case in data from above 200m in a La Perouse cruise of </w:t>
      </w:r>
      <w:r w:rsidR="00A53199">
        <w:rPr>
          <w:lang w:val="en-CA"/>
        </w:rPr>
        <w:t xml:space="preserve">September </w:t>
      </w:r>
      <w:r w:rsidR="008D486F">
        <w:rPr>
          <w:lang w:val="en-CA"/>
        </w:rPr>
        <w:t xml:space="preserve">2019.  The 2021 </w:t>
      </w:r>
      <w:r w:rsidR="000B37AA">
        <w:rPr>
          <w:lang w:val="en-CA"/>
        </w:rPr>
        <w:t>comparison</w:t>
      </w:r>
      <w:r w:rsidR="008D486F">
        <w:rPr>
          <w:lang w:val="en-CA"/>
        </w:rPr>
        <w:t xml:space="preserve"> is very noisy</w:t>
      </w:r>
      <w:r w:rsidR="00A53199">
        <w:rPr>
          <w:lang w:val="en-CA"/>
        </w:rPr>
        <w:t>,</w:t>
      </w:r>
      <w:r w:rsidR="008D486F">
        <w:rPr>
          <w:lang w:val="en-CA"/>
        </w:rPr>
        <w:t xml:space="preserve"> but nonetheless shows a more even distribution around 0 differences. This is not clear early in the cruise, perhaps because the near-surface gradients were not as large. The same criterion was used to reject outliers for both data sets. The improvement is most obvious between 100 and 150db and later in quieter waters.</w:t>
      </w:r>
    </w:p>
    <w:p w14:paraId="267DC23A" w14:textId="77777777" w:rsidR="008D486F" w:rsidRDefault="008D486F" w:rsidP="008324EB">
      <w:pPr>
        <w:rPr>
          <w:sz w:val="22"/>
          <w:szCs w:val="22"/>
          <w:lang w:val="en-CA"/>
        </w:rPr>
      </w:pPr>
    </w:p>
    <w:p w14:paraId="419104E9" w14:textId="77777777" w:rsidR="008324EB" w:rsidRDefault="008324EB" w:rsidP="008324EB">
      <w:pPr>
        <w:rPr>
          <w:sz w:val="22"/>
          <w:szCs w:val="22"/>
          <w:lang w:val="en-CA"/>
        </w:rPr>
      </w:pPr>
      <w:r>
        <w:rPr>
          <w:sz w:val="22"/>
          <w:szCs w:val="22"/>
          <w:lang w:val="en-CA"/>
        </w:rPr>
        <w:t>SeaBird recommend waiting at least 60s for all bottles, but the improvement is l</w:t>
      </w:r>
      <w:r w:rsidR="007F6322">
        <w:rPr>
          <w:sz w:val="22"/>
          <w:szCs w:val="22"/>
          <w:lang w:val="en-CA"/>
        </w:rPr>
        <w:t xml:space="preserve">ikely small for deeper sampling in offshore areas. In protected waters where ship motion is low or where vertical gradients are large, it </w:t>
      </w:r>
      <w:r w:rsidR="00304A9E">
        <w:rPr>
          <w:sz w:val="22"/>
          <w:szCs w:val="22"/>
          <w:lang w:val="en-CA"/>
        </w:rPr>
        <w:t>is likely that a</w:t>
      </w:r>
      <w:r w:rsidR="007F6322">
        <w:rPr>
          <w:sz w:val="22"/>
          <w:szCs w:val="22"/>
          <w:lang w:val="en-CA"/>
        </w:rPr>
        <w:t xml:space="preserve"> wait</w:t>
      </w:r>
      <w:r w:rsidR="00304A9E">
        <w:rPr>
          <w:sz w:val="22"/>
          <w:szCs w:val="22"/>
          <w:lang w:val="en-CA"/>
        </w:rPr>
        <w:t xml:space="preserve"> of</w:t>
      </w:r>
      <w:r w:rsidR="007F6322">
        <w:rPr>
          <w:sz w:val="22"/>
          <w:szCs w:val="22"/>
          <w:lang w:val="en-CA"/>
        </w:rPr>
        <w:t xml:space="preserve"> 60s or longer for all bottles</w:t>
      </w:r>
      <w:r w:rsidR="00304A9E">
        <w:rPr>
          <w:sz w:val="22"/>
          <w:szCs w:val="22"/>
          <w:lang w:val="en-CA"/>
        </w:rPr>
        <w:t xml:space="preserve"> would improve results</w:t>
      </w:r>
      <w:r w:rsidR="007F6322">
        <w:rPr>
          <w:sz w:val="22"/>
          <w:szCs w:val="22"/>
          <w:lang w:val="en-CA"/>
        </w:rPr>
        <w:t xml:space="preserve">. </w:t>
      </w:r>
    </w:p>
    <w:p w14:paraId="73763050" w14:textId="77777777" w:rsidR="001C781A" w:rsidRDefault="001C781A" w:rsidP="00E409C8">
      <w:pPr>
        <w:pStyle w:val="BodyText"/>
        <w:rPr>
          <w:highlight w:val="lightGray"/>
          <w:lang w:val="en-CA"/>
        </w:rPr>
      </w:pPr>
    </w:p>
    <w:p w14:paraId="18286CD1" w14:textId="77777777" w:rsidR="002B1B49" w:rsidRPr="0018606E" w:rsidRDefault="002B1B49" w:rsidP="0018606E">
      <w:r w:rsidRPr="00206C33">
        <w:rPr>
          <w:lang w:val="en-CA"/>
        </w:rPr>
        <w:t xml:space="preserve">Event #51 at station END1 had an unstable layer from about 2100m </w:t>
      </w:r>
      <w:r>
        <w:rPr>
          <w:lang w:val="en-CA"/>
        </w:rPr>
        <w:t>to the maximum depth sampled,</w:t>
      </w:r>
      <w:r w:rsidR="000B37AA">
        <w:rPr>
          <w:lang w:val="en-CA"/>
        </w:rPr>
        <w:t xml:space="preserve"> 2150m</w:t>
      </w:r>
      <w:r w:rsidR="0018606E">
        <w:rPr>
          <w:lang w:val="en-CA"/>
        </w:rPr>
        <w:t>.</w:t>
      </w:r>
      <w:r w:rsidR="000B37AA">
        <w:rPr>
          <w:lang w:val="en-CA"/>
        </w:rPr>
        <w:t>.</w:t>
      </w:r>
      <w:r w:rsidR="0018606E">
        <w:rPr>
          <w:lang w:val="en-CA"/>
        </w:rPr>
        <w:t xml:space="preserve"> </w:t>
      </w:r>
      <w:r w:rsidR="000B37AA">
        <w:rPr>
          <w:lang w:val="en-CA"/>
        </w:rPr>
        <w:t>The bottom depth was ~</w:t>
      </w:r>
      <w:r w:rsidRPr="00206C33">
        <w:rPr>
          <w:lang w:val="en-CA"/>
        </w:rPr>
        <w:t xml:space="preserve">2200m. </w:t>
      </w:r>
      <w:r w:rsidR="0018606E">
        <w:rPr>
          <w:lang w:val="en-CA"/>
        </w:rPr>
        <w:t>T</w:t>
      </w:r>
      <w:r>
        <w:rPr>
          <w:lang w:val="en-CA"/>
        </w:rPr>
        <w:t xml:space="preserve">emperatures fall well above the available climatology. </w:t>
      </w:r>
      <w:r w:rsidRPr="00206C33">
        <w:rPr>
          <w:lang w:val="en-CA"/>
        </w:rPr>
        <w:t xml:space="preserve">A return to the same site later in the cruise did not </w:t>
      </w:r>
      <w:r>
        <w:rPr>
          <w:lang w:val="en-CA"/>
        </w:rPr>
        <w:t xml:space="preserve">have such a feature, but there was no </w:t>
      </w:r>
      <w:r w:rsidRPr="00206C33">
        <w:rPr>
          <w:lang w:val="en-CA"/>
        </w:rPr>
        <w:t>sampl</w:t>
      </w:r>
      <w:r>
        <w:rPr>
          <w:lang w:val="en-CA"/>
        </w:rPr>
        <w:t>ing</w:t>
      </w:r>
      <w:r w:rsidRPr="00206C33">
        <w:rPr>
          <w:lang w:val="en-CA"/>
        </w:rPr>
        <w:t xml:space="preserve"> below 2075m. </w:t>
      </w:r>
      <w:r>
        <w:rPr>
          <w:lang w:val="en-CA"/>
        </w:rPr>
        <w:t>There was some sampling below 2100m at other sites in the END line, but no unusual temperature profiles were found in those.</w:t>
      </w:r>
      <w:r w:rsidR="0018606E">
        <w:rPr>
          <w:lang w:val="en-CA"/>
        </w:rPr>
        <w:t xml:space="preserve"> </w:t>
      </w:r>
      <w:r w:rsidR="0018606E">
        <w:t>This unstable layer is likely due to being over a hydrothermal vent plume.</w:t>
      </w:r>
      <w:r>
        <w:rPr>
          <w:lang w:val="en-CA"/>
        </w:rPr>
        <w:t xml:space="preserve"> </w:t>
      </w:r>
    </w:p>
    <w:p w14:paraId="61E35C39" w14:textId="77777777" w:rsidR="00497481" w:rsidRPr="00AD2D92" w:rsidRDefault="00497481" w:rsidP="00497481">
      <w:pPr>
        <w:pStyle w:val="BodyText"/>
        <w:rPr>
          <w:lang w:val="en-CA"/>
        </w:rPr>
      </w:pPr>
    </w:p>
    <w:p w14:paraId="6A55EFCA" w14:textId="77777777" w:rsidR="00497481" w:rsidRPr="00AD2D92" w:rsidRDefault="00497481" w:rsidP="00497481">
      <w:pPr>
        <w:pStyle w:val="BodyText"/>
        <w:rPr>
          <w:lang w:val="en-CA"/>
        </w:rPr>
      </w:pPr>
      <w:r w:rsidRPr="00AD2D92">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 and small mismatches in depth in the presence of large DO gradients, so the following statement likely underestimates SBE DO accuracy.</w:t>
      </w:r>
    </w:p>
    <w:p w14:paraId="7DDD0699" w14:textId="77777777" w:rsidR="00C44BB2" w:rsidRPr="00AD2D92" w:rsidRDefault="00C44BB2" w:rsidP="00451ACD">
      <w:pPr>
        <w:pStyle w:val="BodyText"/>
        <w:rPr>
          <w:lang w:val="en-CA"/>
        </w:rPr>
      </w:pPr>
    </w:p>
    <w:p w14:paraId="23532334" w14:textId="77777777" w:rsidR="0034523D" w:rsidRPr="00AD2D92" w:rsidRDefault="0034523D" w:rsidP="0034523D">
      <w:pPr>
        <w:pStyle w:val="BodyText"/>
        <w:rPr>
          <w:lang w:val="en-CA"/>
        </w:rPr>
      </w:pPr>
      <w:r w:rsidRPr="00AD2D92">
        <w:rPr>
          <w:lang w:val="en-CA"/>
        </w:rPr>
        <w:t>Downcast (CTD files) Oxygen:Dissolved:SBE data for this cruise are considered, very roughly, to be:</w:t>
      </w:r>
    </w:p>
    <w:p w14:paraId="477A530A" w14:textId="77777777" w:rsidR="00963845" w:rsidRPr="00963845" w:rsidRDefault="00963845" w:rsidP="00963845">
      <w:pPr>
        <w:pStyle w:val="BodyText"/>
        <w:rPr>
          <w:lang w:val="en-CA"/>
        </w:rPr>
      </w:pPr>
      <w:r w:rsidRPr="00963845">
        <w:rPr>
          <w:lang w:val="en-CA"/>
        </w:rPr>
        <w:t xml:space="preserve">      ±0.40 mL/L from 0-200db except in areas of very large DO gradients</w:t>
      </w:r>
    </w:p>
    <w:p w14:paraId="3AD0759C" w14:textId="77777777" w:rsidR="00963845" w:rsidRPr="00963845" w:rsidRDefault="00963845" w:rsidP="00963845">
      <w:pPr>
        <w:pStyle w:val="BodyText"/>
        <w:rPr>
          <w:lang w:val="en-CA"/>
        </w:rPr>
      </w:pPr>
      <w:r w:rsidRPr="00963845">
        <w:rPr>
          <w:lang w:val="en-CA"/>
        </w:rPr>
        <w:t xml:space="preserve">      ±0.15 mL/L from 200db-500db</w:t>
      </w:r>
    </w:p>
    <w:p w14:paraId="6A3CA661" w14:textId="77777777" w:rsidR="00963845" w:rsidRPr="00963845" w:rsidRDefault="00963845" w:rsidP="00963845">
      <w:pPr>
        <w:pStyle w:val="BodyText"/>
        <w:rPr>
          <w:lang w:val="en-CA"/>
        </w:rPr>
      </w:pPr>
      <w:r w:rsidRPr="00963845">
        <w:rPr>
          <w:lang w:val="en-CA"/>
        </w:rPr>
        <w:t xml:space="preserve">      ±0.04 mL/L below 500db</w:t>
      </w:r>
    </w:p>
    <w:p w14:paraId="33C7C6BC" w14:textId="77777777" w:rsidR="0034523D" w:rsidRPr="008A736D" w:rsidRDefault="0034523D" w:rsidP="00652B74">
      <w:pPr>
        <w:pStyle w:val="BodyText"/>
        <w:rPr>
          <w:lang w:val="en-CA"/>
        </w:rPr>
      </w:pPr>
    </w:p>
    <w:p w14:paraId="121FD891" w14:textId="77777777" w:rsidR="00BF57BE" w:rsidRDefault="00B50613" w:rsidP="00BF57BE">
      <w:pPr>
        <w:pStyle w:val="BodyText"/>
        <w:rPr>
          <w:lang w:val="en-CA"/>
        </w:rPr>
      </w:pPr>
      <w:r w:rsidRPr="008A736D">
        <w:rPr>
          <w:lang w:val="en-CA"/>
        </w:rPr>
        <w:t>The Thermosalinograph system functioned well with lots of detail in the traces</w:t>
      </w:r>
      <w:r w:rsidR="009E7A60" w:rsidRPr="008A736D">
        <w:rPr>
          <w:lang w:val="en-CA"/>
        </w:rPr>
        <w:t xml:space="preserve">. </w:t>
      </w:r>
      <w:r w:rsidR="00BF57BE" w:rsidRPr="008A736D">
        <w:rPr>
          <w:lang w:val="en-CA"/>
        </w:rPr>
        <w:t>There were a few single-point spikes in salinity in the offshore portion but overall the data were remarkably free of spikes. The TSG salinity data were recalibrated by adding 0.033psu based on comparisons with CTD data and loop samples; this is close to the result for the previous cruise using this equipment.</w:t>
      </w:r>
    </w:p>
    <w:p w14:paraId="6AC3E3FA" w14:textId="77777777" w:rsidR="00BF57BE" w:rsidRPr="008A736D" w:rsidRDefault="00BF57BE" w:rsidP="00BF57BE">
      <w:pPr>
        <w:pStyle w:val="BodyText"/>
        <w:rPr>
          <w:lang w:val="en-CA"/>
        </w:rPr>
      </w:pPr>
    </w:p>
    <w:p w14:paraId="780DDB96" w14:textId="77777777" w:rsidR="00A43A4A" w:rsidRDefault="00050934" w:rsidP="00B50613">
      <w:pPr>
        <w:pStyle w:val="BodyText"/>
        <w:rPr>
          <w:lang w:val="en-CA"/>
        </w:rPr>
      </w:pPr>
      <w:r>
        <w:rPr>
          <w:lang w:val="en-CA"/>
        </w:rPr>
        <w:t xml:space="preserve">For ease of access and plotting, the </w:t>
      </w:r>
      <w:r w:rsidR="00BF57BE">
        <w:rPr>
          <w:lang w:val="en-CA"/>
        </w:rPr>
        <w:t xml:space="preserve">TSG </w:t>
      </w:r>
      <w:r>
        <w:rPr>
          <w:lang w:val="en-CA"/>
        </w:rPr>
        <w:t xml:space="preserve">data were reorganized so that there is a file for each day. There are some short gaps, mostly less than a minute, but on Sept. 11th there is an 8-minute gap. No data were </w:t>
      </w:r>
      <w:r>
        <w:rPr>
          <w:lang w:val="en-CA"/>
        </w:rPr>
        <w:lastRenderedPageBreak/>
        <w:t>acquired during an 11-hour period between September 19th and 20</w:t>
      </w:r>
      <w:r w:rsidRPr="00050934">
        <w:rPr>
          <w:vertAlign w:val="superscript"/>
          <w:lang w:val="en-CA"/>
        </w:rPr>
        <w:t>th</w:t>
      </w:r>
      <w:r>
        <w:rPr>
          <w:lang w:val="en-CA"/>
        </w:rPr>
        <w:t>.</w:t>
      </w:r>
      <w:r w:rsidRPr="008A736D">
        <w:rPr>
          <w:lang w:val="en-CA"/>
        </w:rPr>
        <w:t xml:space="preserve"> </w:t>
      </w:r>
      <w:r w:rsidR="0018606E">
        <w:rPr>
          <w:lang w:val="en-CA"/>
        </w:rPr>
        <w:t xml:space="preserve">Records were removed from the beginning and end of the cruise where there was no flow and the ship was not moving. There were some sections </w:t>
      </w:r>
      <w:r w:rsidR="0018606E" w:rsidRPr="00050934">
        <w:rPr>
          <w:lang w:val="en-CA"/>
        </w:rPr>
        <w:t>with zero flow rate</w:t>
      </w:r>
      <w:r w:rsidR="0004210F" w:rsidRPr="00050934">
        <w:rPr>
          <w:lang w:val="en-CA"/>
        </w:rPr>
        <w:t xml:space="preserve"> including a 11</w:t>
      </w:r>
      <w:r w:rsidR="0018606E" w:rsidRPr="00050934">
        <w:rPr>
          <w:lang w:val="en-CA"/>
        </w:rPr>
        <w:t>-hour section on September 1</w:t>
      </w:r>
      <w:r w:rsidR="0004210F" w:rsidRPr="00050934">
        <w:rPr>
          <w:lang w:val="en-CA"/>
        </w:rPr>
        <w:t>3th</w:t>
      </w:r>
      <w:r w:rsidR="0018606E" w:rsidRPr="00050934">
        <w:rPr>
          <w:lang w:val="en-CA"/>
        </w:rPr>
        <w:t xml:space="preserve">; </w:t>
      </w:r>
      <w:r w:rsidR="0004210F" w:rsidRPr="00050934">
        <w:rPr>
          <w:lang w:val="en-CA"/>
        </w:rPr>
        <w:t xml:space="preserve">lab </w:t>
      </w:r>
      <w:r w:rsidR="0018606E" w:rsidRPr="00050934">
        <w:rPr>
          <w:lang w:val="en-CA"/>
        </w:rPr>
        <w:t>temperature, fluorescence and salinity data were padded in those sections</w:t>
      </w:r>
      <w:r w:rsidR="0004210F" w:rsidRPr="00050934">
        <w:rPr>
          <w:lang w:val="en-CA"/>
        </w:rPr>
        <w:t xml:space="preserve"> but the intake temperature looked ok. There was another </w:t>
      </w:r>
      <w:r w:rsidRPr="00050934">
        <w:rPr>
          <w:lang w:val="en-CA"/>
        </w:rPr>
        <w:t xml:space="preserve">7-hour </w:t>
      </w:r>
      <w:r w:rsidR="0004210F" w:rsidRPr="00050934">
        <w:rPr>
          <w:lang w:val="en-CA"/>
        </w:rPr>
        <w:t>period on September 1</w:t>
      </w:r>
      <w:r w:rsidRPr="00050934">
        <w:rPr>
          <w:lang w:val="en-CA"/>
        </w:rPr>
        <w:t>8</w:t>
      </w:r>
      <w:r w:rsidR="0004210F" w:rsidRPr="00050934">
        <w:rPr>
          <w:lang w:val="en-CA"/>
        </w:rPr>
        <w:t xml:space="preserve">th to </w:t>
      </w:r>
      <w:r w:rsidRPr="00050934">
        <w:rPr>
          <w:lang w:val="en-CA"/>
        </w:rPr>
        <w:t>19</w:t>
      </w:r>
      <w:r w:rsidR="0004210F" w:rsidRPr="00050934">
        <w:rPr>
          <w:lang w:val="en-CA"/>
        </w:rPr>
        <w:t>th,when flow rates were low but the data look reasonable so were left in place</w:t>
      </w:r>
      <w:r w:rsidR="0018606E" w:rsidRPr="00050934">
        <w:rPr>
          <w:lang w:val="en-CA"/>
        </w:rPr>
        <w:t>.</w:t>
      </w:r>
    </w:p>
    <w:p w14:paraId="46AE0DAA" w14:textId="77777777" w:rsidR="00050934" w:rsidRDefault="00050934" w:rsidP="00B50613">
      <w:pPr>
        <w:pStyle w:val="BodyText"/>
        <w:rPr>
          <w:lang w:val="en-CA"/>
        </w:rPr>
      </w:pPr>
    </w:p>
    <w:p w14:paraId="1E4F1C7C" w14:textId="77777777" w:rsidR="009F0EDD" w:rsidRPr="00B87D6F" w:rsidRDefault="009F0EDD" w:rsidP="00B50613">
      <w:pPr>
        <w:pStyle w:val="BodyText"/>
        <w:rPr>
          <w:highlight w:val="lightGray"/>
          <w:lang w:val="en-CA"/>
        </w:rPr>
      </w:pPr>
    </w:p>
    <w:p w14:paraId="5C047FD6" w14:textId="77777777" w:rsidR="00A1244A" w:rsidRPr="00B87D6F" w:rsidRDefault="0004210F" w:rsidP="00117B9B">
      <w:pPr>
        <w:rPr>
          <w:szCs w:val="22"/>
          <w:highlight w:val="lightGray"/>
        </w:rPr>
      </w:pPr>
      <w:r w:rsidRPr="00117B9B">
        <w:rPr>
          <w:lang w:val="en-CA"/>
        </w:rPr>
        <w:t xml:space="preserve">The TSG temperature compared well with CTD values. </w:t>
      </w:r>
      <w:r w:rsidRPr="005A6FC6">
        <w:rPr>
          <w:sz w:val="22"/>
          <w:szCs w:val="22"/>
        </w:rPr>
        <w:t>The TSG fluorescence was higher than the Loop CHL by a factor of from 1.5 to 3.7 when CHL was &lt;1.5ug/L. For higher CHL the TSG fluorescence was about 50% of CHL. This is a typical relationship between CHL and flu</w:t>
      </w:r>
      <w:r>
        <w:rPr>
          <w:szCs w:val="22"/>
        </w:rPr>
        <w:t>orescence</w:t>
      </w:r>
      <w:r w:rsidR="00117B9B">
        <w:rPr>
          <w:szCs w:val="22"/>
        </w:rPr>
        <w:t xml:space="preserve">. </w:t>
      </w:r>
      <w:r w:rsidR="00117B9B" w:rsidRPr="00DE507A">
        <w:rPr>
          <w:sz w:val="22"/>
          <w:szCs w:val="22"/>
        </w:rPr>
        <w:t xml:space="preserve">The fit of TSG versus CTD </w:t>
      </w:r>
      <w:r w:rsidR="00117B9B" w:rsidRPr="005A6FC6">
        <w:rPr>
          <w:sz w:val="22"/>
          <w:szCs w:val="22"/>
        </w:rPr>
        <w:t>fluorescence has a slope near 1, but the TSG instrument reads higher than the CTD fluorescence in the low chlorophyll areas that dominate the record. Where chlorophyll is high  the CTD fluorometer gives higher values than the TSG fluorometer.</w:t>
      </w:r>
    </w:p>
    <w:p w14:paraId="33A916D3" w14:textId="77777777" w:rsidR="009F0EDD" w:rsidRPr="00B87D6F" w:rsidRDefault="009F0EDD"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77777777" w:rsidR="00987FB7" w:rsidRPr="00491C3F" w:rsidRDefault="00EA57CC" w:rsidP="008C7616">
      <w:pPr>
        <w:pStyle w:val="Heading5"/>
        <w:rPr>
          <w:szCs w:val="22"/>
        </w:rPr>
      </w:pPr>
      <w:r w:rsidRPr="00491C3F">
        <w:t>S</w:t>
      </w:r>
      <w:r w:rsidR="00614597" w:rsidRPr="00491C3F">
        <w:t>easave</w:t>
      </w:r>
    </w:p>
    <w:p w14:paraId="577862E3" w14:textId="77777777" w:rsidR="006053B3" w:rsidRPr="00491C3F" w:rsidRDefault="006053B3" w:rsidP="00EA57CC">
      <w:pPr>
        <w:pStyle w:val="BodyText"/>
        <w:rPr>
          <w:lang w:val="en-CA"/>
        </w:rPr>
      </w:pPr>
      <w:r w:rsidRPr="00491C3F">
        <w:rPr>
          <w:lang w:val="en-CA"/>
        </w:rPr>
        <w:t xml:space="preserve">This step was completed at sea; the raw data files have extension </w:t>
      </w:r>
      <w:r w:rsidR="00255DB3" w:rsidRPr="00491C3F">
        <w:rPr>
          <w:lang w:val="en-CA"/>
        </w:rPr>
        <w:t>HEX</w:t>
      </w:r>
      <w:r w:rsidRPr="00491C3F">
        <w:rPr>
          <w:lang w:val="en-CA"/>
        </w:rPr>
        <w:t>.</w:t>
      </w:r>
    </w:p>
    <w:p w14:paraId="407693CE" w14:textId="77777777" w:rsidR="00502298" w:rsidRPr="00491C3F" w:rsidRDefault="00120F7F" w:rsidP="00502298">
      <w:pPr>
        <w:pStyle w:val="BodyText"/>
        <w:rPr>
          <w:lang w:val="en-CA"/>
        </w:rPr>
      </w:pPr>
      <w:r w:rsidRPr="00491C3F">
        <w:rPr>
          <w:lang w:val="en-CA"/>
        </w:rPr>
        <w:t xml:space="preserve">The </w:t>
      </w:r>
      <w:r w:rsidR="00502298" w:rsidRPr="00491C3F">
        <w:rPr>
          <w:lang w:val="en-CA"/>
        </w:rPr>
        <w:t xml:space="preserve">CTD </w:t>
      </w:r>
      <w:r w:rsidRPr="00491C3F">
        <w:rPr>
          <w:lang w:val="en-CA"/>
        </w:rPr>
        <w:t>deployment protocol was:</w:t>
      </w:r>
      <w:r w:rsidR="00502298" w:rsidRPr="00491C3F">
        <w:rPr>
          <w:lang w:val="en-CA"/>
        </w:rPr>
        <w:t xml:space="preserve"> </w:t>
      </w:r>
    </w:p>
    <w:p w14:paraId="20110A8C" w14:textId="77777777" w:rsidR="00120F7F" w:rsidRPr="008B7DA4" w:rsidRDefault="00120F7F" w:rsidP="00502298">
      <w:pPr>
        <w:pStyle w:val="BodyText"/>
        <w:numPr>
          <w:ilvl w:val="0"/>
          <w:numId w:val="18"/>
        </w:numPr>
      </w:pPr>
      <w:r w:rsidRPr="00491C3F">
        <w:t>T</w:t>
      </w:r>
      <w:r w:rsidRPr="008B7DA4">
        <w:t xml:space="preserve">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48CE65FD" w14:textId="77777777" w:rsidR="00414DFB" w:rsidRPr="008B7DA4" w:rsidRDefault="008B7DA4" w:rsidP="00A461FB">
      <w:pPr>
        <w:numPr>
          <w:ilvl w:val="0"/>
          <w:numId w:val="12"/>
        </w:numPr>
        <w:rPr>
          <w:sz w:val="22"/>
          <w:szCs w:val="22"/>
          <w:lang w:val="en-CA"/>
        </w:rPr>
      </w:pPr>
      <w:r w:rsidRPr="008B7DA4">
        <w:rPr>
          <w:sz w:val="22"/>
          <w:szCs w:val="22"/>
        </w:rPr>
        <w:t>There</w:t>
      </w:r>
      <w:r w:rsidR="00B26D2F" w:rsidRPr="008B7DA4">
        <w:rPr>
          <w:sz w:val="22"/>
          <w:szCs w:val="22"/>
        </w:rPr>
        <w:t xml:space="preserve"> was a </w:t>
      </w:r>
      <w:r w:rsidR="00414DFB" w:rsidRPr="008B7DA4">
        <w:rPr>
          <w:sz w:val="22"/>
          <w:szCs w:val="22"/>
        </w:rPr>
        <w:t xml:space="preserve">wait </w:t>
      </w:r>
      <w:r w:rsidR="00B26D2F" w:rsidRPr="008B7DA4">
        <w:rPr>
          <w:sz w:val="22"/>
          <w:szCs w:val="22"/>
        </w:rPr>
        <w:t xml:space="preserve">for </w:t>
      </w:r>
      <w:r w:rsidR="00414DFB" w:rsidRPr="008B7DA4">
        <w:rPr>
          <w:sz w:val="22"/>
          <w:szCs w:val="22"/>
        </w:rPr>
        <w:t>30 seconds before closing</w:t>
      </w:r>
      <w:r w:rsidR="00502298" w:rsidRPr="008B7DA4">
        <w:rPr>
          <w:sz w:val="22"/>
          <w:szCs w:val="22"/>
        </w:rPr>
        <w:t xml:space="preserve"> a bottle</w:t>
      </w:r>
      <w:r w:rsidRPr="008B7DA4">
        <w:rPr>
          <w:sz w:val="22"/>
          <w:szCs w:val="22"/>
        </w:rPr>
        <w:t xml:space="preserve"> below 150m</w:t>
      </w:r>
      <w:r w:rsidR="00502298" w:rsidRPr="008B7DA4">
        <w:rPr>
          <w:sz w:val="22"/>
          <w:szCs w:val="22"/>
        </w:rPr>
        <w:t>.  F</w:t>
      </w:r>
      <w:r w:rsidRPr="008B7DA4">
        <w:rPr>
          <w:sz w:val="22"/>
          <w:szCs w:val="22"/>
        </w:rPr>
        <w:t>rom 150m to the surface there was usually a wait of</w:t>
      </w:r>
      <w:r w:rsidR="00414DFB" w:rsidRPr="008B7DA4">
        <w:rPr>
          <w:sz w:val="22"/>
          <w:szCs w:val="22"/>
        </w:rPr>
        <w:t xml:space="preserve"> 60 seconds before closing.</w:t>
      </w:r>
      <w:r w:rsidRPr="008B7DA4">
        <w:rPr>
          <w:sz w:val="22"/>
          <w:szCs w:val="22"/>
        </w:rPr>
        <w:t xml:space="preserve"> Exceptions were noted in the logs.</w:t>
      </w:r>
      <w:r w:rsidR="00414DFB" w:rsidRPr="008B7DA4">
        <w:rPr>
          <w:sz w:val="22"/>
          <w:szCs w:val="22"/>
        </w:rPr>
        <w:t xml:space="preserve"> </w:t>
      </w:r>
    </w:p>
    <w:p w14:paraId="312B7F8A" w14:textId="77777777" w:rsidR="003547EB" w:rsidRPr="008B7DA4" w:rsidRDefault="003547EB" w:rsidP="00120F7F">
      <w:pPr>
        <w:pStyle w:val="BodyText"/>
        <w:rPr>
          <w:lang w:val="en-CA"/>
        </w:rPr>
      </w:pPr>
    </w:p>
    <w:p w14:paraId="6CC8A8CC" w14:textId="77777777" w:rsidR="00E07AEA" w:rsidRPr="00F141D9" w:rsidRDefault="006053B3" w:rsidP="00D41433">
      <w:pPr>
        <w:pStyle w:val="Heading5"/>
      </w:pPr>
      <w:r w:rsidRPr="00F141D9">
        <w:t>Preliminary Steps</w:t>
      </w:r>
    </w:p>
    <w:p w14:paraId="690087E1" w14:textId="77777777" w:rsidR="006F3C9E" w:rsidRPr="00F141D9" w:rsidRDefault="006053B3" w:rsidP="00D41433">
      <w:pPr>
        <w:rPr>
          <w:sz w:val="22"/>
          <w:szCs w:val="22"/>
        </w:rPr>
      </w:pPr>
      <w:r w:rsidRPr="00F141D9">
        <w:rPr>
          <w:sz w:val="22"/>
          <w:szCs w:val="22"/>
        </w:rPr>
        <w:t>The Log Book</w:t>
      </w:r>
      <w:r w:rsidR="00E32CD2" w:rsidRPr="00F141D9">
        <w:rPr>
          <w:sz w:val="22"/>
          <w:szCs w:val="22"/>
        </w:rPr>
        <w:t xml:space="preserve"> and rosette log sheets were</w:t>
      </w:r>
      <w:r w:rsidR="00056053" w:rsidRPr="00F141D9">
        <w:rPr>
          <w:sz w:val="22"/>
          <w:szCs w:val="22"/>
        </w:rPr>
        <w:t xml:space="preserve"> ob</w:t>
      </w:r>
      <w:r w:rsidR="00FF4C21" w:rsidRPr="00F141D9">
        <w:rPr>
          <w:sz w:val="22"/>
          <w:szCs w:val="22"/>
        </w:rPr>
        <w:t>tained</w:t>
      </w:r>
      <w:r w:rsidR="0010347A" w:rsidRPr="00F141D9">
        <w:rPr>
          <w:sz w:val="22"/>
          <w:szCs w:val="22"/>
        </w:rPr>
        <w:t xml:space="preserve"> as well as sampling notes from the Chief Scientist</w:t>
      </w:r>
      <w:r w:rsidR="008C76EC" w:rsidRPr="00F141D9">
        <w:rPr>
          <w:sz w:val="22"/>
          <w:szCs w:val="22"/>
        </w:rPr>
        <w:t>.</w:t>
      </w:r>
      <w:r w:rsidR="00FF433B" w:rsidRPr="00F141D9">
        <w:rPr>
          <w:sz w:val="22"/>
          <w:szCs w:val="22"/>
        </w:rPr>
        <w:t xml:space="preserve"> </w:t>
      </w:r>
    </w:p>
    <w:p w14:paraId="5469A09F" w14:textId="77777777" w:rsidR="003C6727" w:rsidRPr="00F141D9" w:rsidRDefault="00AB1010" w:rsidP="00A45EFB">
      <w:pPr>
        <w:pStyle w:val="BodyText"/>
        <w:numPr>
          <w:ilvl w:val="0"/>
          <w:numId w:val="3"/>
        </w:numPr>
        <w:rPr>
          <w:lang w:val="en-CA"/>
        </w:rPr>
      </w:pPr>
      <w:r w:rsidRPr="00F141D9">
        <w:rPr>
          <w:lang w:val="en-CA"/>
        </w:rPr>
        <w:t>N</w:t>
      </w:r>
      <w:r w:rsidR="00151F22" w:rsidRPr="00F141D9">
        <w:rPr>
          <w:lang w:val="en-CA"/>
        </w:rPr>
        <w:t>utrients</w:t>
      </w:r>
      <w:r w:rsidR="00F70182" w:rsidRPr="00F141D9">
        <w:rPr>
          <w:lang w:val="en-CA"/>
        </w:rPr>
        <w:t>,</w:t>
      </w:r>
      <w:r w:rsidR="00E32CD2" w:rsidRPr="00F141D9">
        <w:rPr>
          <w:lang w:val="en-CA"/>
        </w:rPr>
        <w:t xml:space="preserve"> extracted chlorophyll,</w:t>
      </w:r>
      <w:r w:rsidR="00F70182" w:rsidRPr="00F141D9">
        <w:rPr>
          <w:lang w:val="en-CA"/>
        </w:rPr>
        <w:t xml:space="preserve"> </w:t>
      </w:r>
      <w:r w:rsidR="007759B4" w:rsidRPr="00F141D9">
        <w:rPr>
          <w:lang w:val="en-CA"/>
        </w:rPr>
        <w:t>dissolved oxygen</w:t>
      </w:r>
      <w:r w:rsidR="00112589" w:rsidRPr="00F141D9">
        <w:rPr>
          <w:lang w:val="en-CA"/>
        </w:rPr>
        <w:t>,</w:t>
      </w:r>
      <w:r w:rsidR="007759B4" w:rsidRPr="00F141D9">
        <w:rPr>
          <w:lang w:val="en-CA"/>
        </w:rPr>
        <w:t xml:space="preserve"> </w:t>
      </w:r>
      <w:r w:rsidR="00F70182" w:rsidRPr="00F141D9">
        <w:rPr>
          <w:lang w:val="en-CA"/>
        </w:rPr>
        <w:t>salinity</w:t>
      </w:r>
      <w:r w:rsidR="00F141D9" w:rsidRPr="00F141D9">
        <w:rPr>
          <w:lang w:val="en-CA"/>
        </w:rPr>
        <w:t xml:space="preserve"> and NH4</w:t>
      </w:r>
      <w:r w:rsidR="00C40B1A" w:rsidRPr="00F141D9">
        <w:rPr>
          <w:lang w:val="en-CA"/>
        </w:rPr>
        <w:t xml:space="preserve"> </w:t>
      </w:r>
      <w:r w:rsidR="00EC204A" w:rsidRPr="00F141D9">
        <w:rPr>
          <w:lang w:val="en-CA"/>
        </w:rPr>
        <w:t>data</w:t>
      </w:r>
      <w:r w:rsidR="00DE0C17" w:rsidRPr="00F141D9">
        <w:rPr>
          <w:lang w:val="en-CA"/>
        </w:rPr>
        <w:t xml:space="preserve"> w</w:t>
      </w:r>
      <w:r w:rsidR="00151F22" w:rsidRPr="00F141D9">
        <w:rPr>
          <w:lang w:val="en-CA"/>
        </w:rPr>
        <w:t xml:space="preserve">ere obtained </w:t>
      </w:r>
      <w:r w:rsidR="005C343D" w:rsidRPr="00F141D9">
        <w:rPr>
          <w:lang w:val="en-CA"/>
        </w:rPr>
        <w:t xml:space="preserve">in </w:t>
      </w:r>
      <w:r w:rsidR="00E32CD2" w:rsidRPr="00F141D9">
        <w:rPr>
          <w:lang w:val="en-CA"/>
        </w:rPr>
        <w:t xml:space="preserve">QF </w:t>
      </w:r>
      <w:r w:rsidR="005C343D" w:rsidRPr="00F141D9">
        <w:rPr>
          <w:lang w:val="en-CA"/>
        </w:rPr>
        <w:t>spreadsheet format</w:t>
      </w:r>
      <w:r w:rsidR="00EC204A" w:rsidRPr="00F141D9">
        <w:rPr>
          <w:lang w:val="en-CA"/>
        </w:rPr>
        <w:t xml:space="preserve"> from the analysts</w:t>
      </w:r>
      <w:r w:rsidR="00151F22" w:rsidRPr="00F141D9">
        <w:rPr>
          <w:lang w:val="en-CA"/>
        </w:rPr>
        <w:t>.</w:t>
      </w:r>
      <w:r w:rsidR="00771253" w:rsidRPr="00F141D9">
        <w:rPr>
          <w:lang w:val="en-CA"/>
        </w:rPr>
        <w:t xml:space="preserve"> </w:t>
      </w:r>
    </w:p>
    <w:p w14:paraId="7343E473" w14:textId="77777777" w:rsidR="003C6727" w:rsidRPr="00F141D9" w:rsidRDefault="000405A3" w:rsidP="00A45EFB">
      <w:pPr>
        <w:pStyle w:val="BodyText"/>
        <w:numPr>
          <w:ilvl w:val="0"/>
          <w:numId w:val="3"/>
        </w:numPr>
        <w:rPr>
          <w:lang w:val="en-CA"/>
        </w:rPr>
      </w:pPr>
      <w:r w:rsidRPr="00F141D9">
        <w:rPr>
          <w:lang w:val="en-CA"/>
        </w:rPr>
        <w:t>T</w:t>
      </w:r>
      <w:r w:rsidR="006053B3" w:rsidRPr="00F141D9">
        <w:rPr>
          <w:lang w:val="en-CA"/>
        </w:rPr>
        <w:t>he cruise summary sheet</w:t>
      </w:r>
      <w:r w:rsidR="00AC22D5" w:rsidRPr="00F141D9">
        <w:rPr>
          <w:lang w:val="en-CA"/>
        </w:rPr>
        <w:t xml:space="preserve"> was completed.</w:t>
      </w:r>
    </w:p>
    <w:p w14:paraId="0EA0172D" w14:textId="77777777" w:rsidR="00766294" w:rsidRPr="00F141D9" w:rsidRDefault="00766294" w:rsidP="00766294">
      <w:pPr>
        <w:pStyle w:val="BodyText"/>
        <w:keepNext/>
        <w:numPr>
          <w:ilvl w:val="0"/>
          <w:numId w:val="3"/>
        </w:numPr>
        <w:rPr>
          <w:lang w:val="en-CA"/>
        </w:rPr>
      </w:pPr>
      <w:r w:rsidRPr="00F141D9">
        <w:rPr>
          <w:lang w:val="en-CA"/>
        </w:rPr>
        <w:t xml:space="preserve">The histories of the pressure sensor, conductivity and dissolved oxygen sensors were checked. he temperature, conductivity and dissolved oxygen sensors had been used on </w:t>
      </w:r>
      <w:r w:rsidR="00F141D9" w:rsidRPr="00F141D9">
        <w:rPr>
          <w:lang w:val="en-CA"/>
        </w:rPr>
        <w:t>5</w:t>
      </w:r>
      <w:r w:rsidR="00C55413" w:rsidRPr="00F141D9">
        <w:rPr>
          <w:lang w:val="en-CA"/>
        </w:rPr>
        <w:t xml:space="preserve"> other cruise</w:t>
      </w:r>
      <w:r w:rsidR="00BB64DA" w:rsidRPr="00F141D9">
        <w:rPr>
          <w:lang w:val="en-CA"/>
        </w:rPr>
        <w:t>s</w:t>
      </w:r>
      <w:r w:rsidRPr="00F141D9">
        <w:rPr>
          <w:lang w:val="en-CA"/>
        </w:rPr>
        <w:t xml:space="preserve"> since the last factory recalibrations. See section </w:t>
      </w:r>
      <w:r w:rsidRPr="00F141D9">
        <w:rPr>
          <w:lang w:val="en-CA"/>
        </w:rPr>
        <w:fldChar w:fldCharType="begin"/>
      </w:r>
      <w:r w:rsidRPr="00F141D9">
        <w:rPr>
          <w:lang w:val="en-CA"/>
        </w:rPr>
        <w:instrText xml:space="preserve"> REF _Ref513131535 \r \h  \* MERGEFORMAT </w:instrText>
      </w:r>
      <w:r w:rsidRPr="00F141D9">
        <w:rPr>
          <w:lang w:val="en-CA"/>
        </w:rPr>
      </w:r>
      <w:r w:rsidRPr="00F141D9">
        <w:rPr>
          <w:lang w:val="en-CA"/>
        </w:rPr>
        <w:fldChar w:fldCharType="separate"/>
      </w:r>
      <w:r w:rsidRPr="00F141D9">
        <w:rPr>
          <w:lang w:val="en-CA"/>
        </w:rPr>
        <w:t>14</w:t>
      </w:r>
      <w:r w:rsidRPr="00F141D9">
        <w:rPr>
          <w:lang w:val="en-CA"/>
        </w:rPr>
        <w:fldChar w:fldCharType="end"/>
      </w:r>
      <w:r w:rsidRPr="00F141D9">
        <w:rPr>
          <w:lang w:val="en-CA"/>
        </w:rPr>
        <w:t xml:space="preserve"> for details. </w:t>
      </w:r>
    </w:p>
    <w:p w14:paraId="2EA5D584" w14:textId="77777777" w:rsidR="00092C20" w:rsidRPr="00491C3F" w:rsidRDefault="00092C20" w:rsidP="00F612D4">
      <w:pPr>
        <w:pStyle w:val="BodyText"/>
        <w:rPr>
          <w:lang w:val="en-CA"/>
        </w:rPr>
      </w:pPr>
      <w:r w:rsidRPr="00491C3F">
        <w:rPr>
          <w:lang w:val="en-CA"/>
        </w:rPr>
        <w:t xml:space="preserve">The configuration file was checked. All parameters were correct </w:t>
      </w:r>
      <w:r w:rsidR="00BB64DA" w:rsidRPr="00491C3F">
        <w:rPr>
          <w:lang w:val="en-CA"/>
        </w:rPr>
        <w:t>and the file was saved as</w:t>
      </w:r>
      <w:r w:rsidRPr="00491C3F">
        <w:rPr>
          <w:lang w:val="en-CA"/>
        </w:rPr>
        <w:t xml:space="preserve"> </w:t>
      </w:r>
      <w:r w:rsidR="00EF2DAC" w:rsidRPr="00491C3F">
        <w:rPr>
          <w:lang w:val="en-CA"/>
        </w:rPr>
        <w:t>2021-0</w:t>
      </w:r>
      <w:r w:rsidR="00491C3F">
        <w:rPr>
          <w:lang w:val="en-CA"/>
        </w:rPr>
        <w:t>12</w:t>
      </w:r>
      <w:r w:rsidRPr="00491C3F">
        <w:rPr>
          <w:lang w:val="en-CA"/>
        </w:rPr>
        <w:t>-ctd.xmlcon.</w:t>
      </w:r>
    </w:p>
    <w:p w14:paraId="2AFCFD53" w14:textId="77777777" w:rsidR="0020056E" w:rsidRPr="00491C3F" w:rsidRDefault="0020056E" w:rsidP="004265FF">
      <w:pPr>
        <w:pStyle w:val="BodyText"/>
        <w:ind w:left="720"/>
        <w:rPr>
          <w:lang w:val="en-CA"/>
        </w:rPr>
      </w:pPr>
    </w:p>
    <w:p w14:paraId="468F20DC" w14:textId="77777777" w:rsidR="009556B5" w:rsidRPr="00491C3F" w:rsidRDefault="001D782B" w:rsidP="00EA57CC">
      <w:pPr>
        <w:pStyle w:val="Heading5"/>
      </w:pPr>
      <w:r w:rsidRPr="00491C3F">
        <w:t>BOTTLE FILE PREPARATION</w:t>
      </w:r>
    </w:p>
    <w:p w14:paraId="7BEC6B3D" w14:textId="77777777" w:rsidR="009556B5" w:rsidRPr="00491C3F" w:rsidRDefault="00BB3113" w:rsidP="00EA57CC">
      <w:pPr>
        <w:pStyle w:val="BodyText"/>
        <w:rPr>
          <w:lang w:val="en-CA"/>
        </w:rPr>
      </w:pPr>
      <w:r w:rsidRPr="00491C3F">
        <w:rPr>
          <w:lang w:val="en-CA"/>
        </w:rPr>
        <w:t>The ROS</w:t>
      </w:r>
      <w:r w:rsidR="00615344" w:rsidRPr="00491C3F">
        <w:rPr>
          <w:lang w:val="en-CA"/>
        </w:rPr>
        <w:t xml:space="preserve"> files were created using file</w:t>
      </w:r>
      <w:r w:rsidR="00112589" w:rsidRPr="00491C3F">
        <w:rPr>
          <w:lang w:val="en-CA"/>
        </w:rPr>
        <w:t>s</w:t>
      </w:r>
      <w:r w:rsidR="00615344" w:rsidRPr="00491C3F">
        <w:rPr>
          <w:lang w:val="en-CA"/>
        </w:rPr>
        <w:t xml:space="preserve"> </w:t>
      </w:r>
      <w:r w:rsidR="00EF2DAC" w:rsidRPr="00491C3F">
        <w:rPr>
          <w:lang w:val="en-CA"/>
        </w:rPr>
        <w:t>2021-0</w:t>
      </w:r>
      <w:r w:rsidR="00491C3F" w:rsidRPr="00491C3F">
        <w:rPr>
          <w:lang w:val="en-CA"/>
        </w:rPr>
        <w:t>12</w:t>
      </w:r>
      <w:r w:rsidR="00615344" w:rsidRPr="00491C3F">
        <w:rPr>
          <w:lang w:val="en-CA"/>
        </w:rPr>
        <w:t>-ctd.xmlcon</w:t>
      </w:r>
      <w:r w:rsidR="007D6DDD" w:rsidRPr="00491C3F">
        <w:rPr>
          <w:lang w:val="en-CA"/>
        </w:rPr>
        <w:t>.</w:t>
      </w:r>
    </w:p>
    <w:p w14:paraId="37DB02C4" w14:textId="77777777" w:rsidR="00D2027A" w:rsidRPr="00491C3F" w:rsidRDefault="00443AEE" w:rsidP="00EA57CC">
      <w:pPr>
        <w:pStyle w:val="BodyText"/>
        <w:rPr>
          <w:lang w:val="en-CA"/>
        </w:rPr>
      </w:pPr>
      <w:r w:rsidRPr="00491C3F">
        <w:rPr>
          <w:lang w:val="en-CA"/>
        </w:rPr>
        <w:t>The</w:t>
      </w:r>
      <w:r w:rsidR="00D2027A" w:rsidRPr="00491C3F">
        <w:rPr>
          <w:lang w:val="en-CA"/>
        </w:rPr>
        <w:t xml:space="preserve"> </w:t>
      </w:r>
      <w:r w:rsidR="004C0F62" w:rsidRPr="00491C3F">
        <w:rPr>
          <w:lang w:val="en-CA"/>
        </w:rPr>
        <w:t xml:space="preserve">ROS </w:t>
      </w:r>
      <w:r w:rsidR="00D2027A" w:rsidRPr="00491C3F">
        <w:rPr>
          <w:lang w:val="en-CA"/>
        </w:rPr>
        <w:t>files</w:t>
      </w:r>
      <w:r w:rsidRPr="00491C3F">
        <w:rPr>
          <w:lang w:val="en-CA"/>
        </w:rPr>
        <w:t xml:space="preserve"> were converted to IOS format.</w:t>
      </w:r>
      <w:r w:rsidR="00D2027A" w:rsidRPr="00491C3F">
        <w:rPr>
          <w:lang w:val="en-CA"/>
        </w:rPr>
        <w:t xml:space="preserve"> </w:t>
      </w:r>
    </w:p>
    <w:p w14:paraId="6805D990" w14:textId="77777777" w:rsidR="00394442" w:rsidRPr="00491C3F" w:rsidRDefault="0062453F" w:rsidP="00EA57CC">
      <w:pPr>
        <w:pStyle w:val="BodyText"/>
        <w:rPr>
          <w:lang w:val="en-CA"/>
        </w:rPr>
      </w:pPr>
      <w:r w:rsidRPr="00491C3F">
        <w:rPr>
          <w:lang w:val="en-CA"/>
        </w:rPr>
        <w:t>The</w:t>
      </w:r>
      <w:r w:rsidR="00400433" w:rsidRPr="00491C3F">
        <w:rPr>
          <w:lang w:val="en-CA"/>
        </w:rPr>
        <w:t xml:space="preserve"> IOS files</w:t>
      </w:r>
      <w:r w:rsidRPr="00491C3F">
        <w:rPr>
          <w:lang w:val="en-CA"/>
        </w:rPr>
        <w:t xml:space="preserve"> </w:t>
      </w:r>
      <w:r w:rsidR="00BB3113" w:rsidRPr="00491C3F">
        <w:rPr>
          <w:lang w:val="en-CA"/>
        </w:rPr>
        <w:t xml:space="preserve">were put through CLEAN to create BOT files. </w:t>
      </w:r>
    </w:p>
    <w:p w14:paraId="43786AA4" w14:textId="77777777" w:rsidR="00604AB5" w:rsidRPr="00F141D9" w:rsidRDefault="00604AB5" w:rsidP="00D55AEB">
      <w:pPr>
        <w:pStyle w:val="BodyText"/>
        <w:rPr>
          <w:lang w:val="en-CA"/>
        </w:rPr>
      </w:pPr>
    </w:p>
    <w:p w14:paraId="7D9FDCAF" w14:textId="77777777" w:rsidR="0068425C" w:rsidRPr="00F141D9" w:rsidRDefault="00180F55" w:rsidP="00D55AEB">
      <w:pPr>
        <w:pStyle w:val="BodyText"/>
        <w:rPr>
          <w:lang w:val="en-CA"/>
        </w:rPr>
      </w:pPr>
      <w:r w:rsidRPr="00F141D9">
        <w:rPr>
          <w:lang w:val="en-CA"/>
        </w:rPr>
        <w:t>Temperature and salinity were plotted for all BOT files to check for outliers.</w:t>
      </w:r>
    </w:p>
    <w:p w14:paraId="78E20DDF" w14:textId="77777777" w:rsidR="003C41C7" w:rsidRPr="00F141D9" w:rsidRDefault="002E49F8" w:rsidP="00D55AEB">
      <w:pPr>
        <w:pStyle w:val="BodyText"/>
        <w:rPr>
          <w:lang w:val="en-CA"/>
        </w:rPr>
      </w:pPr>
      <w:r w:rsidRPr="00F141D9">
        <w:rPr>
          <w:lang w:val="en-CA"/>
        </w:rPr>
        <w:t>The file</w:t>
      </w:r>
      <w:r w:rsidR="00F141D9" w:rsidRPr="00F141D9">
        <w:rPr>
          <w:lang w:val="en-CA"/>
        </w:rPr>
        <w:t>s</w:t>
      </w:r>
      <w:r w:rsidR="00C96DAE" w:rsidRPr="00F141D9">
        <w:rPr>
          <w:lang w:val="en-CA"/>
        </w:rPr>
        <w:t xml:space="preserve"> for event</w:t>
      </w:r>
      <w:r w:rsidR="00F141D9" w:rsidRPr="00F141D9">
        <w:rPr>
          <w:lang w:val="en-CA"/>
        </w:rPr>
        <w:t>s</w:t>
      </w:r>
      <w:r w:rsidR="00C96DAE" w:rsidRPr="00F141D9">
        <w:rPr>
          <w:lang w:val="en-CA"/>
        </w:rPr>
        <w:t xml:space="preserve"> </w:t>
      </w:r>
      <w:r w:rsidR="00F141D9" w:rsidRPr="00F141D9">
        <w:rPr>
          <w:lang w:val="en-CA"/>
        </w:rPr>
        <w:t>112 and 141</w:t>
      </w:r>
      <w:r w:rsidRPr="00F141D9">
        <w:rPr>
          <w:lang w:val="en-CA"/>
        </w:rPr>
        <w:t xml:space="preserve"> w</w:t>
      </w:r>
      <w:r w:rsidR="00F141D9" w:rsidRPr="00F141D9">
        <w:rPr>
          <w:lang w:val="en-CA"/>
        </w:rPr>
        <w:t>ere</w:t>
      </w:r>
      <w:r w:rsidR="0068425C" w:rsidRPr="00F141D9">
        <w:rPr>
          <w:lang w:val="en-CA"/>
        </w:rPr>
        <w:t xml:space="preserve"> opened in CTDEDIT</w:t>
      </w:r>
      <w:r w:rsidR="00C96DAE" w:rsidRPr="00F141D9">
        <w:rPr>
          <w:lang w:val="en-CA"/>
        </w:rPr>
        <w:t xml:space="preserve"> and channel Salinity:T</w:t>
      </w:r>
      <w:r w:rsidR="00F141D9" w:rsidRPr="00F141D9">
        <w:rPr>
          <w:lang w:val="en-CA"/>
        </w:rPr>
        <w:t>0</w:t>
      </w:r>
      <w:r w:rsidR="00C96DAE" w:rsidRPr="00F141D9">
        <w:rPr>
          <w:lang w:val="en-CA"/>
        </w:rPr>
        <w:t>:C</w:t>
      </w:r>
      <w:r w:rsidR="00F141D9" w:rsidRPr="00F141D9">
        <w:rPr>
          <w:lang w:val="en-CA"/>
        </w:rPr>
        <w:t>0</w:t>
      </w:r>
      <w:r w:rsidR="00C96DAE" w:rsidRPr="00F141D9">
        <w:rPr>
          <w:lang w:val="en-CA"/>
        </w:rPr>
        <w:t xml:space="preserve"> was edited  lightly</w:t>
      </w:r>
      <w:r w:rsidRPr="00F141D9">
        <w:rPr>
          <w:lang w:val="en-CA"/>
        </w:rPr>
        <w:t xml:space="preserve"> </w:t>
      </w:r>
      <w:r w:rsidR="00F141D9" w:rsidRPr="00F141D9">
        <w:rPr>
          <w:lang w:val="en-CA"/>
        </w:rPr>
        <w:t>in both</w:t>
      </w:r>
      <w:r w:rsidR="00C96DAE" w:rsidRPr="00F141D9">
        <w:rPr>
          <w:lang w:val="en-CA"/>
        </w:rPr>
        <w:t xml:space="preserve">. </w:t>
      </w:r>
      <w:r w:rsidR="003C41C7" w:rsidRPr="00F141D9">
        <w:rPr>
          <w:lang w:val="en-CA"/>
        </w:rPr>
        <w:t>The output file</w:t>
      </w:r>
      <w:r w:rsidR="00C96DAE" w:rsidRPr="00F141D9">
        <w:rPr>
          <w:lang w:val="en-CA"/>
        </w:rPr>
        <w:t>s</w:t>
      </w:r>
      <w:r w:rsidR="003C41C7" w:rsidRPr="00F141D9">
        <w:rPr>
          <w:lang w:val="en-CA"/>
        </w:rPr>
        <w:t xml:space="preserve"> w</w:t>
      </w:r>
      <w:r w:rsidR="00C96DAE" w:rsidRPr="00F141D9">
        <w:rPr>
          <w:lang w:val="en-CA"/>
        </w:rPr>
        <w:t>ere</w:t>
      </w:r>
      <w:r w:rsidR="003C41C7" w:rsidRPr="00F141D9">
        <w:rPr>
          <w:lang w:val="en-CA"/>
        </w:rPr>
        <w:t xml:space="preserve"> copied to *.BOT.</w:t>
      </w:r>
    </w:p>
    <w:p w14:paraId="133B1E39" w14:textId="77777777" w:rsidR="007433DD" w:rsidRPr="00F141D9" w:rsidRDefault="00E87235" w:rsidP="00E000C5">
      <w:pPr>
        <w:pStyle w:val="BodyText"/>
        <w:rPr>
          <w:lang w:val="en-CA"/>
        </w:rPr>
      </w:pPr>
      <w:r w:rsidRPr="00F141D9">
        <w:rPr>
          <w:lang w:val="en-CA"/>
        </w:rPr>
        <w:t>A preliminary header check</w:t>
      </w:r>
      <w:r w:rsidR="00F43D63" w:rsidRPr="00F141D9">
        <w:rPr>
          <w:lang w:val="en-CA"/>
        </w:rPr>
        <w:t xml:space="preserve"> </w:t>
      </w:r>
      <w:r w:rsidR="00F64EFA" w:rsidRPr="00F141D9">
        <w:rPr>
          <w:lang w:val="en-CA"/>
        </w:rPr>
        <w:t>was run</w:t>
      </w:r>
      <w:r w:rsidR="007433DD" w:rsidRPr="00F141D9">
        <w:rPr>
          <w:lang w:val="en-CA"/>
        </w:rPr>
        <w:t xml:space="preserve"> and </w:t>
      </w:r>
      <w:r w:rsidR="00E000C5" w:rsidRPr="00F141D9">
        <w:rPr>
          <w:lang w:val="en-CA"/>
        </w:rPr>
        <w:t>no</w:t>
      </w:r>
      <w:r w:rsidR="007433DD" w:rsidRPr="00F141D9">
        <w:rPr>
          <w:lang w:val="en-CA"/>
        </w:rPr>
        <w:t xml:space="preserve"> problems were found</w:t>
      </w:r>
      <w:r w:rsidR="00E000C5" w:rsidRPr="00F141D9">
        <w:rPr>
          <w:lang w:val="en-CA"/>
        </w:rPr>
        <w:t>.</w:t>
      </w:r>
    </w:p>
    <w:p w14:paraId="5E032E12" w14:textId="77777777" w:rsidR="00D63792" w:rsidRPr="00B87D6F" w:rsidRDefault="00D63792" w:rsidP="00E000C5">
      <w:pPr>
        <w:pStyle w:val="BodyText"/>
        <w:rPr>
          <w:highlight w:val="lightGray"/>
          <w:lang w:val="en-CA"/>
        </w:rPr>
      </w:pPr>
    </w:p>
    <w:p w14:paraId="3B0B5FAD" w14:textId="77777777" w:rsidR="004037FB" w:rsidRPr="00491C3F" w:rsidRDefault="00A60B51" w:rsidP="008F2B38">
      <w:pPr>
        <w:pStyle w:val="BodyText"/>
        <w:rPr>
          <w:lang w:val="en-CA"/>
        </w:rPr>
      </w:pPr>
      <w:r w:rsidRPr="00491C3F">
        <w:rPr>
          <w:lang w:val="en-CA"/>
        </w:rPr>
        <w:t>The BOT files were bin-aver</w:t>
      </w:r>
      <w:r w:rsidR="00842A2B" w:rsidRPr="00491C3F">
        <w:rPr>
          <w:lang w:val="en-CA"/>
        </w:rPr>
        <w:t>a</w:t>
      </w:r>
      <w:r w:rsidRPr="00491C3F">
        <w:rPr>
          <w:lang w:val="en-CA"/>
        </w:rPr>
        <w:t>ged on bottle number</w:t>
      </w:r>
      <w:r w:rsidR="004037FB" w:rsidRPr="00491C3F">
        <w:rPr>
          <w:lang w:val="en-CA"/>
        </w:rPr>
        <w:t>.</w:t>
      </w:r>
    </w:p>
    <w:p w14:paraId="3E624258" w14:textId="77777777" w:rsidR="007205D3" w:rsidRPr="00491C3F" w:rsidRDefault="004037FB" w:rsidP="004037FB">
      <w:pPr>
        <w:pStyle w:val="BodyText"/>
        <w:rPr>
          <w:lang w:val="en-CA"/>
        </w:rPr>
      </w:pPr>
      <w:r w:rsidRPr="00491C3F">
        <w:rPr>
          <w:lang w:val="en-CA"/>
        </w:rPr>
        <w:t>T</w:t>
      </w:r>
      <w:r w:rsidR="00A60B51" w:rsidRPr="00491C3F">
        <w:rPr>
          <w:lang w:val="en-CA"/>
        </w:rPr>
        <w:t xml:space="preserve">he output was used to create file ADDSAMP.csv. </w:t>
      </w:r>
      <w:r w:rsidR="008F2B38" w:rsidRPr="00491C3F">
        <w:rPr>
          <w:lang w:val="en-CA"/>
        </w:rPr>
        <w:t>First</w:t>
      </w:r>
      <w:r w:rsidR="00501B7C" w:rsidRPr="00491C3F">
        <w:rPr>
          <w:lang w:val="en-CA"/>
        </w:rPr>
        <w:t>,</w:t>
      </w:r>
      <w:r w:rsidR="008F2B38" w:rsidRPr="00491C3F">
        <w:rPr>
          <w:lang w:val="en-CA"/>
        </w:rPr>
        <w:t xml:space="preserve"> the file was sorted on event number and Bottle Position order. Then sample numbers were added based on the rosette logs.</w:t>
      </w:r>
      <w:r w:rsidR="007205D3" w:rsidRPr="00491C3F">
        <w:rPr>
          <w:lang w:val="en-CA"/>
        </w:rPr>
        <w:t xml:space="preserve"> </w:t>
      </w:r>
    </w:p>
    <w:p w14:paraId="5A980348" w14:textId="77777777" w:rsidR="00D0280E" w:rsidRPr="00491C3F" w:rsidRDefault="00D0280E" w:rsidP="004037FB">
      <w:pPr>
        <w:pStyle w:val="BodyText"/>
        <w:rPr>
          <w:lang w:val="en-CA"/>
        </w:rPr>
      </w:pPr>
      <w:r w:rsidRPr="00491C3F">
        <w:rPr>
          <w:lang w:val="en-CA"/>
        </w:rPr>
        <w:t>The ADDSAMP file was then reordered on event #</w:t>
      </w:r>
      <w:r w:rsidR="00604AB5" w:rsidRPr="00491C3F">
        <w:rPr>
          <w:lang w:val="en-CA"/>
        </w:rPr>
        <w:t xml:space="preserve"> &amp;</w:t>
      </w:r>
      <w:r w:rsidRPr="00491C3F">
        <w:rPr>
          <w:lang w:val="en-CA"/>
        </w:rPr>
        <w:t xml:space="preserve"> sample #.</w:t>
      </w:r>
    </w:p>
    <w:p w14:paraId="14C2CEC8" w14:textId="77777777" w:rsidR="008F2B38" w:rsidRPr="00491C3F" w:rsidRDefault="0097642D" w:rsidP="008F2B38">
      <w:pPr>
        <w:pStyle w:val="BodyText"/>
        <w:rPr>
          <w:szCs w:val="22"/>
          <w:lang w:val="en-CA"/>
        </w:rPr>
      </w:pPr>
      <w:r w:rsidRPr="00491C3F">
        <w:rPr>
          <w:szCs w:val="22"/>
          <w:lang w:val="en-CA"/>
        </w:rPr>
        <w:lastRenderedPageBreak/>
        <w:t>The</w:t>
      </w:r>
      <w:r w:rsidR="00604AB5" w:rsidRPr="00491C3F">
        <w:rPr>
          <w:szCs w:val="22"/>
          <w:lang w:val="en-CA"/>
        </w:rPr>
        <w:t xml:space="preserve"> ADDSAMP</w:t>
      </w:r>
      <w:r w:rsidRPr="00491C3F">
        <w:rPr>
          <w:szCs w:val="22"/>
          <w:lang w:val="en-CA"/>
        </w:rPr>
        <w:t xml:space="preserve"> file </w:t>
      </w:r>
      <w:r w:rsidR="00FE2107" w:rsidRPr="00491C3F">
        <w:rPr>
          <w:szCs w:val="22"/>
          <w:lang w:val="en-CA"/>
        </w:rPr>
        <w:t>was used to add sample numbers to the BOT files – output *.SAM.</w:t>
      </w:r>
    </w:p>
    <w:p w14:paraId="1083782B" w14:textId="77777777" w:rsidR="006420A4" w:rsidRPr="00491C3F" w:rsidRDefault="000B5441" w:rsidP="0041106F">
      <w:pPr>
        <w:pStyle w:val="BodyText"/>
        <w:rPr>
          <w:lang w:val="en-CA"/>
        </w:rPr>
      </w:pPr>
      <w:r w:rsidRPr="00491C3F">
        <w:rPr>
          <w:lang w:val="en-CA"/>
        </w:rPr>
        <w:t>T</w:t>
      </w:r>
      <w:r w:rsidR="00065607" w:rsidRPr="00491C3F">
        <w:rPr>
          <w:lang w:val="en-CA"/>
        </w:rPr>
        <w:t>h</w:t>
      </w:r>
      <w:r w:rsidR="008F2B38" w:rsidRPr="00491C3F">
        <w:rPr>
          <w:lang w:val="en-CA"/>
        </w:rPr>
        <w:t>e SAM</w:t>
      </w:r>
      <w:r w:rsidR="00065607" w:rsidRPr="00491C3F">
        <w:rPr>
          <w:lang w:val="en-CA"/>
        </w:rPr>
        <w:t xml:space="preserve"> files were</w:t>
      </w:r>
      <w:r w:rsidR="008E106C" w:rsidRPr="00491C3F">
        <w:rPr>
          <w:lang w:val="en-CA"/>
        </w:rPr>
        <w:t xml:space="preserve"> bin-averaged</w:t>
      </w:r>
      <w:r w:rsidR="008F2B38" w:rsidRPr="00491C3F">
        <w:rPr>
          <w:lang w:val="en-CA"/>
        </w:rPr>
        <w:t xml:space="preserve"> on bottle #</w:t>
      </w:r>
      <w:r w:rsidRPr="00491C3F">
        <w:rPr>
          <w:lang w:val="en-CA"/>
        </w:rPr>
        <w:t xml:space="preserve"> and called SAMAVG</w:t>
      </w:r>
      <w:r w:rsidR="008E106C" w:rsidRPr="00491C3F">
        <w:rPr>
          <w:lang w:val="en-CA"/>
        </w:rPr>
        <w:t xml:space="preserve">. </w:t>
      </w:r>
      <w:r w:rsidRPr="00491C3F">
        <w:rPr>
          <w:lang w:val="en-CA"/>
        </w:rPr>
        <w:t xml:space="preserve"> </w:t>
      </w:r>
    </w:p>
    <w:p w14:paraId="1EA5D53A" w14:textId="77777777" w:rsidR="000D4DD2" w:rsidRPr="00491C3F" w:rsidRDefault="00FE2107" w:rsidP="0041106F">
      <w:pPr>
        <w:pStyle w:val="BodyText"/>
        <w:rPr>
          <w:lang w:val="en-CA"/>
        </w:rPr>
      </w:pPr>
      <w:r w:rsidRPr="00491C3F">
        <w:rPr>
          <w:lang w:val="en-CA"/>
        </w:rPr>
        <w:t xml:space="preserve">The addsamp.csv file was converted to CST files, which will form the framework for the bottle files. </w:t>
      </w:r>
    </w:p>
    <w:p w14:paraId="5AF1D01C" w14:textId="77777777" w:rsidR="00012AED" w:rsidRPr="00491C3F" w:rsidRDefault="00012AED" w:rsidP="0041106F">
      <w:pPr>
        <w:pStyle w:val="BodyText"/>
        <w:rPr>
          <w:lang w:val="en-CA"/>
        </w:rPr>
      </w:pPr>
    </w:p>
    <w:p w14:paraId="09C9AB4D" w14:textId="77777777" w:rsidR="00326A08" w:rsidRPr="00491C3F" w:rsidRDefault="001D782B" w:rsidP="00FE2107">
      <w:pPr>
        <w:pStyle w:val="BodyText"/>
        <w:rPr>
          <w:szCs w:val="22"/>
          <w:u w:val="single"/>
          <w:lang w:val="en-CA"/>
        </w:rPr>
      </w:pPr>
      <w:r w:rsidRPr="00491C3F">
        <w:rPr>
          <w:lang w:val="en-CA"/>
        </w:rPr>
        <w:t>Next, ea</w:t>
      </w:r>
      <w:r w:rsidR="005B47FC" w:rsidRPr="00491C3F">
        <w:rPr>
          <w:lang w:val="en-CA"/>
        </w:rPr>
        <w:t>ch of the analysis spreadsheets</w:t>
      </w:r>
      <w:r w:rsidR="009B1CBB" w:rsidRPr="00491C3F">
        <w:rPr>
          <w:lang w:val="en-CA"/>
        </w:rPr>
        <w:t xml:space="preserve"> </w:t>
      </w:r>
      <w:r w:rsidRPr="00491C3F">
        <w:rPr>
          <w:lang w:val="en-CA"/>
        </w:rPr>
        <w:t>were examined to see what comments the analyst</w:t>
      </w:r>
      <w:r w:rsidR="00973B56" w:rsidRPr="00491C3F">
        <w:rPr>
          <w:lang w:val="en-CA"/>
        </w:rPr>
        <w:t>s</w:t>
      </w:r>
      <w:r w:rsidRPr="00491C3F">
        <w:rPr>
          <w:lang w:val="en-CA"/>
        </w:rPr>
        <w:t xml:space="preserve"> wanted included in the header file. These were used to create file </w:t>
      </w:r>
      <w:r w:rsidR="00EF2DAC" w:rsidRPr="00491C3F">
        <w:rPr>
          <w:lang w:val="en-CA"/>
        </w:rPr>
        <w:t>2021-0</w:t>
      </w:r>
      <w:r w:rsidR="00491C3F" w:rsidRPr="00491C3F">
        <w:rPr>
          <w:lang w:val="en-CA"/>
        </w:rPr>
        <w:t>12</w:t>
      </w:r>
      <w:r w:rsidRPr="00491C3F">
        <w:rPr>
          <w:lang w:val="en-CA"/>
        </w:rPr>
        <w:t>-bot-hdr.txt</w:t>
      </w:r>
      <w:r w:rsidR="008E69E8" w:rsidRPr="00491C3F">
        <w:rPr>
          <w:lang w:val="en-CA"/>
        </w:rPr>
        <w:t xml:space="preserve"> which will be updated as needed</w:t>
      </w:r>
      <w:r w:rsidRPr="00491C3F">
        <w:rPr>
          <w:lang w:val="en-CA"/>
        </w:rPr>
        <w:t xml:space="preserve"> during processing.</w:t>
      </w:r>
      <w:r w:rsidR="00682419" w:rsidRPr="00491C3F">
        <w:rPr>
          <w:lang w:val="en-CA"/>
        </w:rPr>
        <w:t xml:space="preserve"> </w:t>
      </w:r>
    </w:p>
    <w:p w14:paraId="18BD5662" w14:textId="77777777" w:rsidR="00C12F3F" w:rsidRPr="00B87D6F" w:rsidRDefault="00C12F3F" w:rsidP="007116AF">
      <w:pPr>
        <w:rPr>
          <w:sz w:val="22"/>
          <w:szCs w:val="22"/>
          <w:highlight w:val="lightGray"/>
          <w:u w:val="single"/>
          <w:lang w:val="en-CA"/>
        </w:rPr>
      </w:pPr>
    </w:p>
    <w:p w14:paraId="32A7A3ED" w14:textId="77777777" w:rsidR="006031D6" w:rsidRPr="00B0515A" w:rsidRDefault="006031D6" w:rsidP="006031D6">
      <w:pPr>
        <w:pStyle w:val="BodyText"/>
        <w:rPr>
          <w:lang w:val="en-CA"/>
        </w:rPr>
      </w:pPr>
      <w:r w:rsidRPr="00B0515A">
        <w:rPr>
          <w:lang w:val="en-CA"/>
        </w:rPr>
        <w:t>Loops samples were moved from the salinity, chlorophyll and nutrient CSV files to a combined loop data file for later use.</w:t>
      </w:r>
    </w:p>
    <w:p w14:paraId="64488905" w14:textId="77777777" w:rsidR="006031D6" w:rsidRPr="00491C3F" w:rsidRDefault="006031D6" w:rsidP="007116AF">
      <w:pPr>
        <w:rPr>
          <w:sz w:val="22"/>
          <w:szCs w:val="22"/>
          <w:u w:val="single"/>
          <w:lang w:val="en-CA"/>
        </w:rPr>
      </w:pPr>
    </w:p>
    <w:p w14:paraId="4DBD816C" w14:textId="77777777" w:rsidR="007116AF" w:rsidRPr="00491C3F" w:rsidRDefault="007116AF" w:rsidP="007116AF">
      <w:pPr>
        <w:rPr>
          <w:sz w:val="22"/>
          <w:szCs w:val="22"/>
          <w:lang w:val="en-CA"/>
        </w:rPr>
      </w:pPr>
      <w:r w:rsidRPr="00491C3F">
        <w:rPr>
          <w:sz w:val="22"/>
          <w:szCs w:val="22"/>
          <w:u w:val="single"/>
          <w:lang w:val="en-CA"/>
        </w:rPr>
        <w:t>DISSOLVED OXGYEN</w:t>
      </w:r>
      <w:r w:rsidRPr="00491C3F">
        <w:rPr>
          <w:sz w:val="22"/>
          <w:szCs w:val="22"/>
          <w:lang w:val="en-CA"/>
        </w:rPr>
        <w:t xml:space="preserve">  </w:t>
      </w:r>
    </w:p>
    <w:p w14:paraId="7A1AE8B1" w14:textId="77777777" w:rsidR="007116AF" w:rsidRPr="00491C3F" w:rsidRDefault="007116AF" w:rsidP="007116AF">
      <w:pPr>
        <w:pStyle w:val="BodyText"/>
        <w:rPr>
          <w:lang w:val="en-CA"/>
        </w:rPr>
      </w:pPr>
      <w:r w:rsidRPr="00491C3F">
        <w:rPr>
          <w:lang w:val="en-CA"/>
        </w:rPr>
        <w:t xml:space="preserve">Dissolved oxygen data </w:t>
      </w:r>
      <w:r w:rsidR="009D359C" w:rsidRPr="00491C3F">
        <w:rPr>
          <w:lang w:val="en-CA"/>
        </w:rPr>
        <w:t>were provided in spreadsheet QF</w:t>
      </w:r>
      <w:r w:rsidR="00EB71A3">
        <w:rPr>
          <w:lang w:val="en-CA"/>
        </w:rPr>
        <w:t>2021-012</w:t>
      </w:r>
      <w:r w:rsidR="009D359C" w:rsidRPr="00491C3F">
        <w:rPr>
          <w:lang w:val="en-CA"/>
        </w:rPr>
        <w:t>_</w:t>
      </w:r>
      <w:r w:rsidRPr="00491C3F">
        <w:rPr>
          <w:lang w:val="en-CA"/>
        </w:rPr>
        <w:t xml:space="preserve">OXY*.xlsx which includes flags, comments and a precision study. Draw temperatures are available. The spreadsheet page with the final data was simplified and saved as </w:t>
      </w:r>
      <w:r w:rsidR="00EF2DAC" w:rsidRPr="00491C3F">
        <w:rPr>
          <w:lang w:val="en-CA"/>
        </w:rPr>
        <w:t>2021-0</w:t>
      </w:r>
      <w:r w:rsidR="00491C3F" w:rsidRPr="00491C3F">
        <w:rPr>
          <w:lang w:val="en-CA"/>
        </w:rPr>
        <w:t>12</w:t>
      </w:r>
      <w:r w:rsidRPr="00491C3F">
        <w:rPr>
          <w:lang w:val="en-CA"/>
        </w:rPr>
        <w:t>oxy.csv. That file was converted into individual *.OXY files.</w:t>
      </w:r>
    </w:p>
    <w:p w14:paraId="755DD40B" w14:textId="77777777" w:rsidR="00FA29C0" w:rsidRPr="00B87D6F" w:rsidRDefault="00117B9B" w:rsidP="007116AF">
      <w:pPr>
        <w:pStyle w:val="BodyText"/>
        <w:rPr>
          <w:highlight w:val="lightGray"/>
          <w:lang w:val="en-CA"/>
        </w:rPr>
      </w:pPr>
      <w:r>
        <w:rPr>
          <w:lang w:val="en-CA"/>
        </w:rPr>
        <w:t>Some</w:t>
      </w:r>
      <w:r w:rsidR="00603AD8" w:rsidRPr="00603AD8">
        <w:rPr>
          <w:lang w:val="en-CA"/>
        </w:rPr>
        <w:t xml:space="preserve"> s</w:t>
      </w:r>
      <w:r w:rsidR="00FA29C0" w:rsidRPr="00603AD8">
        <w:rPr>
          <w:lang w:val="en-CA"/>
        </w:rPr>
        <w:t>ample</w:t>
      </w:r>
      <w:r w:rsidR="00E84664" w:rsidRPr="00603AD8">
        <w:rPr>
          <w:lang w:val="en-CA"/>
        </w:rPr>
        <w:t>s</w:t>
      </w:r>
      <w:r w:rsidR="0087280E" w:rsidRPr="00603AD8">
        <w:rPr>
          <w:lang w:val="en-CA"/>
        </w:rPr>
        <w:t xml:space="preserve"> in</w:t>
      </w:r>
      <w:r w:rsidR="007116AF" w:rsidRPr="00603AD8">
        <w:rPr>
          <w:lang w:val="en-CA"/>
        </w:rPr>
        <w:t xml:space="preserve"> the DO file had com</w:t>
      </w:r>
      <w:r w:rsidR="000C004E" w:rsidRPr="00603AD8">
        <w:rPr>
          <w:lang w:val="en-CA"/>
        </w:rPr>
        <w:t>ments starting with “ALL:”</w:t>
      </w:r>
      <w:r w:rsidR="00FA29C0" w:rsidRPr="00603AD8">
        <w:rPr>
          <w:lang w:val="en-CA"/>
        </w:rPr>
        <w:t xml:space="preserve"> The</w:t>
      </w:r>
      <w:r w:rsidR="00603AD8" w:rsidRPr="00603AD8">
        <w:rPr>
          <w:lang w:val="en-CA"/>
        </w:rPr>
        <w:t>re were 6 cases where nutrient data also need flag 3 to be added and 1 salinity sample. Th</w:t>
      </w:r>
      <w:r w:rsidR="00603AD8">
        <w:rPr>
          <w:lang w:val="en-CA"/>
        </w:rPr>
        <w:t xml:space="preserve">ose flags have been added to NUT and SAL files. </w:t>
      </w:r>
    </w:p>
    <w:p w14:paraId="2B9CB30B" w14:textId="77777777" w:rsidR="00326A08" w:rsidRPr="00E84664" w:rsidRDefault="00326A08" w:rsidP="009F46C8">
      <w:pPr>
        <w:pStyle w:val="BodyText"/>
        <w:rPr>
          <w:szCs w:val="22"/>
          <w:u w:val="single"/>
          <w:lang w:val="en-CA"/>
        </w:rPr>
      </w:pPr>
      <w:r w:rsidRPr="00E84664">
        <w:rPr>
          <w:szCs w:val="22"/>
          <w:u w:val="single"/>
          <w:lang w:val="en-CA"/>
        </w:rPr>
        <w:t xml:space="preserve">EXTRACTED CHLOROPHYLL </w:t>
      </w:r>
    </w:p>
    <w:p w14:paraId="358D6904" w14:textId="77777777" w:rsidR="00521076" w:rsidRPr="00E84664" w:rsidRDefault="00326A08" w:rsidP="00326A08">
      <w:pPr>
        <w:rPr>
          <w:sz w:val="22"/>
          <w:szCs w:val="22"/>
          <w:lang w:val="en-CA"/>
        </w:rPr>
      </w:pPr>
      <w:r w:rsidRPr="00E84664">
        <w:rPr>
          <w:sz w:val="22"/>
          <w:szCs w:val="22"/>
          <w:lang w:val="en-CA"/>
        </w:rPr>
        <w:t xml:space="preserve">Extracted chlorophyll and phaeo-pigment data were obtained in file </w:t>
      </w:r>
      <w:r w:rsidR="009D359C" w:rsidRPr="00E84664">
        <w:rPr>
          <w:sz w:val="22"/>
          <w:szCs w:val="22"/>
          <w:lang w:val="en-CA"/>
        </w:rPr>
        <w:t>QF</w:t>
      </w:r>
      <w:r w:rsidR="00EB71A3">
        <w:rPr>
          <w:sz w:val="22"/>
          <w:szCs w:val="22"/>
          <w:lang w:val="en-CA"/>
        </w:rPr>
        <w:t>2021-012</w:t>
      </w:r>
      <w:r w:rsidR="009D359C" w:rsidRPr="00E84664">
        <w:rPr>
          <w:sz w:val="22"/>
          <w:szCs w:val="22"/>
          <w:lang w:val="en-CA"/>
        </w:rPr>
        <w:t>_</w:t>
      </w:r>
      <w:r w:rsidR="00A737FD" w:rsidRPr="00E84664">
        <w:rPr>
          <w:sz w:val="22"/>
          <w:szCs w:val="22"/>
          <w:lang w:val="en-CA"/>
        </w:rPr>
        <w:t>CHL QF</w:t>
      </w:r>
      <w:r w:rsidRPr="00E84664">
        <w:rPr>
          <w:sz w:val="22"/>
          <w:szCs w:val="22"/>
          <w:lang w:val="en-CA"/>
        </w:rPr>
        <w:t>*.xls</w:t>
      </w:r>
      <w:r w:rsidR="006A1E09" w:rsidRPr="00E84664">
        <w:rPr>
          <w:sz w:val="22"/>
          <w:szCs w:val="22"/>
          <w:lang w:val="en-CA"/>
        </w:rPr>
        <w:t>x</w:t>
      </w:r>
      <w:r w:rsidRPr="00E84664">
        <w:rPr>
          <w:sz w:val="22"/>
          <w:szCs w:val="22"/>
          <w:lang w:val="en-CA"/>
        </w:rPr>
        <w:t>. The file included comments and flags</w:t>
      </w:r>
      <w:r w:rsidR="004E0840" w:rsidRPr="00E84664">
        <w:rPr>
          <w:sz w:val="22"/>
          <w:szCs w:val="22"/>
          <w:lang w:val="en-CA"/>
        </w:rPr>
        <w:t xml:space="preserve"> and a precision study.</w:t>
      </w:r>
      <w:r w:rsidRPr="00E84664">
        <w:rPr>
          <w:sz w:val="22"/>
          <w:szCs w:val="22"/>
          <w:lang w:val="en-CA"/>
        </w:rPr>
        <w:t xml:space="preserve"> A simplified version of the spreadsheet was prepared </w:t>
      </w:r>
      <w:r w:rsidR="00917A73" w:rsidRPr="00E84664">
        <w:rPr>
          <w:sz w:val="22"/>
          <w:szCs w:val="22"/>
          <w:lang w:val="en-CA"/>
        </w:rPr>
        <w:t>a</w:t>
      </w:r>
      <w:r w:rsidRPr="00E84664">
        <w:rPr>
          <w:sz w:val="22"/>
          <w:szCs w:val="22"/>
          <w:lang w:val="en-CA"/>
        </w:rPr>
        <w:t xml:space="preserve">nd saved as </w:t>
      </w:r>
      <w:r w:rsidR="00EB71A3">
        <w:rPr>
          <w:sz w:val="22"/>
          <w:szCs w:val="22"/>
          <w:lang w:val="en-CA"/>
        </w:rPr>
        <w:t>2021-012</w:t>
      </w:r>
      <w:r w:rsidRPr="00E84664">
        <w:rPr>
          <w:sz w:val="22"/>
          <w:szCs w:val="22"/>
          <w:lang w:val="en-CA"/>
        </w:rPr>
        <w:t>chl.csv</w:t>
      </w:r>
      <w:r w:rsidR="008A30F0" w:rsidRPr="00E84664">
        <w:rPr>
          <w:sz w:val="22"/>
          <w:szCs w:val="22"/>
          <w:lang w:val="en-CA"/>
        </w:rPr>
        <w:t>.</w:t>
      </w:r>
      <w:r w:rsidR="00521076" w:rsidRPr="00E84664">
        <w:rPr>
          <w:sz w:val="22"/>
          <w:szCs w:val="22"/>
          <w:lang w:val="en-CA"/>
        </w:rPr>
        <w:t xml:space="preserve"> </w:t>
      </w:r>
      <w:r w:rsidR="008A30F0" w:rsidRPr="00E84664">
        <w:rPr>
          <w:sz w:val="22"/>
          <w:szCs w:val="22"/>
          <w:lang w:val="en-CA"/>
        </w:rPr>
        <w:t>T</w:t>
      </w:r>
      <w:r w:rsidR="00096B50" w:rsidRPr="00E84664">
        <w:rPr>
          <w:sz w:val="22"/>
          <w:szCs w:val="22"/>
          <w:lang w:val="en-CA"/>
        </w:rPr>
        <w:t>he csv file</w:t>
      </w:r>
      <w:r w:rsidRPr="00E84664">
        <w:rPr>
          <w:sz w:val="22"/>
          <w:szCs w:val="22"/>
          <w:lang w:val="en-CA"/>
        </w:rPr>
        <w:t xml:space="preserve"> was then converted to individual CHL files. </w:t>
      </w:r>
    </w:p>
    <w:p w14:paraId="0D0284E4" w14:textId="77777777" w:rsidR="001D782B" w:rsidRPr="00E84664" w:rsidRDefault="001D782B" w:rsidP="004A0D87">
      <w:pPr>
        <w:rPr>
          <w:sz w:val="22"/>
          <w:szCs w:val="22"/>
          <w:u w:val="single"/>
          <w:lang w:val="en-CA"/>
        </w:rPr>
      </w:pPr>
      <w:r w:rsidRPr="00E84664">
        <w:rPr>
          <w:sz w:val="22"/>
          <w:szCs w:val="22"/>
          <w:u w:val="single"/>
          <w:lang w:val="en-CA"/>
        </w:rPr>
        <w:t>SALINITY</w:t>
      </w:r>
      <w:r w:rsidR="008A30F0" w:rsidRPr="00E84664">
        <w:rPr>
          <w:sz w:val="22"/>
          <w:szCs w:val="22"/>
          <w:u w:val="single"/>
          <w:lang w:val="en-CA"/>
        </w:rPr>
        <w:t xml:space="preserve"> </w:t>
      </w:r>
    </w:p>
    <w:p w14:paraId="34B0C86A" w14:textId="77777777" w:rsidR="00F571C5" w:rsidRPr="00E84664" w:rsidRDefault="001D782B" w:rsidP="0041106F">
      <w:pPr>
        <w:pStyle w:val="BodyText"/>
        <w:rPr>
          <w:lang w:val="en-CA"/>
        </w:rPr>
      </w:pPr>
      <w:r w:rsidRPr="00E84664">
        <w:rPr>
          <w:lang w:val="en-CA"/>
        </w:rPr>
        <w:t xml:space="preserve">Salinity analysis was </w:t>
      </w:r>
      <w:r w:rsidR="00D13A98" w:rsidRPr="00E84664">
        <w:rPr>
          <w:lang w:val="en-CA"/>
        </w:rPr>
        <w:t xml:space="preserve">obtained in </w:t>
      </w:r>
      <w:r w:rsidR="006A1E09" w:rsidRPr="00E84664">
        <w:rPr>
          <w:lang w:val="en-CA"/>
        </w:rPr>
        <w:t xml:space="preserve">file </w:t>
      </w:r>
      <w:r w:rsidR="00487696" w:rsidRPr="00E84664">
        <w:rPr>
          <w:lang w:val="en-CA"/>
        </w:rPr>
        <w:t>QF</w:t>
      </w:r>
      <w:r w:rsidR="00EF2DAC" w:rsidRPr="00E84664">
        <w:rPr>
          <w:lang w:val="en-CA"/>
        </w:rPr>
        <w:t>2021-0</w:t>
      </w:r>
      <w:r w:rsidR="00E84664" w:rsidRPr="00E84664">
        <w:rPr>
          <w:lang w:val="en-CA"/>
        </w:rPr>
        <w:t>12</w:t>
      </w:r>
      <w:r w:rsidR="009D359C" w:rsidRPr="00E84664">
        <w:rPr>
          <w:lang w:val="en-CA"/>
        </w:rPr>
        <w:t>_</w:t>
      </w:r>
      <w:r w:rsidR="0055123A" w:rsidRPr="00E84664">
        <w:rPr>
          <w:lang w:val="en-CA"/>
        </w:rPr>
        <w:t>SAL</w:t>
      </w:r>
      <w:r w:rsidR="00DE511C" w:rsidRPr="00E84664">
        <w:rPr>
          <w:lang w:val="en-CA"/>
        </w:rPr>
        <w:t>.xls</w:t>
      </w:r>
      <w:r w:rsidR="006A1E09" w:rsidRPr="00E84664">
        <w:rPr>
          <w:lang w:val="en-CA"/>
        </w:rPr>
        <w:t>x which included a precision study</w:t>
      </w:r>
      <w:r w:rsidR="00D13A98" w:rsidRPr="00E84664">
        <w:rPr>
          <w:lang w:val="en-CA"/>
        </w:rPr>
        <w:t>.</w:t>
      </w:r>
      <w:r w:rsidRPr="00E84664">
        <w:rPr>
          <w:lang w:val="en-CA"/>
        </w:rPr>
        <w:t xml:space="preserve"> </w:t>
      </w:r>
      <w:r w:rsidR="00D13A98" w:rsidRPr="00E84664">
        <w:rPr>
          <w:lang w:val="en-CA"/>
        </w:rPr>
        <w:t>The analys</w:t>
      </w:r>
      <w:r w:rsidR="00573FB5" w:rsidRPr="00E84664">
        <w:rPr>
          <w:lang w:val="en-CA"/>
        </w:rPr>
        <w:t>e</w:t>
      </w:r>
      <w:r w:rsidR="00D13A98" w:rsidRPr="00E84664">
        <w:rPr>
          <w:lang w:val="en-CA"/>
        </w:rPr>
        <w:t>s w</w:t>
      </w:r>
      <w:r w:rsidR="00573FB5" w:rsidRPr="00E84664">
        <w:rPr>
          <w:lang w:val="en-CA"/>
        </w:rPr>
        <w:t xml:space="preserve">ere </w:t>
      </w:r>
      <w:r w:rsidR="003822E1" w:rsidRPr="00E84664">
        <w:rPr>
          <w:lang w:val="en-CA"/>
        </w:rPr>
        <w:t>carried out in a temperature-controlled lab</w:t>
      </w:r>
      <w:r w:rsidR="00573FB5" w:rsidRPr="00E84664">
        <w:rPr>
          <w:lang w:val="en-CA"/>
        </w:rPr>
        <w:t xml:space="preserve"> </w:t>
      </w:r>
      <w:r w:rsidR="00084743" w:rsidRPr="00E84664">
        <w:rPr>
          <w:lang w:val="en-CA"/>
        </w:rPr>
        <w:t>6</w:t>
      </w:r>
      <w:r w:rsidR="008C10E6">
        <w:rPr>
          <w:lang w:val="en-CA"/>
        </w:rPr>
        <w:t>0</w:t>
      </w:r>
      <w:r w:rsidR="00FC67C1" w:rsidRPr="00E84664">
        <w:rPr>
          <w:lang w:val="en-CA"/>
        </w:rPr>
        <w:t xml:space="preserve"> to </w:t>
      </w:r>
      <w:r w:rsidR="00084743" w:rsidRPr="00E84664">
        <w:rPr>
          <w:lang w:val="en-CA"/>
        </w:rPr>
        <w:t>7</w:t>
      </w:r>
      <w:r w:rsidR="008C10E6">
        <w:rPr>
          <w:lang w:val="en-CA"/>
        </w:rPr>
        <w:t>7</w:t>
      </w:r>
      <w:r w:rsidR="00E07CC5" w:rsidRPr="00E84664">
        <w:rPr>
          <w:lang w:val="en-CA"/>
        </w:rPr>
        <w:t xml:space="preserve"> days</w:t>
      </w:r>
      <w:r w:rsidR="00573FB5" w:rsidRPr="00E84664">
        <w:rPr>
          <w:lang w:val="en-CA"/>
        </w:rPr>
        <w:t xml:space="preserve"> after collection</w:t>
      </w:r>
      <w:r w:rsidR="00095CDE" w:rsidRPr="00E84664">
        <w:rPr>
          <w:lang w:val="en-CA"/>
        </w:rPr>
        <w:t xml:space="preserve">. </w:t>
      </w:r>
      <w:r w:rsidR="00665DBE" w:rsidRPr="00E84664">
        <w:rPr>
          <w:lang w:val="en-CA"/>
        </w:rPr>
        <w:t>The file</w:t>
      </w:r>
      <w:r w:rsidR="00713D96" w:rsidRPr="00E84664">
        <w:rPr>
          <w:lang w:val="en-CA"/>
        </w:rPr>
        <w:t>s</w:t>
      </w:r>
      <w:r w:rsidR="00665DBE" w:rsidRPr="00E84664">
        <w:rPr>
          <w:lang w:val="en-CA"/>
        </w:rPr>
        <w:t xml:space="preserve"> w</w:t>
      </w:r>
      <w:r w:rsidR="00713D96" w:rsidRPr="00E84664">
        <w:rPr>
          <w:lang w:val="en-CA"/>
        </w:rPr>
        <w:t>ere</w:t>
      </w:r>
      <w:r w:rsidR="00665DBE" w:rsidRPr="00E84664">
        <w:rPr>
          <w:lang w:val="en-CA"/>
        </w:rPr>
        <w:t xml:space="preserve"> </w:t>
      </w:r>
      <w:r w:rsidR="0055123A" w:rsidRPr="00E84664">
        <w:rPr>
          <w:lang w:val="en-CA"/>
        </w:rPr>
        <w:t xml:space="preserve">simplified and </w:t>
      </w:r>
      <w:r w:rsidR="00665DBE" w:rsidRPr="00E84664">
        <w:rPr>
          <w:lang w:val="en-CA"/>
        </w:rPr>
        <w:t xml:space="preserve">saved as </w:t>
      </w:r>
      <w:r w:rsidR="00EB71A3">
        <w:rPr>
          <w:lang w:val="en-CA"/>
        </w:rPr>
        <w:t>2021-012</w:t>
      </w:r>
      <w:r w:rsidR="00665DBE" w:rsidRPr="00E84664">
        <w:rPr>
          <w:lang w:val="en-CA"/>
        </w:rPr>
        <w:t>sal.csv</w:t>
      </w:r>
      <w:r w:rsidR="00D13A98" w:rsidRPr="00E84664">
        <w:rPr>
          <w:lang w:val="en-CA"/>
        </w:rPr>
        <w:t>.</w:t>
      </w:r>
      <w:r w:rsidR="000D3CC1" w:rsidRPr="00E84664">
        <w:rPr>
          <w:lang w:val="en-CA"/>
        </w:rPr>
        <w:t xml:space="preserve"> </w:t>
      </w:r>
      <w:r w:rsidR="00FC67C1" w:rsidRPr="00E84664">
        <w:rPr>
          <w:lang w:val="en-CA"/>
        </w:rPr>
        <w:t>That file</w:t>
      </w:r>
      <w:r w:rsidR="0057290E" w:rsidRPr="00E84664">
        <w:rPr>
          <w:lang w:val="en-CA"/>
        </w:rPr>
        <w:t xml:space="preserve"> </w:t>
      </w:r>
      <w:r w:rsidR="00D13A98" w:rsidRPr="00E84664">
        <w:rPr>
          <w:lang w:val="en-CA"/>
        </w:rPr>
        <w:t>was then converted to individual SAL files.</w:t>
      </w:r>
      <w:r w:rsidR="00CC2EA9" w:rsidRPr="00E84664">
        <w:rPr>
          <w:lang w:val="en-CA"/>
        </w:rPr>
        <w:t xml:space="preserve"> </w:t>
      </w:r>
      <w:r w:rsidR="00487696" w:rsidRPr="00E84664">
        <w:rPr>
          <w:lang w:val="en-CA"/>
        </w:rPr>
        <w:t xml:space="preserve"> </w:t>
      </w:r>
    </w:p>
    <w:p w14:paraId="7D055D13" w14:textId="77777777" w:rsidR="00597721" w:rsidRPr="00E84664" w:rsidRDefault="00597721" w:rsidP="00C51FD8">
      <w:pPr>
        <w:rPr>
          <w:sz w:val="22"/>
          <w:szCs w:val="22"/>
          <w:u w:val="single"/>
          <w:lang w:val="en-CA"/>
        </w:rPr>
      </w:pPr>
      <w:r w:rsidRPr="00E84664">
        <w:rPr>
          <w:sz w:val="22"/>
          <w:szCs w:val="22"/>
          <w:u w:val="single"/>
          <w:lang w:val="en-CA"/>
        </w:rPr>
        <w:t>NUTRIENTS</w:t>
      </w:r>
      <w:r w:rsidR="0034202D" w:rsidRPr="00E84664">
        <w:rPr>
          <w:sz w:val="22"/>
          <w:szCs w:val="22"/>
          <w:u w:val="single"/>
          <w:lang w:val="en-CA"/>
        </w:rPr>
        <w:t xml:space="preserve"> </w:t>
      </w:r>
    </w:p>
    <w:p w14:paraId="51D0A88C" w14:textId="77777777" w:rsidR="00597721" w:rsidRPr="00E84664" w:rsidRDefault="00597721" w:rsidP="0041106F">
      <w:pPr>
        <w:pStyle w:val="BodyText"/>
        <w:rPr>
          <w:lang w:val="en-CA"/>
        </w:rPr>
      </w:pPr>
      <w:r w:rsidRPr="00E84664">
        <w:rPr>
          <w:lang w:val="en-CA"/>
        </w:rPr>
        <w:t xml:space="preserve">The nutrient data were obtained in spreadsheet </w:t>
      </w:r>
      <w:r w:rsidR="009D359C" w:rsidRPr="00E84664">
        <w:rPr>
          <w:lang w:val="en-CA"/>
        </w:rPr>
        <w:t>QF</w:t>
      </w:r>
      <w:r w:rsidR="00EF2DAC" w:rsidRPr="00E84664">
        <w:rPr>
          <w:lang w:val="en-CA"/>
        </w:rPr>
        <w:t>2021-0</w:t>
      </w:r>
      <w:r w:rsidR="0002390D" w:rsidRPr="00E84664">
        <w:rPr>
          <w:lang w:val="en-CA"/>
        </w:rPr>
        <w:t>12</w:t>
      </w:r>
      <w:r w:rsidR="002B1491" w:rsidRPr="00E84664">
        <w:rPr>
          <w:lang w:val="en-CA"/>
        </w:rPr>
        <w:t>_</w:t>
      </w:r>
      <w:r w:rsidR="009D359C" w:rsidRPr="00E84664">
        <w:rPr>
          <w:lang w:val="en-CA"/>
        </w:rPr>
        <w:t>N</w:t>
      </w:r>
      <w:r w:rsidR="00A737FD" w:rsidRPr="00E84664">
        <w:rPr>
          <w:lang w:val="en-CA"/>
        </w:rPr>
        <w:t>UTS</w:t>
      </w:r>
      <w:r w:rsidR="00E1111F" w:rsidRPr="00E84664">
        <w:rPr>
          <w:lang w:val="en-CA"/>
        </w:rPr>
        <w:t>*</w:t>
      </w:r>
      <w:r w:rsidRPr="00E84664">
        <w:rPr>
          <w:lang w:val="en-CA"/>
        </w:rPr>
        <w:t>.xls</w:t>
      </w:r>
      <w:r w:rsidR="000C438A" w:rsidRPr="00E84664">
        <w:rPr>
          <w:lang w:val="en-CA"/>
        </w:rPr>
        <w:t>x</w:t>
      </w:r>
      <w:r w:rsidR="008E799B" w:rsidRPr="00E84664">
        <w:rPr>
          <w:lang w:val="en-CA"/>
        </w:rPr>
        <w:t>. Th</w:t>
      </w:r>
      <w:r w:rsidR="00C51FD8" w:rsidRPr="00E84664">
        <w:rPr>
          <w:lang w:val="en-CA"/>
        </w:rPr>
        <w:t>is includes a precision study</w:t>
      </w:r>
      <w:r w:rsidR="00073BE3" w:rsidRPr="00E84664">
        <w:rPr>
          <w:lang w:val="en-CA"/>
        </w:rPr>
        <w:t>.</w:t>
      </w:r>
      <w:r w:rsidR="00C51FD8" w:rsidRPr="00E84664">
        <w:rPr>
          <w:lang w:val="en-CA"/>
        </w:rPr>
        <w:t xml:space="preserve"> </w:t>
      </w:r>
      <w:r w:rsidR="000C438A" w:rsidRPr="00E84664">
        <w:rPr>
          <w:lang w:val="en-CA"/>
        </w:rPr>
        <w:t>T</w:t>
      </w:r>
      <w:r w:rsidR="00095CDE" w:rsidRPr="00E84664">
        <w:rPr>
          <w:lang w:val="en-CA"/>
        </w:rPr>
        <w:t>he file was simplified</w:t>
      </w:r>
      <w:r w:rsidR="007B227A" w:rsidRPr="00E84664">
        <w:rPr>
          <w:lang w:val="en-CA"/>
        </w:rPr>
        <w:t xml:space="preserve">, </w:t>
      </w:r>
      <w:r w:rsidRPr="00E84664">
        <w:rPr>
          <w:lang w:val="en-CA"/>
        </w:rPr>
        <w:t xml:space="preserve">saved as </w:t>
      </w:r>
      <w:r w:rsidR="00EF2DAC" w:rsidRPr="00E84664">
        <w:rPr>
          <w:lang w:val="en-CA"/>
        </w:rPr>
        <w:t>2021-0</w:t>
      </w:r>
      <w:r w:rsidR="0002390D" w:rsidRPr="00E84664">
        <w:rPr>
          <w:lang w:val="en-CA"/>
        </w:rPr>
        <w:t>12</w:t>
      </w:r>
      <w:r w:rsidR="00E1111F" w:rsidRPr="00E84664">
        <w:rPr>
          <w:lang w:val="en-CA"/>
        </w:rPr>
        <w:t>nuts.csv</w:t>
      </w:r>
      <w:r w:rsidR="00521076" w:rsidRPr="00E84664">
        <w:rPr>
          <w:lang w:val="en-CA"/>
        </w:rPr>
        <w:t>. The file was</w:t>
      </w:r>
      <w:r w:rsidRPr="00E84664">
        <w:rPr>
          <w:lang w:val="en-CA"/>
        </w:rPr>
        <w:t xml:space="preserve"> converted to individual NUT files</w:t>
      </w:r>
      <w:r w:rsidR="00514FFE" w:rsidRPr="00E84664">
        <w:rPr>
          <w:lang w:val="en-CA"/>
        </w:rPr>
        <w:t xml:space="preserve">. </w:t>
      </w:r>
    </w:p>
    <w:p w14:paraId="4CDEEC6F" w14:textId="77777777" w:rsidR="00B87D6F" w:rsidRPr="00632CA8" w:rsidRDefault="00B87D6F" w:rsidP="00B87D6F">
      <w:pPr>
        <w:pStyle w:val="BodyText"/>
        <w:rPr>
          <w:u w:val="single"/>
          <w:lang w:val="en-CA"/>
        </w:rPr>
      </w:pPr>
      <w:r w:rsidRPr="001613AA">
        <w:rPr>
          <w:u w:val="single"/>
          <w:lang w:val="en-CA"/>
        </w:rPr>
        <w:t>AMMONIUM</w:t>
      </w:r>
    </w:p>
    <w:p w14:paraId="1F21358B" w14:textId="77777777" w:rsidR="00B87D6F" w:rsidRPr="00632CA8" w:rsidRDefault="00B87D6F" w:rsidP="00B87D6F">
      <w:pPr>
        <w:pStyle w:val="BodyText"/>
        <w:rPr>
          <w:lang w:val="en-CA"/>
        </w:rPr>
      </w:pPr>
      <w:r w:rsidRPr="00632CA8">
        <w:rPr>
          <w:lang w:val="en-CA"/>
        </w:rPr>
        <w:t>NH4 data wer</w:t>
      </w:r>
      <w:r>
        <w:rPr>
          <w:lang w:val="en-CA"/>
        </w:rPr>
        <w:t>e obtained in spreadsheet 2021</w:t>
      </w:r>
      <w:r w:rsidRPr="00632CA8">
        <w:rPr>
          <w:lang w:val="en-CA"/>
        </w:rPr>
        <w:t xml:space="preserve"> QF NH4*.xlsx. This includes a precision study. The file was simplified and saved as </w:t>
      </w:r>
      <w:r>
        <w:rPr>
          <w:lang w:val="en-CA"/>
        </w:rPr>
        <w:t xml:space="preserve">QF NH4_ </w:t>
      </w:r>
      <w:r w:rsidRPr="00632CA8">
        <w:rPr>
          <w:lang w:val="en-CA"/>
        </w:rPr>
        <w:t>20</w:t>
      </w:r>
      <w:r>
        <w:rPr>
          <w:lang w:val="en-CA"/>
        </w:rPr>
        <w:t>21</w:t>
      </w:r>
      <w:r w:rsidRPr="00632CA8">
        <w:rPr>
          <w:lang w:val="en-CA"/>
        </w:rPr>
        <w:t>-0</w:t>
      </w:r>
      <w:r>
        <w:rPr>
          <w:lang w:val="en-CA"/>
        </w:rPr>
        <w:t>12</w:t>
      </w:r>
      <w:r w:rsidRPr="00632CA8">
        <w:rPr>
          <w:lang w:val="en-CA"/>
        </w:rPr>
        <w:t>.csv. This file was converted to NH4 files.</w:t>
      </w:r>
    </w:p>
    <w:p w14:paraId="580FD974" w14:textId="77777777" w:rsidR="009A16FF" w:rsidRPr="001134EF" w:rsidRDefault="00B87D6F" w:rsidP="00B87D6F">
      <w:pPr>
        <w:pStyle w:val="BodyText"/>
        <w:rPr>
          <w:lang w:val="en-CA"/>
        </w:rPr>
      </w:pPr>
      <w:r w:rsidRPr="00DB4EB6">
        <w:rPr>
          <w:lang w:val="en-CA"/>
        </w:rPr>
        <w:t xml:space="preserve">The </w:t>
      </w:r>
      <w:r w:rsidRPr="001134EF">
        <w:rPr>
          <w:lang w:val="en-CA"/>
        </w:rPr>
        <w:t>SAL, CHL, OXY, NUT and NH4 files were merged with CST files in 5 steps.</w:t>
      </w:r>
    </w:p>
    <w:p w14:paraId="73162DAD" w14:textId="77777777" w:rsidR="005B665F" w:rsidRPr="001134EF" w:rsidRDefault="005B665F" w:rsidP="005B665F">
      <w:pPr>
        <w:pStyle w:val="BodyText"/>
        <w:rPr>
          <w:lang w:val="en-CA"/>
        </w:rPr>
      </w:pPr>
      <w:r w:rsidRPr="001134EF">
        <w:rPr>
          <w:lang w:val="en-CA"/>
        </w:rPr>
        <w:t xml:space="preserve">After the </w:t>
      </w:r>
      <w:r w:rsidR="00491C3F" w:rsidRPr="001134EF">
        <w:rPr>
          <w:lang w:val="en-CA"/>
        </w:rPr>
        <w:t>5</w:t>
      </w:r>
      <w:r w:rsidRPr="001134EF">
        <w:rPr>
          <w:vertAlign w:val="superscript"/>
          <w:lang w:val="en-CA"/>
        </w:rPr>
        <w:t>th</w:t>
      </w:r>
      <w:r w:rsidRPr="001134EF">
        <w:rPr>
          <w:lang w:val="en-CA"/>
        </w:rPr>
        <w:t xml:space="preserve"> step the files were put through CLEAN to reduce the headers to File and Comment sections only. </w:t>
      </w:r>
    </w:p>
    <w:p w14:paraId="34E32D53" w14:textId="77777777" w:rsidR="00F43D63" w:rsidRPr="001134EF" w:rsidRDefault="007B227A" w:rsidP="00F43D63">
      <w:pPr>
        <w:pStyle w:val="BodyText"/>
        <w:rPr>
          <w:lang w:val="en-CA"/>
        </w:rPr>
      </w:pPr>
      <w:r w:rsidRPr="001134EF">
        <w:rPr>
          <w:lang w:val="en-CA"/>
        </w:rPr>
        <w:t>T</w:t>
      </w:r>
      <w:r w:rsidR="00F43D63" w:rsidRPr="001134EF">
        <w:rPr>
          <w:lang w:val="en-CA"/>
        </w:rPr>
        <w:t xml:space="preserve">he files were </w:t>
      </w:r>
      <w:r w:rsidRPr="001134EF">
        <w:rPr>
          <w:lang w:val="en-CA"/>
        </w:rPr>
        <w:t xml:space="preserve">then </w:t>
      </w:r>
      <w:r w:rsidR="00F43D63" w:rsidRPr="001134EF">
        <w:rPr>
          <w:lang w:val="en-CA"/>
        </w:rPr>
        <w:t>put through CLEAN to reduce the headers to File and Comment sections only.</w:t>
      </w:r>
      <w:r w:rsidR="002B7D64" w:rsidRPr="001134EF">
        <w:rPr>
          <w:lang w:val="en-CA"/>
        </w:rPr>
        <w:t xml:space="preserve"> </w:t>
      </w:r>
    </w:p>
    <w:p w14:paraId="0A4E9D27" w14:textId="77777777" w:rsidR="00D8460A" w:rsidRPr="001134EF" w:rsidRDefault="001D782B" w:rsidP="003021EA">
      <w:pPr>
        <w:pStyle w:val="BodyText"/>
        <w:rPr>
          <w:lang w:val="en-CA"/>
        </w:rPr>
      </w:pPr>
      <w:r w:rsidRPr="001134EF">
        <w:rPr>
          <w:lang w:val="en-CA"/>
        </w:rPr>
        <w:t>The</w:t>
      </w:r>
      <w:r w:rsidR="00D8460A" w:rsidRPr="001134EF">
        <w:rPr>
          <w:lang w:val="en-CA"/>
        </w:rPr>
        <w:t>se</w:t>
      </w:r>
      <w:r w:rsidRPr="001134EF">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1134EF">
        <w:rPr>
          <w:lang w:val="en-CA"/>
        </w:rPr>
        <w:t xml:space="preserve"> and </w:t>
      </w:r>
      <w:r w:rsidR="00D8460A" w:rsidRPr="001134EF">
        <w:rPr>
          <w:lang w:val="en-CA"/>
        </w:rPr>
        <w:t>save</w:t>
      </w:r>
      <w:r w:rsidRPr="001134EF">
        <w:rPr>
          <w:lang w:val="en-CA"/>
        </w:rPr>
        <w:t xml:space="preserve">d </w:t>
      </w:r>
      <w:r w:rsidR="00D8460A" w:rsidRPr="001134EF">
        <w:rPr>
          <w:lang w:val="en-CA"/>
        </w:rPr>
        <w:t xml:space="preserve">as *. </w:t>
      </w:r>
      <w:r w:rsidRPr="001134EF">
        <w:rPr>
          <w:lang w:val="en-CA"/>
        </w:rPr>
        <w:t>MRGCLN1s.</w:t>
      </w:r>
      <w:r w:rsidR="00F729E3" w:rsidRPr="001134EF">
        <w:rPr>
          <w:lang w:val="en-CA"/>
        </w:rPr>
        <w:t xml:space="preserve"> </w:t>
      </w:r>
    </w:p>
    <w:p w14:paraId="04EF8609" w14:textId="77777777" w:rsidR="00135325" w:rsidRPr="001134EF" w:rsidRDefault="001D782B" w:rsidP="003021EA">
      <w:pPr>
        <w:pStyle w:val="BodyText"/>
        <w:rPr>
          <w:lang w:val="en-CA"/>
        </w:rPr>
      </w:pPr>
      <w:r w:rsidRPr="001134EF">
        <w:rPr>
          <w:lang w:val="en-CA"/>
        </w:rPr>
        <w:t>Th</w:t>
      </w:r>
      <w:r w:rsidR="00D8460A" w:rsidRPr="001134EF">
        <w:rPr>
          <w:lang w:val="en-CA"/>
        </w:rPr>
        <w:t>e MRGCLN1s</w:t>
      </w:r>
      <w:r w:rsidRPr="001134EF">
        <w:rPr>
          <w:lang w:val="en-CA"/>
        </w:rPr>
        <w:t xml:space="preserve"> files were then merged with SAMAVG files</w:t>
      </w:r>
      <w:r w:rsidR="00D8460A" w:rsidRPr="001134EF">
        <w:rPr>
          <w:lang w:val="en-CA"/>
        </w:rPr>
        <w:t xml:space="preserve"> using merge channel </w:t>
      </w:r>
      <w:r w:rsidRPr="001134EF">
        <w:rPr>
          <w:lang w:val="en-CA"/>
        </w:rPr>
        <w:t xml:space="preserve">Bottle_Number. </w:t>
      </w:r>
    </w:p>
    <w:p w14:paraId="73F5C8D4" w14:textId="77777777" w:rsidR="002B7D64" w:rsidRPr="00B87D6F" w:rsidRDefault="002B7D64" w:rsidP="003021EA">
      <w:pPr>
        <w:pStyle w:val="BodyText"/>
        <w:rPr>
          <w:highlight w:val="lightGray"/>
          <w:lang w:val="en-CA"/>
        </w:rPr>
      </w:pPr>
    </w:p>
    <w:p w14:paraId="37266ABF" w14:textId="77777777" w:rsidR="001134EF" w:rsidRPr="001134EF" w:rsidRDefault="007C13F3" w:rsidP="001134EF">
      <w:pPr>
        <w:pStyle w:val="BodyText"/>
        <w:rPr>
          <w:lang w:val="en-CA"/>
        </w:rPr>
      </w:pPr>
      <w:r w:rsidRPr="001134EF">
        <w:rPr>
          <w:lang w:val="en-CA"/>
        </w:rPr>
        <w:t>The output of the MRG files were exported to a spreadsheet and compared to the rosette l</w:t>
      </w:r>
      <w:r w:rsidR="004879BF" w:rsidRPr="001134EF">
        <w:rPr>
          <w:lang w:val="en-CA"/>
        </w:rPr>
        <w:t>og sheets to look for omissi</w:t>
      </w:r>
      <w:r w:rsidR="001134EF">
        <w:rPr>
          <w:lang w:val="en-CA"/>
        </w:rPr>
        <w:t xml:space="preserve">ons. There was an error in event # for CHL in event #1. In the </w:t>
      </w:r>
      <w:r w:rsidR="001134EF" w:rsidRPr="001134EF">
        <w:rPr>
          <w:lang w:val="en-CA"/>
        </w:rPr>
        <w:t xml:space="preserve">NH4 data </w:t>
      </w:r>
      <w:r w:rsidR="001134EF">
        <w:rPr>
          <w:lang w:val="en-CA"/>
        </w:rPr>
        <w:t>t</w:t>
      </w:r>
      <w:r w:rsidR="001134EF" w:rsidRPr="001134EF">
        <w:rPr>
          <w:lang w:val="en-CA"/>
        </w:rPr>
        <w:t>here was a stray ? in the sample numbers, a negative value that should have been 0 and missing “6” flags.</w:t>
      </w:r>
      <w:r w:rsidR="001134EF">
        <w:rPr>
          <w:lang w:val="en-CA"/>
        </w:rPr>
        <w:t xml:space="preserve"> Those errors were corrected and the merges rerun. </w:t>
      </w:r>
    </w:p>
    <w:p w14:paraId="57D9F36F" w14:textId="77777777" w:rsidR="00367308" w:rsidRPr="001134EF" w:rsidRDefault="00367308" w:rsidP="00367308">
      <w:pPr>
        <w:pStyle w:val="BodyText"/>
        <w:rPr>
          <w:lang w:val="en-CA"/>
        </w:rPr>
      </w:pPr>
    </w:p>
    <w:p w14:paraId="5F5CBF31" w14:textId="77777777" w:rsidR="003021EA" w:rsidRPr="001134EF" w:rsidRDefault="003021EA" w:rsidP="008C7616">
      <w:pPr>
        <w:pStyle w:val="Heading5"/>
      </w:pPr>
      <w:bookmarkStart w:id="0" w:name="_Ref391479671"/>
      <w:r w:rsidRPr="001134EF">
        <w:t>Compare</w:t>
      </w:r>
      <w:bookmarkEnd w:id="0"/>
      <w:r w:rsidRPr="001134EF">
        <w:t xml:space="preserve">  </w:t>
      </w:r>
    </w:p>
    <w:p w14:paraId="041F9ACA" w14:textId="77777777" w:rsidR="003332EF" w:rsidRPr="001134EF" w:rsidRDefault="003332EF" w:rsidP="003332EF">
      <w:pPr>
        <w:pStyle w:val="BodyText"/>
        <w:rPr>
          <w:u w:val="single"/>
        </w:rPr>
      </w:pPr>
      <w:r w:rsidRPr="001134EF">
        <w:rPr>
          <w:u w:val="single"/>
        </w:rPr>
        <w:t xml:space="preserve">Salinity  </w:t>
      </w:r>
    </w:p>
    <w:p w14:paraId="4B81DEA5" w14:textId="77777777" w:rsidR="00F71DC0" w:rsidRDefault="00F71DC0" w:rsidP="00F71DC0">
      <w:pPr>
        <w:pStyle w:val="BodyText"/>
        <w:rPr>
          <w:lang w:val="en-CA"/>
        </w:rPr>
      </w:pPr>
      <w:r w:rsidRPr="001134EF">
        <w:rPr>
          <w:lang w:val="en-CA"/>
        </w:rPr>
        <w:t xml:space="preserve">Compare was run with pressure as reference channel. </w:t>
      </w:r>
    </w:p>
    <w:p w14:paraId="504740AC" w14:textId="77777777" w:rsidR="00530B2C" w:rsidRDefault="00A04AA9" w:rsidP="00F71DC0">
      <w:pPr>
        <w:pStyle w:val="BodyText"/>
        <w:rPr>
          <w:lang w:val="en-CA"/>
        </w:rPr>
      </w:pPr>
      <w:r>
        <w:rPr>
          <w:lang w:val="en-CA"/>
        </w:rPr>
        <w:t>T</w:t>
      </w:r>
      <w:r w:rsidR="00BE42BB">
        <w:rPr>
          <w:lang w:val="en-CA"/>
        </w:rPr>
        <w:t>here is more scatter in the primary comparison than the secondary.</w:t>
      </w:r>
      <w:r w:rsidR="00D2069C">
        <w:rPr>
          <w:lang w:val="en-CA"/>
        </w:rPr>
        <w:t xml:space="preserve"> Excluding outliers based on standard deviation in the CTD salinity &gt; 0.0008psu</w:t>
      </w:r>
      <w:r w:rsidR="00BE42BB">
        <w:rPr>
          <w:lang w:val="en-CA"/>
        </w:rPr>
        <w:t xml:space="preserve"> </w:t>
      </w:r>
      <w:r w:rsidR="00286666">
        <w:rPr>
          <w:lang w:val="en-CA"/>
        </w:rPr>
        <w:t>the primary is low by an average of 0.00</w:t>
      </w:r>
      <w:r w:rsidR="002A59A3">
        <w:rPr>
          <w:lang w:val="en-CA"/>
        </w:rPr>
        <w:t>79 (std.</w:t>
      </w:r>
      <w:r w:rsidR="007E5396">
        <w:rPr>
          <w:lang w:val="en-CA"/>
        </w:rPr>
        <w:t xml:space="preserve"> </w:t>
      </w:r>
      <w:r w:rsidR="002A59A3">
        <w:rPr>
          <w:lang w:val="en-CA"/>
        </w:rPr>
        <w:t xml:space="preserve">dev. </w:t>
      </w:r>
      <w:r w:rsidR="002A59A3">
        <w:rPr>
          <w:lang w:val="en-CA"/>
        </w:rPr>
        <w:lastRenderedPageBreak/>
        <w:t>0.0028psu)</w:t>
      </w:r>
      <w:r w:rsidR="00286666">
        <w:rPr>
          <w:lang w:val="en-CA"/>
        </w:rPr>
        <w:t xml:space="preserve"> and the secondary is low by 0.003</w:t>
      </w:r>
      <w:r w:rsidR="002A59A3">
        <w:rPr>
          <w:lang w:val="en-CA"/>
        </w:rPr>
        <w:t>5 (std. dev.</w:t>
      </w:r>
      <w:r w:rsidR="00E81593">
        <w:rPr>
          <w:lang w:val="en-CA"/>
        </w:rPr>
        <w:t xml:space="preserve"> 0.00</w:t>
      </w:r>
      <w:r w:rsidR="002A59A3">
        <w:rPr>
          <w:lang w:val="en-CA"/>
        </w:rPr>
        <w:t>20</w:t>
      </w:r>
      <w:r w:rsidR="00E81593">
        <w:rPr>
          <w:lang w:val="en-CA"/>
        </w:rPr>
        <w:t>psu</w:t>
      </w:r>
      <w:r w:rsidR="00727A74">
        <w:rPr>
          <w:lang w:val="en-CA"/>
        </w:rPr>
        <w:t>)</w:t>
      </w:r>
      <w:r w:rsidR="00E81593">
        <w:rPr>
          <w:lang w:val="en-CA"/>
        </w:rPr>
        <w:t xml:space="preserve"> for the secondary.</w:t>
      </w:r>
      <w:r w:rsidR="00A77261">
        <w:rPr>
          <w:lang w:val="en-CA"/>
        </w:rPr>
        <w:t xml:space="preserve"> </w:t>
      </w:r>
      <w:r w:rsidR="00286666">
        <w:rPr>
          <w:lang w:val="en-CA"/>
        </w:rPr>
        <w:t xml:space="preserve">The fit against pressure is </w:t>
      </w:r>
      <w:r w:rsidR="00D2069C">
        <w:rPr>
          <w:lang w:val="en-CA"/>
        </w:rPr>
        <w:t>flat</w:t>
      </w:r>
      <w:r w:rsidR="00286666">
        <w:rPr>
          <w:lang w:val="en-CA"/>
        </w:rPr>
        <w:t>ter</w:t>
      </w:r>
      <w:r w:rsidR="00D2069C">
        <w:rPr>
          <w:lang w:val="en-CA"/>
        </w:rPr>
        <w:t xml:space="preserve"> in the secondary</w:t>
      </w:r>
      <w:r w:rsidR="00286666">
        <w:rPr>
          <w:lang w:val="en-CA"/>
        </w:rPr>
        <w:t xml:space="preserve"> than the primary</w:t>
      </w:r>
      <w:r w:rsidR="00295B38">
        <w:rPr>
          <w:lang w:val="en-CA"/>
        </w:rPr>
        <w:t xml:space="preserve">, though even the primary was fairly </w:t>
      </w:r>
      <w:r w:rsidR="00E81593">
        <w:rPr>
          <w:lang w:val="en-CA"/>
        </w:rPr>
        <w:t>flat</w:t>
      </w:r>
      <w:r w:rsidR="00D2069C">
        <w:rPr>
          <w:lang w:val="en-CA"/>
        </w:rPr>
        <w:t>.</w:t>
      </w:r>
      <w:r w:rsidR="00286666">
        <w:rPr>
          <w:lang w:val="en-CA"/>
        </w:rPr>
        <w:t xml:space="preserve"> Excluding  points outside a ±0.003psu window around the average </w:t>
      </w:r>
      <w:r w:rsidR="002A59A3">
        <w:rPr>
          <w:lang w:val="en-CA"/>
        </w:rPr>
        <w:t xml:space="preserve">had little effect, with </w:t>
      </w:r>
      <w:r w:rsidR="00892BF1">
        <w:rPr>
          <w:lang w:val="en-CA"/>
        </w:rPr>
        <w:t>the average diffe</w:t>
      </w:r>
      <w:r w:rsidR="002A59A3">
        <w:rPr>
          <w:lang w:val="en-CA"/>
        </w:rPr>
        <w:t>rences being -0.0077pusu and -0.0032</w:t>
      </w:r>
      <w:r w:rsidR="00892BF1">
        <w:rPr>
          <w:lang w:val="en-CA"/>
        </w:rPr>
        <w:t xml:space="preserve">psu; it did </w:t>
      </w:r>
      <w:r w:rsidR="00286666">
        <w:rPr>
          <w:lang w:val="en-CA"/>
        </w:rPr>
        <w:t>flatten the primary fit against pressure</w:t>
      </w:r>
      <w:r w:rsidR="00892BF1">
        <w:rPr>
          <w:lang w:val="en-CA"/>
        </w:rPr>
        <w:t xml:space="preserve"> slightly</w:t>
      </w:r>
      <w:r w:rsidR="00286666">
        <w:rPr>
          <w:lang w:val="en-CA"/>
        </w:rPr>
        <w:t xml:space="preserve">, though the secondary remains flatter. </w:t>
      </w:r>
    </w:p>
    <w:p w14:paraId="5888F36E" w14:textId="77777777" w:rsidR="007E5396" w:rsidRDefault="007E5396" w:rsidP="00F71DC0">
      <w:pPr>
        <w:pStyle w:val="BodyText"/>
        <w:rPr>
          <w:lang w:val="en-CA"/>
        </w:rPr>
      </w:pPr>
    </w:p>
    <w:p w14:paraId="18EFA0D9" w14:textId="77777777" w:rsidR="007E5396" w:rsidRDefault="007E5396" w:rsidP="00F71DC0">
      <w:pPr>
        <w:pStyle w:val="BodyText"/>
        <w:rPr>
          <w:lang w:val="en-CA"/>
        </w:rPr>
      </w:pPr>
      <w:r>
        <w:rPr>
          <w:lang w:val="en-CA"/>
        </w:rPr>
        <w:t>While some of the regions visited during this cruise are ones where flushing of Niskin bottles is expected to be poor, the only salinity sampling done in those areas were surface samples.</w:t>
      </w:r>
    </w:p>
    <w:p w14:paraId="3BFA6F29" w14:textId="77777777" w:rsidR="00FB49E5" w:rsidRDefault="00FB49E5" w:rsidP="00F71DC0">
      <w:pPr>
        <w:pStyle w:val="BodyText"/>
        <w:rPr>
          <w:lang w:val="en-CA"/>
        </w:rPr>
      </w:pPr>
    </w:p>
    <w:p w14:paraId="118758EE" w14:textId="77777777" w:rsidR="00530B2C" w:rsidRDefault="00530B2C" w:rsidP="00F71DC0">
      <w:pPr>
        <w:pStyle w:val="BodyText"/>
        <w:rPr>
          <w:lang w:val="en-CA"/>
        </w:rPr>
      </w:pPr>
      <w:r>
        <w:rPr>
          <w:lang w:val="en-CA"/>
        </w:rPr>
        <w:t xml:space="preserve">The fit against time </w:t>
      </w:r>
      <w:r w:rsidR="00295B38">
        <w:rPr>
          <w:lang w:val="en-CA"/>
        </w:rPr>
        <w:t xml:space="preserve">in (CTD Sal-Bottle Sal) </w:t>
      </w:r>
      <w:r>
        <w:rPr>
          <w:lang w:val="en-CA"/>
        </w:rPr>
        <w:t>had the same slope for both chann</w:t>
      </w:r>
      <w:r w:rsidR="00952FC4">
        <w:rPr>
          <w:lang w:val="en-CA"/>
        </w:rPr>
        <w:t>els if outliers were excluded based on</w:t>
      </w:r>
      <w:r>
        <w:rPr>
          <w:lang w:val="en-CA"/>
        </w:rPr>
        <w:t xml:space="preserve"> the standard deviation in either CTD salinity channel </w:t>
      </w:r>
      <w:r w:rsidR="00952FC4">
        <w:rPr>
          <w:lang w:val="en-CA"/>
        </w:rPr>
        <w:t>being</w:t>
      </w:r>
      <w:r>
        <w:rPr>
          <w:lang w:val="en-CA"/>
        </w:rPr>
        <w:t xml:space="preserve"> &gt;0.0008psu. </w:t>
      </w:r>
      <w:r w:rsidR="002C6E78">
        <w:rPr>
          <w:lang w:val="en-CA"/>
        </w:rPr>
        <w:t xml:space="preserve">We expect bottle salinity to be too high by roughly 0.005psu due to delayed analysis, </w:t>
      </w:r>
      <w:r w:rsidR="002C6E78" w:rsidRPr="001C781A">
        <w:rPr>
          <w:lang w:val="en-CA"/>
        </w:rPr>
        <w:t>evaporation and incomplete flushing of bottles. Longer waits before firing bottles near the surface likely helped minimize the latter error.</w:t>
      </w:r>
      <w:r w:rsidR="00952FC4" w:rsidRPr="001C781A">
        <w:rPr>
          <w:lang w:val="en-CA"/>
        </w:rPr>
        <w:t xml:space="preserve"> So that would suggest that the secondary salinity is high by roughly 0.002psu.</w:t>
      </w:r>
    </w:p>
    <w:p w14:paraId="106B5E8F" w14:textId="77777777" w:rsidR="00530B2C" w:rsidRDefault="00530B2C" w:rsidP="00F71DC0">
      <w:pPr>
        <w:pStyle w:val="BodyText"/>
        <w:rPr>
          <w:lang w:val="en-CA"/>
        </w:rPr>
      </w:pPr>
    </w:p>
    <w:p w14:paraId="02173AFE" w14:textId="77777777" w:rsidR="00530B2C" w:rsidRDefault="00295B38" w:rsidP="00F71DC0">
      <w:pPr>
        <w:pStyle w:val="BodyText"/>
        <w:rPr>
          <w:lang w:val="en-CA"/>
        </w:rPr>
      </w:pPr>
      <w:r>
        <w:rPr>
          <w:lang w:val="en-CA"/>
        </w:rPr>
        <w:t>The noise level in the primary salinity is higher than in the secondary. This is due to nois</w:t>
      </w:r>
      <w:r w:rsidR="00A77261">
        <w:rPr>
          <w:lang w:val="en-CA"/>
        </w:rPr>
        <w:t>e</w:t>
      </w:r>
      <w:r>
        <w:rPr>
          <w:lang w:val="en-CA"/>
        </w:rPr>
        <w:t xml:space="preserve"> in the primary conductivity. </w:t>
      </w:r>
      <w:r w:rsidR="00A90ECF">
        <w:rPr>
          <w:lang w:val="en-CA"/>
        </w:rPr>
        <w:t xml:space="preserve">There </w:t>
      </w:r>
      <w:r>
        <w:rPr>
          <w:lang w:val="en-CA"/>
        </w:rPr>
        <w:t>could be a</w:t>
      </w:r>
      <w:r w:rsidR="00A90ECF">
        <w:rPr>
          <w:lang w:val="en-CA"/>
        </w:rPr>
        <w:t xml:space="preserve"> problem in the primary system. That could be an issue with sensor, </w:t>
      </w:r>
      <w:r w:rsidR="00A77261">
        <w:rPr>
          <w:lang w:val="en-CA"/>
        </w:rPr>
        <w:t xml:space="preserve">pump, </w:t>
      </w:r>
      <w:r w:rsidR="00A90ECF">
        <w:rPr>
          <w:lang w:val="en-CA"/>
        </w:rPr>
        <w:t>plumbing or flow around the inlet.</w:t>
      </w:r>
    </w:p>
    <w:p w14:paraId="503EC7BD" w14:textId="77777777" w:rsidR="00295B38" w:rsidRDefault="00295B38" w:rsidP="00F71DC0">
      <w:pPr>
        <w:pStyle w:val="BodyText"/>
        <w:rPr>
          <w:lang w:val="en-CA"/>
        </w:rPr>
      </w:pPr>
      <w:r>
        <w:rPr>
          <w:noProof/>
          <w:lang w:val="en-CA"/>
        </w:rPr>
        <w:drawing>
          <wp:inline distT="0" distB="0" distL="0" distR="0" wp14:anchorId="1226B76D" wp14:editId="72577CF4">
            <wp:extent cx="5943600" cy="4461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461510"/>
                    </a:xfrm>
                    <a:prstGeom prst="rect">
                      <a:avLst/>
                    </a:prstGeom>
                  </pic:spPr>
                </pic:pic>
              </a:graphicData>
            </a:graphic>
          </wp:inline>
        </w:drawing>
      </w:r>
    </w:p>
    <w:p w14:paraId="1381709C" w14:textId="77777777" w:rsidR="00295B38" w:rsidRDefault="00295B38" w:rsidP="00F71DC0">
      <w:pPr>
        <w:pStyle w:val="BodyText"/>
        <w:rPr>
          <w:lang w:val="en-CA"/>
        </w:rPr>
      </w:pPr>
    </w:p>
    <w:p w14:paraId="67C9DE12" w14:textId="77777777" w:rsidR="00F71DC0" w:rsidRPr="00FB49E5" w:rsidRDefault="00A77261" w:rsidP="00F71DC0">
      <w:pPr>
        <w:rPr>
          <w:sz w:val="22"/>
          <w:lang w:val="en-CA"/>
        </w:rPr>
      </w:pPr>
      <w:r w:rsidRPr="00A77261">
        <w:rPr>
          <w:sz w:val="22"/>
          <w:lang w:val="en-CA"/>
        </w:rPr>
        <w:t>There were no outlier</w:t>
      </w:r>
      <w:r>
        <w:rPr>
          <w:sz w:val="22"/>
          <w:lang w:val="en-CA"/>
        </w:rPr>
        <w:t xml:space="preserve">s </w:t>
      </w:r>
      <w:r w:rsidRPr="00FB49E5">
        <w:rPr>
          <w:sz w:val="22"/>
          <w:lang w:val="en-CA"/>
        </w:rPr>
        <w:t xml:space="preserve">severe enough to justify </w:t>
      </w:r>
      <w:r w:rsidR="00892BF1" w:rsidRPr="00FB49E5">
        <w:rPr>
          <w:sz w:val="22"/>
          <w:lang w:val="en-CA"/>
        </w:rPr>
        <w:t xml:space="preserve">adjusting quality </w:t>
      </w:r>
      <w:r w:rsidRPr="00FB49E5">
        <w:rPr>
          <w:sz w:val="22"/>
          <w:lang w:val="en-CA"/>
        </w:rPr>
        <w:t xml:space="preserve">flags. </w:t>
      </w:r>
    </w:p>
    <w:p w14:paraId="46594ABB" w14:textId="77777777" w:rsidR="00892BF1" w:rsidRPr="00FB49E5" w:rsidRDefault="00892BF1" w:rsidP="00F71DC0">
      <w:pPr>
        <w:rPr>
          <w:sz w:val="22"/>
          <w:lang w:val="en-CA"/>
        </w:rPr>
      </w:pPr>
    </w:p>
    <w:p w14:paraId="6A94BAE0" w14:textId="77777777" w:rsidR="00FB49E5" w:rsidRPr="00FB49E5" w:rsidRDefault="00892BF1" w:rsidP="00FB49E5">
      <w:pPr>
        <w:pStyle w:val="BodyText"/>
        <w:rPr>
          <w:lang w:val="en-CA"/>
        </w:rPr>
      </w:pPr>
      <w:r w:rsidRPr="00FB49E5">
        <w:rPr>
          <w:lang w:val="en-CA"/>
        </w:rPr>
        <w:t xml:space="preserve">The </w:t>
      </w:r>
      <w:r w:rsidR="00F71DC0" w:rsidRPr="00FB49E5">
        <w:rPr>
          <w:szCs w:val="22"/>
          <w:lang w:val="en-CA"/>
        </w:rPr>
        <w:t xml:space="preserve">2 CTD salinity channels differ by </w:t>
      </w:r>
      <w:r w:rsidR="00E056D2" w:rsidRPr="00FB49E5">
        <w:rPr>
          <w:szCs w:val="22"/>
          <w:lang w:val="en-CA"/>
        </w:rPr>
        <w:t>about 0.00</w:t>
      </w:r>
      <w:r w:rsidRPr="00FB49E5">
        <w:rPr>
          <w:szCs w:val="22"/>
          <w:lang w:val="en-CA"/>
        </w:rPr>
        <w:t>4</w:t>
      </w:r>
      <w:r w:rsidR="00FB49E5" w:rsidRPr="00FB49E5">
        <w:rPr>
          <w:szCs w:val="22"/>
          <w:lang w:val="en-CA"/>
        </w:rPr>
        <w:t>4</w:t>
      </w:r>
      <w:r w:rsidR="00E056D2" w:rsidRPr="00FB49E5">
        <w:rPr>
          <w:szCs w:val="22"/>
          <w:lang w:val="en-CA"/>
        </w:rPr>
        <w:t>psu</w:t>
      </w:r>
      <w:r w:rsidR="00DE5954" w:rsidRPr="00FB49E5">
        <w:rPr>
          <w:szCs w:val="22"/>
          <w:lang w:val="en-CA"/>
        </w:rPr>
        <w:t xml:space="preserve">. There is </w:t>
      </w:r>
      <w:r w:rsidR="00662102" w:rsidRPr="00FB49E5">
        <w:rPr>
          <w:szCs w:val="22"/>
          <w:lang w:val="en-CA"/>
        </w:rPr>
        <w:t xml:space="preserve">a little </w:t>
      </w:r>
      <w:r w:rsidR="00DE5954" w:rsidRPr="00FB49E5">
        <w:rPr>
          <w:szCs w:val="22"/>
          <w:lang w:val="en-CA"/>
        </w:rPr>
        <w:t>pressure dependence in the differences</w:t>
      </w:r>
      <w:r w:rsidR="00FB49E5" w:rsidRPr="00FB49E5">
        <w:rPr>
          <w:szCs w:val="22"/>
          <w:lang w:val="en-CA"/>
        </w:rPr>
        <w:t xml:space="preserve"> which is explained by t</w:t>
      </w:r>
      <w:r w:rsidR="00FB49E5" w:rsidRPr="00FB49E5">
        <w:rPr>
          <w:lang w:val="en-CA"/>
        </w:rPr>
        <w:t>he fits against pressure having opposite signs.</w:t>
      </w:r>
    </w:p>
    <w:p w14:paraId="66D2267F" w14:textId="77777777" w:rsidR="00FB49E5" w:rsidRPr="00FB49E5" w:rsidRDefault="00FB49E5" w:rsidP="00F71DC0">
      <w:pPr>
        <w:rPr>
          <w:sz w:val="22"/>
          <w:szCs w:val="22"/>
          <w:lang w:val="en-CA"/>
        </w:rPr>
      </w:pPr>
    </w:p>
    <w:p w14:paraId="271BD165" w14:textId="77777777" w:rsidR="00913991" w:rsidRDefault="009368AB" w:rsidP="00F71DC0">
      <w:pPr>
        <w:rPr>
          <w:sz w:val="22"/>
          <w:szCs w:val="22"/>
          <w:lang w:val="en-CA"/>
        </w:rPr>
      </w:pPr>
      <w:r>
        <w:rPr>
          <w:sz w:val="22"/>
          <w:szCs w:val="22"/>
          <w:lang w:val="en-CA"/>
        </w:rPr>
        <w:t>During this cruise there was a longer stop before firing Niskins in the top 150m to see if this would allow for better equilibration of Niskin contents to ambient values. There is a fairly flat</w:t>
      </w:r>
      <w:r w:rsidR="00FB49E5" w:rsidRPr="00FB49E5">
        <w:rPr>
          <w:sz w:val="22"/>
          <w:szCs w:val="22"/>
          <w:lang w:val="en-CA"/>
        </w:rPr>
        <w:t xml:space="preserve"> fit through the top 150db when the cases with noisy CTD data are excluded</w:t>
      </w:r>
      <w:r>
        <w:rPr>
          <w:sz w:val="22"/>
          <w:szCs w:val="22"/>
          <w:lang w:val="en-CA"/>
        </w:rPr>
        <w:t>, but that may be because that criterion eliminates cases where errors due to poor flushing would be expected to be largest</w:t>
      </w:r>
      <w:r w:rsidR="00FB49E5" w:rsidRPr="00FB49E5">
        <w:rPr>
          <w:sz w:val="22"/>
          <w:szCs w:val="22"/>
          <w:lang w:val="en-CA"/>
        </w:rPr>
        <w:t xml:space="preserve">. </w:t>
      </w:r>
      <w:r w:rsidR="00913991">
        <w:rPr>
          <w:sz w:val="22"/>
          <w:szCs w:val="22"/>
          <w:lang w:val="en-CA"/>
        </w:rPr>
        <w:t xml:space="preserve">Nonetheless, it is unusual to see so many outliers with salinity from CTD higher than that from bottles. Poor flushing has the opposite effect unless there is a salinity inversion nearby. There were only </w:t>
      </w:r>
      <w:r w:rsidR="00280B03">
        <w:rPr>
          <w:sz w:val="22"/>
          <w:szCs w:val="22"/>
          <w:lang w:val="en-CA"/>
        </w:rPr>
        <w:t>2</w:t>
      </w:r>
      <w:r w:rsidR="00913991">
        <w:rPr>
          <w:sz w:val="22"/>
          <w:szCs w:val="22"/>
          <w:lang w:val="en-CA"/>
        </w:rPr>
        <w:t xml:space="preserve"> casts with salinity sampling between 10 and 150m.</w:t>
      </w:r>
    </w:p>
    <w:p w14:paraId="713CE1CF" w14:textId="77777777" w:rsidR="00913991" w:rsidRDefault="00913991" w:rsidP="00F71DC0">
      <w:pPr>
        <w:rPr>
          <w:sz w:val="22"/>
          <w:szCs w:val="22"/>
          <w:lang w:val="en-CA"/>
        </w:rPr>
      </w:pPr>
    </w:p>
    <w:p w14:paraId="47AFC566" w14:textId="77777777" w:rsidR="009368AB" w:rsidRDefault="00913991" w:rsidP="00F71DC0">
      <w:pPr>
        <w:rPr>
          <w:sz w:val="22"/>
          <w:szCs w:val="22"/>
          <w:lang w:val="en-CA"/>
        </w:rPr>
      </w:pPr>
      <w:r>
        <w:rPr>
          <w:sz w:val="22"/>
          <w:szCs w:val="22"/>
          <w:lang w:val="en-CA"/>
        </w:rPr>
        <w:t>L</w:t>
      </w:r>
      <w:r w:rsidR="009368AB">
        <w:rPr>
          <w:sz w:val="22"/>
          <w:szCs w:val="22"/>
          <w:lang w:val="en-CA"/>
        </w:rPr>
        <w:t xml:space="preserve">ooking at the size and sign of differences may offer some evidence of whether longer waits are useful in reducing this type of error. </w:t>
      </w:r>
    </w:p>
    <w:p w14:paraId="3D34B5FE" w14:textId="77777777" w:rsidR="00913991" w:rsidRDefault="00913991" w:rsidP="009368AB">
      <w:pPr>
        <w:pStyle w:val="ListParagraph"/>
        <w:numPr>
          <w:ilvl w:val="0"/>
          <w:numId w:val="28"/>
        </w:numPr>
        <w:rPr>
          <w:sz w:val="22"/>
          <w:szCs w:val="22"/>
          <w:lang w:val="en-CA"/>
        </w:rPr>
      </w:pPr>
      <w:r>
        <w:rPr>
          <w:sz w:val="22"/>
          <w:szCs w:val="22"/>
          <w:lang w:val="en-CA"/>
        </w:rPr>
        <w:t xml:space="preserve">5m samples – </w:t>
      </w:r>
      <w:r w:rsidR="003F7EC0">
        <w:rPr>
          <w:sz w:val="22"/>
          <w:szCs w:val="22"/>
          <w:lang w:val="en-CA"/>
        </w:rPr>
        <w:t>M</w:t>
      </w:r>
      <w:r>
        <w:rPr>
          <w:sz w:val="22"/>
          <w:szCs w:val="22"/>
          <w:lang w:val="en-CA"/>
        </w:rPr>
        <w:t>ost differences at 5m fall close to the general fit</w:t>
      </w:r>
      <w:r w:rsidR="00FB6A18">
        <w:rPr>
          <w:sz w:val="22"/>
          <w:szCs w:val="22"/>
          <w:lang w:val="en-CA"/>
        </w:rPr>
        <w:t xml:space="preserve"> . Cas</w:t>
      </w:r>
      <w:r w:rsidR="00160C87">
        <w:rPr>
          <w:sz w:val="22"/>
          <w:szCs w:val="22"/>
          <w:lang w:val="en-CA"/>
        </w:rPr>
        <w:t>es</w:t>
      </w:r>
      <w:r w:rsidR="00FB6A18">
        <w:rPr>
          <w:sz w:val="22"/>
          <w:szCs w:val="22"/>
          <w:lang w:val="en-CA"/>
        </w:rPr>
        <w:t xml:space="preserve"> further </w:t>
      </w:r>
      <w:r w:rsidR="00160C87">
        <w:rPr>
          <w:sz w:val="22"/>
          <w:szCs w:val="22"/>
          <w:lang w:val="en-CA"/>
        </w:rPr>
        <w:t xml:space="preserve">off </w:t>
      </w:r>
      <w:r w:rsidR="00FB6A18">
        <w:rPr>
          <w:sz w:val="22"/>
          <w:szCs w:val="22"/>
          <w:lang w:val="en-CA"/>
        </w:rPr>
        <w:t>suggest the samples represent conditions at 12m, 16m, 9m</w:t>
      </w:r>
      <w:r>
        <w:rPr>
          <w:sz w:val="22"/>
          <w:szCs w:val="22"/>
          <w:lang w:val="en-CA"/>
        </w:rPr>
        <w:t>.</w:t>
      </w:r>
      <w:r w:rsidR="00FB6A18">
        <w:rPr>
          <w:sz w:val="22"/>
          <w:szCs w:val="22"/>
          <w:lang w:val="en-CA"/>
        </w:rPr>
        <w:t xml:space="preserve"> One case had the bottle value lower than the CTD</w:t>
      </w:r>
      <w:r w:rsidR="00160C87">
        <w:rPr>
          <w:sz w:val="22"/>
          <w:szCs w:val="22"/>
          <w:lang w:val="en-CA"/>
        </w:rPr>
        <w:t>. T</w:t>
      </w:r>
      <w:r w:rsidR="00FB6A18">
        <w:rPr>
          <w:sz w:val="22"/>
          <w:szCs w:val="22"/>
          <w:lang w:val="en-CA"/>
        </w:rPr>
        <w:t>he CTD had risen above the target depth and then dropped</w:t>
      </w:r>
      <w:r w:rsidR="00160C87">
        <w:rPr>
          <w:sz w:val="22"/>
          <w:szCs w:val="22"/>
          <w:lang w:val="en-CA"/>
        </w:rPr>
        <w:t>, s</w:t>
      </w:r>
      <w:r w:rsidR="00FB6A18">
        <w:rPr>
          <w:sz w:val="22"/>
          <w:szCs w:val="22"/>
          <w:lang w:val="en-CA"/>
        </w:rPr>
        <w:t xml:space="preserve">o the sample likely </w:t>
      </w:r>
      <w:r w:rsidR="003F7EC0">
        <w:rPr>
          <w:sz w:val="22"/>
          <w:szCs w:val="22"/>
          <w:lang w:val="en-CA"/>
        </w:rPr>
        <w:t>represents conditions slightly higher. These differences are lower than normally seen with 30s waits, so are encouraging.</w:t>
      </w:r>
      <w:r>
        <w:rPr>
          <w:sz w:val="22"/>
          <w:szCs w:val="22"/>
          <w:lang w:val="en-CA"/>
        </w:rPr>
        <w:t xml:space="preserve"> </w:t>
      </w:r>
    </w:p>
    <w:p w14:paraId="2A36A63E" w14:textId="77777777" w:rsidR="009368AB" w:rsidRDefault="009368AB" w:rsidP="009368AB">
      <w:pPr>
        <w:pStyle w:val="ListParagraph"/>
        <w:numPr>
          <w:ilvl w:val="0"/>
          <w:numId w:val="28"/>
        </w:numPr>
        <w:rPr>
          <w:sz w:val="22"/>
          <w:szCs w:val="22"/>
          <w:lang w:val="en-CA"/>
        </w:rPr>
      </w:pPr>
      <w:r>
        <w:rPr>
          <w:sz w:val="22"/>
          <w:szCs w:val="22"/>
          <w:lang w:val="en-CA"/>
        </w:rPr>
        <w:t>Cast #120</w:t>
      </w:r>
      <w:r w:rsidR="003F7EC0">
        <w:rPr>
          <w:sz w:val="22"/>
          <w:szCs w:val="22"/>
          <w:lang w:val="en-CA"/>
        </w:rPr>
        <w:t xml:space="preserve"> – This cast had sampling at many depths. Differences from bottles varied but examination of the full profile showed bottle values found within a few metres of the bottle stop. That is an excellent result. This is likely partly due to </w:t>
      </w:r>
      <w:r w:rsidR="00163886">
        <w:rPr>
          <w:sz w:val="22"/>
          <w:szCs w:val="22"/>
          <w:lang w:val="en-CA"/>
        </w:rPr>
        <w:t>the CTD bouncing around, thus flushing well</w:t>
      </w:r>
      <w:r w:rsidR="008E2FC3">
        <w:rPr>
          <w:sz w:val="22"/>
          <w:szCs w:val="22"/>
          <w:lang w:val="en-CA"/>
        </w:rPr>
        <w:t>, but the longer wait would enhance that effect</w:t>
      </w:r>
      <w:r w:rsidR="00163886">
        <w:rPr>
          <w:sz w:val="22"/>
          <w:szCs w:val="22"/>
          <w:lang w:val="en-CA"/>
        </w:rPr>
        <w:t>.</w:t>
      </w:r>
    </w:p>
    <w:p w14:paraId="0D94719E" w14:textId="77777777" w:rsidR="009368AB" w:rsidRPr="00847489" w:rsidRDefault="000B1477" w:rsidP="00F71DC0">
      <w:pPr>
        <w:rPr>
          <w:sz w:val="22"/>
          <w:szCs w:val="22"/>
          <w:lang w:val="en-CA"/>
        </w:rPr>
      </w:pPr>
      <w:r>
        <w:rPr>
          <w:sz w:val="22"/>
          <w:szCs w:val="22"/>
          <w:lang w:val="en-CA"/>
        </w:rPr>
        <w:t xml:space="preserve">The evidence suggests that the longer waits helped, but there were no salinity samples from between 5m and 150m in protected waters. That would be the area likely to be most affected by poor flushing. The deep sample from cast #258 shows that flushing is an issue; that bottle was fired at the bottom of the cast, not the best choice for calibration purposes, and </w:t>
      </w:r>
      <w:r w:rsidRPr="00847489">
        <w:rPr>
          <w:sz w:val="22"/>
          <w:szCs w:val="22"/>
          <w:lang w:val="en-CA"/>
        </w:rPr>
        <w:t>showed evidence of water having come from well above the firing level.</w:t>
      </w:r>
    </w:p>
    <w:p w14:paraId="12D76CC1" w14:textId="77777777" w:rsidR="00203A1B" w:rsidRPr="00847489" w:rsidRDefault="00203A1B" w:rsidP="003332EF">
      <w:pPr>
        <w:pStyle w:val="BodyText"/>
        <w:rPr>
          <w:lang w:val="en-CA"/>
        </w:rPr>
      </w:pPr>
    </w:p>
    <w:p w14:paraId="6D73DDFC" w14:textId="77777777" w:rsidR="003332EF" w:rsidRPr="00847489" w:rsidRDefault="003332EF" w:rsidP="003332EF">
      <w:pPr>
        <w:pStyle w:val="BodyText"/>
        <w:rPr>
          <w:szCs w:val="22"/>
          <w:lang w:val="en-CA"/>
        </w:rPr>
      </w:pPr>
      <w:r w:rsidRPr="00847489">
        <w:rPr>
          <w:szCs w:val="22"/>
          <w:lang w:val="en-CA"/>
        </w:rPr>
        <w:t xml:space="preserve">For full details for the COMPARE run see file </w:t>
      </w:r>
      <w:r w:rsidR="00EB71A3" w:rsidRPr="00847489">
        <w:rPr>
          <w:szCs w:val="22"/>
          <w:lang w:val="en-CA"/>
        </w:rPr>
        <w:t>2021-012</w:t>
      </w:r>
      <w:r w:rsidRPr="00847489">
        <w:rPr>
          <w:szCs w:val="22"/>
          <w:lang w:val="en-CA"/>
        </w:rPr>
        <w:t>-sal-comp1.xls.</w:t>
      </w:r>
    </w:p>
    <w:p w14:paraId="1117FD64" w14:textId="77777777" w:rsidR="00C91B5F" w:rsidRPr="00E030EA" w:rsidRDefault="00C91B5F" w:rsidP="003332EF">
      <w:pPr>
        <w:rPr>
          <w:sz w:val="22"/>
          <w:szCs w:val="22"/>
          <w:lang w:val="en-CA"/>
        </w:rPr>
      </w:pPr>
    </w:p>
    <w:p w14:paraId="6060AE15" w14:textId="77777777" w:rsidR="00FE6B55" w:rsidRPr="00E030EA" w:rsidRDefault="003021EA" w:rsidP="00D1444B">
      <w:pPr>
        <w:pStyle w:val="BodyText"/>
        <w:rPr>
          <w:szCs w:val="22"/>
          <w:u w:val="single"/>
          <w:lang w:val="en-CA"/>
        </w:rPr>
      </w:pPr>
      <w:r w:rsidRPr="00E030EA">
        <w:rPr>
          <w:szCs w:val="22"/>
          <w:u w:val="single"/>
          <w:lang w:val="en-CA"/>
        </w:rPr>
        <w:t>Dissolved Oxygen</w:t>
      </w:r>
      <w:r w:rsidR="00335779" w:rsidRPr="00E030EA">
        <w:rPr>
          <w:szCs w:val="22"/>
          <w:u w:val="single"/>
          <w:lang w:val="en-CA"/>
        </w:rPr>
        <w:t xml:space="preserve"> </w:t>
      </w:r>
    </w:p>
    <w:p w14:paraId="780343C7" w14:textId="77777777" w:rsidR="00E030EA" w:rsidRDefault="003021EA" w:rsidP="00E030EA">
      <w:pPr>
        <w:pStyle w:val="BodyText"/>
        <w:rPr>
          <w:szCs w:val="22"/>
        </w:rPr>
      </w:pPr>
      <w:r w:rsidRPr="00E030EA">
        <w:rPr>
          <w:szCs w:val="22"/>
        </w:rPr>
        <w:t>COMPARE was run with pressure as the reference channel.</w:t>
      </w:r>
    </w:p>
    <w:p w14:paraId="304C1591" w14:textId="77777777" w:rsidR="00A52D3E" w:rsidRDefault="00E030EA" w:rsidP="00E030EA">
      <w:pPr>
        <w:pStyle w:val="BodyText"/>
        <w:rPr>
          <w:szCs w:val="22"/>
        </w:rPr>
      </w:pPr>
      <w:r>
        <w:rPr>
          <w:szCs w:val="22"/>
        </w:rPr>
        <w:t xml:space="preserve">The sampling procedure was different from usual in that waits for 60s before most bottles between 150m and the surface. </w:t>
      </w:r>
      <w:r w:rsidR="002D7970" w:rsidRPr="00B87D6F">
        <w:rPr>
          <w:szCs w:val="22"/>
          <w:highlight w:val="lightGray"/>
        </w:rPr>
        <w:t xml:space="preserve">  </w:t>
      </w:r>
    </w:p>
    <w:p w14:paraId="71E42148" w14:textId="77777777" w:rsidR="00E030EA" w:rsidRDefault="00E030EA" w:rsidP="00E030EA">
      <w:pPr>
        <w:pStyle w:val="BodyText"/>
        <w:rPr>
          <w:szCs w:val="22"/>
        </w:rPr>
      </w:pPr>
    </w:p>
    <w:p w14:paraId="57DDBD8B" w14:textId="77777777" w:rsidR="00E030EA" w:rsidRPr="00E030EA" w:rsidRDefault="00E030EA" w:rsidP="00E030EA">
      <w:pPr>
        <w:pStyle w:val="BodyText"/>
        <w:rPr>
          <w:szCs w:val="22"/>
        </w:rPr>
      </w:pPr>
      <w:r w:rsidRPr="00E030EA">
        <w:rPr>
          <w:szCs w:val="22"/>
        </w:rPr>
        <w:t>When outliers were removed based on residuals the fit was:</w:t>
      </w:r>
    </w:p>
    <w:p w14:paraId="70BD5708" w14:textId="77777777" w:rsidR="00E030EA" w:rsidRPr="00E030EA" w:rsidRDefault="00E030EA" w:rsidP="00E030EA">
      <w:pPr>
        <w:pStyle w:val="BodyText"/>
        <w:rPr>
          <w:szCs w:val="22"/>
        </w:rPr>
      </w:pPr>
      <w:r w:rsidRPr="00E030EA">
        <w:rPr>
          <w:szCs w:val="22"/>
        </w:rPr>
        <w:tab/>
        <w:t>CTD DO Corrected = CTD DO * 1.0465 + 0.0012 R</w:t>
      </w:r>
      <w:r w:rsidRPr="00E030EA">
        <w:rPr>
          <w:szCs w:val="22"/>
          <w:vertAlign w:val="superscript"/>
        </w:rPr>
        <w:t xml:space="preserve">2 </w:t>
      </w:r>
      <w:r w:rsidRPr="00E030EA">
        <w:rPr>
          <w:szCs w:val="22"/>
        </w:rPr>
        <w:t>= 0.98</w:t>
      </w:r>
    </w:p>
    <w:p w14:paraId="2AC0D06F" w14:textId="77777777" w:rsidR="007D5830" w:rsidRPr="00E030EA" w:rsidRDefault="007D5830" w:rsidP="003021EA">
      <w:pPr>
        <w:pStyle w:val="BodyText"/>
        <w:rPr>
          <w:szCs w:val="22"/>
        </w:rPr>
      </w:pPr>
      <w:r w:rsidRPr="00E030EA">
        <w:rPr>
          <w:szCs w:val="22"/>
        </w:rPr>
        <w:t>Th</w:t>
      </w:r>
      <w:r w:rsidR="00E030EA" w:rsidRPr="00E030EA">
        <w:rPr>
          <w:szCs w:val="22"/>
        </w:rPr>
        <w:t>is is similar to the fit for 2021-008:</w:t>
      </w:r>
    </w:p>
    <w:p w14:paraId="4208F5FC" w14:textId="77777777" w:rsidR="00E030EA" w:rsidRPr="005E54A6" w:rsidRDefault="00E030EA" w:rsidP="00E030EA">
      <w:pPr>
        <w:pStyle w:val="BodyText"/>
        <w:rPr>
          <w:szCs w:val="22"/>
        </w:rPr>
      </w:pPr>
      <w:r w:rsidRPr="00E030EA">
        <w:rPr>
          <w:szCs w:val="22"/>
        </w:rPr>
        <w:tab/>
      </w:r>
      <w:r w:rsidRPr="005E54A6">
        <w:rPr>
          <w:szCs w:val="22"/>
        </w:rPr>
        <w:t>CTD DO Corrected = CTD DO * 1.0445 + 0.0004 R</w:t>
      </w:r>
      <w:r w:rsidRPr="005E54A6">
        <w:rPr>
          <w:szCs w:val="22"/>
          <w:vertAlign w:val="superscript"/>
        </w:rPr>
        <w:t xml:space="preserve">2 </w:t>
      </w:r>
      <w:r w:rsidRPr="005E54A6">
        <w:rPr>
          <w:szCs w:val="22"/>
        </w:rPr>
        <w:t>= 0.95</w:t>
      </w:r>
      <w:r w:rsidRPr="005E54A6">
        <w:rPr>
          <w:szCs w:val="22"/>
        </w:rPr>
        <w:tab/>
      </w:r>
    </w:p>
    <w:p w14:paraId="6CD19F35" w14:textId="77777777" w:rsidR="00E030EA" w:rsidRPr="005E54A6" w:rsidRDefault="00E030EA" w:rsidP="003021EA">
      <w:pPr>
        <w:pStyle w:val="BodyText"/>
        <w:rPr>
          <w:szCs w:val="22"/>
        </w:rPr>
      </w:pPr>
    </w:p>
    <w:p w14:paraId="40D5AC37" w14:textId="77777777" w:rsidR="00D151C2" w:rsidRDefault="005E54A6" w:rsidP="003021EA">
      <w:pPr>
        <w:pStyle w:val="BodyText"/>
        <w:rPr>
          <w:szCs w:val="22"/>
        </w:rPr>
      </w:pPr>
      <w:r w:rsidRPr="005E54A6">
        <w:rPr>
          <w:szCs w:val="22"/>
        </w:rPr>
        <w:t>To judge the effectiveness of the longer wait before closing Niskin bottles, the points excluded in the comparison were examined. In at least one third of the cas</w:t>
      </w:r>
      <w:r w:rsidR="008E2FC3">
        <w:rPr>
          <w:szCs w:val="22"/>
        </w:rPr>
        <w:t>e</w:t>
      </w:r>
      <w:r w:rsidRPr="005E54A6">
        <w:rPr>
          <w:szCs w:val="22"/>
        </w:rPr>
        <w:t>s, there was a high standard deviation in the CTD data, so we can’t distinguish whether the bottles reflect local conditions or not. There may have been great variability.</w:t>
      </w:r>
      <w:r w:rsidR="00056E15">
        <w:rPr>
          <w:szCs w:val="22"/>
        </w:rPr>
        <w:t xml:space="preserve"> The largest outlier that was not associated with noisy CTD DO data had a bottle value that matched conditions </w:t>
      </w:r>
      <w:r w:rsidR="00056E15" w:rsidRPr="00AD2D92">
        <w:rPr>
          <w:szCs w:val="22"/>
        </w:rPr>
        <w:t xml:space="preserve">just as the bottle stopped; the local gradient was large and the bottle value was found only 20cm above the CTD, so within the Niskin bottle depth. </w:t>
      </w:r>
    </w:p>
    <w:p w14:paraId="603C8C7A" w14:textId="77777777" w:rsidR="00081904" w:rsidRDefault="00081904" w:rsidP="003021EA">
      <w:pPr>
        <w:pStyle w:val="BodyText"/>
        <w:rPr>
          <w:szCs w:val="22"/>
        </w:rPr>
      </w:pPr>
    </w:p>
    <w:p w14:paraId="0DE5FDA3" w14:textId="77777777" w:rsidR="00081904" w:rsidRPr="00AD2D92" w:rsidRDefault="00081904" w:rsidP="003021EA">
      <w:pPr>
        <w:pStyle w:val="BodyText"/>
        <w:rPr>
          <w:szCs w:val="22"/>
        </w:rPr>
      </w:pPr>
      <w:r>
        <w:rPr>
          <w:lang w:val="en-CA"/>
        </w:rPr>
        <w:t>The dissolved oxygen data proved more useful in assessing th</w:t>
      </w:r>
      <w:r w:rsidR="00160C87">
        <w:rPr>
          <w:lang w:val="en-CA"/>
        </w:rPr>
        <w:t>e longer waits</w:t>
      </w:r>
      <w:r>
        <w:rPr>
          <w:lang w:val="en-CA"/>
        </w:rPr>
        <w:t xml:space="preserve"> and does suggest a small improvement from the longer waits, especially in the quieter, protected waters.</w:t>
      </w:r>
    </w:p>
    <w:p w14:paraId="4B401D79" w14:textId="77777777" w:rsidR="00AD2D92" w:rsidRPr="00AD2D92" w:rsidRDefault="00AD2D92" w:rsidP="003D66F4">
      <w:pPr>
        <w:pStyle w:val="BodyText"/>
        <w:rPr>
          <w:szCs w:val="22"/>
        </w:rPr>
      </w:pPr>
    </w:p>
    <w:p w14:paraId="75B77AD4" w14:textId="77777777" w:rsidR="000255C9" w:rsidRPr="00EC4594" w:rsidRDefault="000255C9" w:rsidP="000255C9">
      <w:pPr>
        <w:pStyle w:val="BodyText"/>
        <w:rPr>
          <w:szCs w:val="22"/>
          <w:lang w:val="en-CA"/>
        </w:rPr>
      </w:pPr>
      <w:r w:rsidRPr="00EC4594">
        <w:rPr>
          <w:szCs w:val="22"/>
          <w:lang w:val="en-CA"/>
        </w:rPr>
        <w:t xml:space="preserve">For full details for the COMPARE run see file </w:t>
      </w:r>
      <w:r w:rsidR="00EB71A3" w:rsidRPr="00EC4594">
        <w:rPr>
          <w:szCs w:val="22"/>
          <w:lang w:val="en-CA"/>
        </w:rPr>
        <w:t>2021-012</w:t>
      </w:r>
      <w:r w:rsidRPr="00EC4594">
        <w:rPr>
          <w:szCs w:val="22"/>
          <w:lang w:val="en-CA"/>
        </w:rPr>
        <w:t>-dox-comp1.xls.</w:t>
      </w:r>
    </w:p>
    <w:p w14:paraId="1AF008FC" w14:textId="77777777" w:rsidR="000255C9" w:rsidRPr="006C2A5C" w:rsidRDefault="000255C9" w:rsidP="000255C9">
      <w:pPr>
        <w:pStyle w:val="BodyText"/>
        <w:rPr>
          <w:lang w:val="en-CA"/>
        </w:rPr>
      </w:pPr>
    </w:p>
    <w:p w14:paraId="059569AB" w14:textId="77777777" w:rsidR="000255C9" w:rsidRPr="006C2A5C" w:rsidRDefault="000255C9" w:rsidP="000255C9">
      <w:pPr>
        <w:pStyle w:val="BodyText"/>
        <w:rPr>
          <w:u w:val="single"/>
          <w:lang w:val="en-CA"/>
        </w:rPr>
      </w:pPr>
      <w:r w:rsidRPr="006C2A5C">
        <w:rPr>
          <w:u w:val="single"/>
          <w:lang w:val="en-CA"/>
        </w:rPr>
        <w:t>Fluorescence</w:t>
      </w:r>
    </w:p>
    <w:p w14:paraId="5003687D" w14:textId="77777777" w:rsidR="006C2A5C" w:rsidRPr="00402106" w:rsidRDefault="000255C9" w:rsidP="000255C9">
      <w:pPr>
        <w:pStyle w:val="BodyText"/>
        <w:rPr>
          <w:lang w:val="en-CA"/>
        </w:rPr>
      </w:pPr>
      <w:r w:rsidRPr="006C2A5C">
        <w:rPr>
          <w:lang w:val="en-CA"/>
        </w:rPr>
        <w:lastRenderedPageBreak/>
        <w:t>COMPARE was run with extracted chlorophyll and CTD Fluorescence using pressure as the reference variable.</w:t>
      </w:r>
      <w:r w:rsidR="00160C87">
        <w:rPr>
          <w:lang w:val="en-CA"/>
        </w:rPr>
        <w:t xml:space="preserve"> </w:t>
      </w:r>
      <w:r w:rsidR="006C2A5C" w:rsidRPr="00402106">
        <w:rPr>
          <w:lang w:val="en-CA"/>
        </w:rPr>
        <w:t>23% of</w:t>
      </w:r>
      <w:r w:rsidRPr="00402106">
        <w:rPr>
          <w:lang w:val="en-CA"/>
        </w:rPr>
        <w:t xml:space="preserve"> sa</w:t>
      </w:r>
      <w:r w:rsidR="006C2A5C" w:rsidRPr="00402106">
        <w:rPr>
          <w:lang w:val="en-CA"/>
        </w:rPr>
        <w:t>mples had chlorophyll values &lt;0.5ug/L and 16% were &gt;4ug/L</w:t>
      </w:r>
    </w:p>
    <w:p w14:paraId="2DCC530F" w14:textId="77777777" w:rsidR="00402106" w:rsidRDefault="00402106" w:rsidP="000255C9">
      <w:pPr>
        <w:pStyle w:val="BodyText"/>
        <w:rPr>
          <w:lang w:val="en-CA"/>
        </w:rPr>
      </w:pPr>
    </w:p>
    <w:p w14:paraId="129B4383" w14:textId="77777777" w:rsidR="006C2A5C" w:rsidRPr="00402106" w:rsidRDefault="00402106" w:rsidP="000255C9">
      <w:pPr>
        <w:pStyle w:val="BodyText"/>
        <w:rPr>
          <w:lang w:val="en-CA"/>
        </w:rPr>
      </w:pPr>
      <w:r>
        <w:rPr>
          <w:lang w:val="en-CA"/>
        </w:rPr>
        <w:t>W</w:t>
      </w:r>
      <w:r w:rsidR="006C2A5C" w:rsidRPr="00402106">
        <w:rPr>
          <w:lang w:val="en-CA"/>
        </w:rPr>
        <w:t>here CHL was low</w:t>
      </w:r>
      <w:r w:rsidRPr="00402106">
        <w:rPr>
          <w:lang w:val="en-CA"/>
        </w:rPr>
        <w:t>,</w:t>
      </w:r>
      <w:r w:rsidR="006C2A5C" w:rsidRPr="00402106">
        <w:rPr>
          <w:lang w:val="en-CA"/>
        </w:rPr>
        <w:t xml:space="preserve"> CTD fluorescence was higher by up to a factor of </w:t>
      </w:r>
      <w:r w:rsidRPr="00402106">
        <w:rPr>
          <w:lang w:val="en-CA"/>
        </w:rPr>
        <w:t xml:space="preserve">4.7. The ratio was highest for Haro Strait and the Juan de Fuca Strait where CHL was very low. The ratio drops rapidly and ranges from 0.15 to 0.5 for CHL&gt;3ug/L. This </w:t>
      </w:r>
      <w:r>
        <w:rPr>
          <w:lang w:val="en-CA"/>
        </w:rPr>
        <w:t xml:space="preserve">pattern is typical of these sensors, though the </w:t>
      </w:r>
      <w:r w:rsidRPr="00402106">
        <w:rPr>
          <w:lang w:val="en-CA"/>
        </w:rPr>
        <w:t>ratio</w:t>
      </w:r>
      <w:r>
        <w:rPr>
          <w:lang w:val="en-CA"/>
        </w:rPr>
        <w:t>s</w:t>
      </w:r>
      <w:r w:rsidRPr="00402106">
        <w:rPr>
          <w:lang w:val="en-CA"/>
        </w:rPr>
        <w:t xml:space="preserve"> </w:t>
      </w:r>
      <w:r>
        <w:rPr>
          <w:lang w:val="en-CA"/>
        </w:rPr>
        <w:t>are</w:t>
      </w:r>
      <w:r w:rsidRPr="00402106">
        <w:rPr>
          <w:lang w:val="en-CA"/>
        </w:rPr>
        <w:t xml:space="preserve"> lower than usual</w:t>
      </w:r>
      <w:r>
        <w:rPr>
          <w:lang w:val="en-CA"/>
        </w:rPr>
        <w:t xml:space="preserve"> for both high and low CHL</w:t>
      </w:r>
      <w:r w:rsidRPr="00402106">
        <w:rPr>
          <w:lang w:val="en-CA"/>
        </w:rPr>
        <w:t>.</w:t>
      </w:r>
      <w:r>
        <w:rPr>
          <w:lang w:val="en-CA"/>
        </w:rPr>
        <w:t xml:space="preserve"> </w:t>
      </w:r>
    </w:p>
    <w:p w14:paraId="6979C2FE" w14:textId="77777777" w:rsidR="00402106" w:rsidRPr="00B87D6F" w:rsidRDefault="00402106" w:rsidP="000255C9">
      <w:pPr>
        <w:pStyle w:val="BodyText"/>
        <w:rPr>
          <w:highlight w:val="lightGray"/>
          <w:lang w:val="en-CA"/>
        </w:rPr>
      </w:pPr>
    </w:p>
    <w:p w14:paraId="7F3A7245" w14:textId="77777777" w:rsidR="000255C9" w:rsidRPr="00B87D6F" w:rsidRDefault="00402106" w:rsidP="003D66F4">
      <w:pPr>
        <w:pStyle w:val="BodyText"/>
        <w:rPr>
          <w:highlight w:val="lightGray"/>
          <w:lang w:val="en-CA"/>
        </w:rPr>
      </w:pPr>
      <w:r>
        <w:rPr>
          <w:noProof/>
          <w:lang w:val="en-CA"/>
        </w:rPr>
        <w:drawing>
          <wp:inline distT="0" distB="0" distL="0" distR="0" wp14:anchorId="21618ADD" wp14:editId="3618FB41">
            <wp:extent cx="4392930" cy="2524539"/>
            <wp:effectExtent l="0" t="0" r="762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3EC5C5" w14:textId="77777777" w:rsidR="005607E5" w:rsidRPr="00B87D6F" w:rsidRDefault="00402106" w:rsidP="003021EA">
      <w:pPr>
        <w:pStyle w:val="BodyText"/>
        <w:rPr>
          <w:highlight w:val="lightGray"/>
          <w:lang w:val="en-CA"/>
        </w:rPr>
        <w:sectPr w:rsidR="005607E5" w:rsidRPr="00B87D6F" w:rsidSect="008631DD">
          <w:footerReference w:type="even" r:id="rId10"/>
          <w:footerReference w:type="default" r:id="rId11"/>
          <w:pgSz w:w="12240" w:h="15840" w:code="1"/>
          <w:pgMar w:top="1440" w:right="1440" w:bottom="1440" w:left="1440" w:header="720" w:footer="720" w:gutter="0"/>
          <w:cols w:space="720"/>
          <w:docGrid w:linePitch="272"/>
        </w:sectPr>
      </w:pPr>
      <w:r>
        <w:rPr>
          <w:noProof/>
          <w:lang w:val="en-CA"/>
        </w:rPr>
        <w:drawing>
          <wp:inline distT="0" distB="0" distL="0" distR="0" wp14:anchorId="776BC493" wp14:editId="7C61450B">
            <wp:extent cx="4393096" cy="2464904"/>
            <wp:effectExtent l="0" t="0" r="762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35BE0F" w14:textId="77777777" w:rsidR="00E93AEB" w:rsidRPr="00B87D6F" w:rsidRDefault="00E93AEB" w:rsidP="003021EA">
      <w:pPr>
        <w:pStyle w:val="BodyText"/>
        <w:rPr>
          <w:highlight w:val="lightGray"/>
          <w:lang w:val="en-CA"/>
        </w:rPr>
        <w:sectPr w:rsidR="00E93AEB" w:rsidRPr="00B87D6F" w:rsidSect="00533F03">
          <w:type w:val="continuous"/>
          <w:pgSz w:w="12240" w:h="15840" w:code="1"/>
          <w:pgMar w:top="1440" w:right="1440" w:bottom="1440" w:left="1440" w:header="720" w:footer="720" w:gutter="0"/>
          <w:cols w:num="2" w:space="720"/>
          <w:docGrid w:linePitch="272"/>
        </w:sectPr>
      </w:pPr>
    </w:p>
    <w:p w14:paraId="3FC8EE5D" w14:textId="77777777" w:rsidR="0089223D" w:rsidRPr="00402106" w:rsidRDefault="00C274FA" w:rsidP="003021EA">
      <w:pPr>
        <w:pStyle w:val="BodyText"/>
        <w:rPr>
          <w:lang w:val="en-CA"/>
        </w:rPr>
      </w:pPr>
      <w:r w:rsidRPr="00402106">
        <w:rPr>
          <w:szCs w:val="22"/>
          <w:lang w:val="en-CA"/>
        </w:rPr>
        <w:t xml:space="preserve">For full details for the COMPARE run see file </w:t>
      </w:r>
      <w:r w:rsidR="00EB71A3" w:rsidRPr="00402106">
        <w:rPr>
          <w:szCs w:val="22"/>
          <w:lang w:val="en-CA"/>
        </w:rPr>
        <w:t>2021-012</w:t>
      </w:r>
      <w:r w:rsidRPr="00402106">
        <w:rPr>
          <w:szCs w:val="22"/>
          <w:lang w:val="en-CA"/>
        </w:rPr>
        <w:t>-fl-chl-comp1.xls.</w:t>
      </w:r>
    </w:p>
    <w:p w14:paraId="1A6D2E62" w14:textId="77777777" w:rsidR="00F33946" w:rsidRPr="000A22A2" w:rsidRDefault="00F33946" w:rsidP="003021EA">
      <w:pPr>
        <w:pStyle w:val="BodyText"/>
        <w:rPr>
          <w:lang w:val="en-CA"/>
        </w:rPr>
      </w:pPr>
    </w:p>
    <w:p w14:paraId="69991986" w14:textId="77777777" w:rsidR="009F7131" w:rsidRPr="000A22A2" w:rsidRDefault="00BD56AD" w:rsidP="00BD56AD">
      <w:pPr>
        <w:pStyle w:val="Heading5"/>
      </w:pPr>
      <w:r w:rsidRPr="000A22A2">
        <w:t>Conversion of Full Files from Raw Data</w:t>
      </w:r>
    </w:p>
    <w:p w14:paraId="3175252A" w14:textId="77777777" w:rsidR="00B751BF" w:rsidRPr="000A22A2" w:rsidRDefault="00B751BF" w:rsidP="00BD56AD">
      <w:pPr>
        <w:pStyle w:val="BodyText"/>
        <w:rPr>
          <w:lang w:val="en-CA"/>
        </w:rPr>
      </w:pPr>
      <w:r w:rsidRPr="000A22A2">
        <w:rPr>
          <w:lang w:val="en-CA"/>
        </w:rPr>
        <w:t xml:space="preserve">File </w:t>
      </w:r>
      <w:r w:rsidR="00EF2DAC" w:rsidRPr="000A22A2">
        <w:rPr>
          <w:lang w:val="en-CA"/>
        </w:rPr>
        <w:t>2021-0</w:t>
      </w:r>
      <w:r w:rsidR="000A22A2" w:rsidRPr="000A22A2">
        <w:rPr>
          <w:lang w:val="en-CA"/>
        </w:rPr>
        <w:t>12</w:t>
      </w:r>
      <w:r w:rsidRPr="000A22A2">
        <w:rPr>
          <w:lang w:val="en-CA"/>
        </w:rPr>
        <w:t>-ctd.xmlcon was used to convert</w:t>
      </w:r>
      <w:r w:rsidR="007E720E" w:rsidRPr="000A22A2">
        <w:rPr>
          <w:lang w:val="en-CA"/>
        </w:rPr>
        <w:t xml:space="preserve"> all</w:t>
      </w:r>
      <w:r w:rsidRPr="000A22A2">
        <w:rPr>
          <w:lang w:val="en-CA"/>
        </w:rPr>
        <w:t xml:space="preserve"> files.</w:t>
      </w:r>
    </w:p>
    <w:p w14:paraId="761F7CEB" w14:textId="77777777" w:rsidR="00BD56AD" w:rsidRPr="00402106" w:rsidRDefault="004B0ADF" w:rsidP="00BD56AD">
      <w:pPr>
        <w:pStyle w:val="BodyText"/>
        <w:rPr>
          <w:lang w:val="en-CA"/>
        </w:rPr>
      </w:pPr>
      <w:r w:rsidRPr="000A22A2">
        <w:rPr>
          <w:lang w:val="en-CA"/>
        </w:rPr>
        <w:t>The</w:t>
      </w:r>
      <w:r w:rsidR="00BD56AD" w:rsidRPr="000A22A2">
        <w:rPr>
          <w:lang w:val="en-CA"/>
        </w:rPr>
        <w:t xml:space="preserve"> Tau function </w:t>
      </w:r>
      <w:r w:rsidR="008A66B4" w:rsidRPr="000A22A2">
        <w:rPr>
          <w:lang w:val="en-CA"/>
        </w:rPr>
        <w:t>and</w:t>
      </w:r>
      <w:r w:rsidRPr="000A22A2">
        <w:rPr>
          <w:lang w:val="en-CA"/>
        </w:rPr>
        <w:t xml:space="preserve"> the hysteresis function </w:t>
      </w:r>
      <w:r w:rsidR="008A66B4" w:rsidRPr="000A22A2">
        <w:rPr>
          <w:lang w:val="en-CA"/>
        </w:rPr>
        <w:t xml:space="preserve">were selected since </w:t>
      </w:r>
      <w:r w:rsidRPr="000A22A2">
        <w:rPr>
          <w:lang w:val="en-CA"/>
        </w:rPr>
        <w:t>there was deep sampling.</w:t>
      </w:r>
      <w:r w:rsidR="00BD56AD" w:rsidRPr="000A22A2">
        <w:rPr>
          <w:lang w:val="en-CA"/>
        </w:rPr>
        <w:t xml:space="preserve"> Depth was </w:t>
      </w:r>
      <w:r w:rsidR="00BD56AD" w:rsidRPr="00402106">
        <w:rPr>
          <w:lang w:val="en-CA"/>
        </w:rPr>
        <w:t>included in the conversion.</w:t>
      </w:r>
    </w:p>
    <w:p w14:paraId="31083A35" w14:textId="77777777" w:rsidR="00373C3C" w:rsidRPr="00402106" w:rsidRDefault="00373C3C" w:rsidP="00870C8D">
      <w:pPr>
        <w:pStyle w:val="BodyText"/>
        <w:rPr>
          <w:lang w:val="en-CA"/>
        </w:rPr>
      </w:pPr>
    </w:p>
    <w:p w14:paraId="23ADE064" w14:textId="77777777" w:rsidR="00373C3C" w:rsidRPr="00402106" w:rsidRDefault="00BD56AD" w:rsidP="00870C8D">
      <w:pPr>
        <w:pStyle w:val="BodyText"/>
        <w:rPr>
          <w:lang w:val="en-CA"/>
        </w:rPr>
      </w:pPr>
      <w:r w:rsidRPr="00402106">
        <w:rPr>
          <w:lang w:val="en-CA"/>
        </w:rPr>
        <w:t>A few casts were examined and all expected channels are present</w:t>
      </w:r>
      <w:r w:rsidR="00427FBF" w:rsidRPr="00402106">
        <w:rPr>
          <w:lang w:val="en-CA"/>
        </w:rPr>
        <w:t xml:space="preserve"> and no problems were noted. The transmissivity channels had similar shape. </w:t>
      </w:r>
      <w:r w:rsidR="009F1AEE" w:rsidRPr="00402106">
        <w:rPr>
          <w:lang w:val="en-CA"/>
        </w:rPr>
        <w:t>The altimetry looked</w:t>
      </w:r>
      <w:r w:rsidR="005620BF" w:rsidRPr="00402106">
        <w:rPr>
          <w:lang w:val="en-CA"/>
        </w:rPr>
        <w:t xml:space="preserve"> </w:t>
      </w:r>
      <w:r w:rsidR="00427FBF" w:rsidRPr="00402106">
        <w:rPr>
          <w:lang w:val="en-CA"/>
        </w:rPr>
        <w:t>good</w:t>
      </w:r>
      <w:r w:rsidR="00B7584A" w:rsidRPr="00402106">
        <w:rPr>
          <w:lang w:val="en-CA"/>
        </w:rPr>
        <w:t>.</w:t>
      </w:r>
      <w:r w:rsidR="00DA13D7" w:rsidRPr="00402106">
        <w:rPr>
          <w:lang w:val="en-CA"/>
        </w:rPr>
        <w:t xml:space="preserve"> </w:t>
      </w:r>
    </w:p>
    <w:p w14:paraId="60862DB3" w14:textId="77777777" w:rsidR="00427FBF" w:rsidRPr="00B87D6F" w:rsidRDefault="00427FBF" w:rsidP="00870C8D">
      <w:pPr>
        <w:pStyle w:val="BodyText"/>
        <w:rPr>
          <w:highlight w:val="lightGray"/>
          <w:lang w:val="en-CA"/>
        </w:rPr>
      </w:pPr>
    </w:p>
    <w:p w14:paraId="16940FE9" w14:textId="77777777" w:rsidR="00B906A8" w:rsidRPr="000A22A2" w:rsidRDefault="00B906A8" w:rsidP="008C7616">
      <w:pPr>
        <w:pStyle w:val="Heading5"/>
      </w:pPr>
      <w:r w:rsidRPr="000A22A2">
        <w:lastRenderedPageBreak/>
        <w:t>WILDEDIT</w:t>
      </w:r>
    </w:p>
    <w:p w14:paraId="493315FE" w14:textId="77777777" w:rsidR="00B906A8" w:rsidRPr="000A22A2" w:rsidRDefault="00B906A8" w:rsidP="00B906A8">
      <w:pPr>
        <w:pStyle w:val="BodyText"/>
        <w:keepNext/>
        <w:rPr>
          <w:lang w:val="en-CA"/>
        </w:rPr>
      </w:pPr>
      <w:r w:rsidRPr="000A22A2">
        <w:rPr>
          <w:lang w:val="en-CA"/>
        </w:rPr>
        <w:t xml:space="preserve">Program WILDEDIT was run to remove spikes from the pressure, depth, conductivity &amp; temperature only in the full cast files (*.CNV).  </w:t>
      </w:r>
    </w:p>
    <w:p w14:paraId="47DF7B87" w14:textId="77777777" w:rsidR="00B906A8" w:rsidRPr="000A22A2" w:rsidRDefault="00B906A8" w:rsidP="00B906A8">
      <w:pPr>
        <w:pStyle w:val="BodyText"/>
        <w:keepNext/>
        <w:rPr>
          <w:lang w:val="en-CA"/>
        </w:rPr>
      </w:pPr>
      <w:r w:rsidRPr="000A22A2">
        <w:rPr>
          <w:lang w:val="en-CA"/>
        </w:rPr>
        <w:t xml:space="preserve">Parameters used were: </w:t>
      </w:r>
      <w:r w:rsidRPr="000A22A2">
        <w:rPr>
          <w:lang w:val="en-CA"/>
        </w:rPr>
        <w:tab/>
        <w:t xml:space="preserve">Pass 1    Std Dev = 2 </w:t>
      </w:r>
      <w:r w:rsidRPr="000A22A2">
        <w:rPr>
          <w:lang w:val="en-CA"/>
        </w:rPr>
        <w:tab/>
        <w:t xml:space="preserve">Pass 2    Std Dev = 5 </w:t>
      </w:r>
      <w:r w:rsidRPr="000A22A2">
        <w:rPr>
          <w:lang w:val="en-CA"/>
        </w:rPr>
        <w:tab/>
        <w:t>Points per block = 50</w:t>
      </w:r>
    </w:p>
    <w:p w14:paraId="6392C41B" w14:textId="77777777" w:rsidR="00B906A8" w:rsidRPr="000A22A2" w:rsidRDefault="00B906A8" w:rsidP="00B906A8">
      <w:pPr>
        <w:pStyle w:val="BodyText"/>
        <w:keepNext/>
        <w:rPr>
          <w:szCs w:val="22"/>
          <w:lang w:val="en-CA"/>
        </w:rPr>
      </w:pPr>
      <w:r w:rsidRPr="000A22A2">
        <w:rPr>
          <w:lang w:val="en-CA"/>
        </w:rPr>
        <w:t>The parameter “Keep data within this distance of the mean” was set to 0 so all spikes would be removed.</w:t>
      </w:r>
    </w:p>
    <w:p w14:paraId="107A2663" w14:textId="77777777" w:rsidR="00910F89" w:rsidRPr="000A22A2" w:rsidRDefault="00910F89" w:rsidP="00B906A8">
      <w:pPr>
        <w:rPr>
          <w:sz w:val="22"/>
          <w:szCs w:val="22"/>
          <w:lang w:val="en-CA"/>
        </w:rPr>
      </w:pPr>
    </w:p>
    <w:p w14:paraId="391F70FE" w14:textId="77777777" w:rsidR="005A2A43" w:rsidRPr="000A22A2" w:rsidRDefault="005A2A43" w:rsidP="008C7616">
      <w:pPr>
        <w:pStyle w:val="Heading5"/>
      </w:pPr>
      <w:r w:rsidRPr="000A22A2">
        <w:t>ALIGN DO</w:t>
      </w:r>
    </w:p>
    <w:p w14:paraId="063E8FA0" w14:textId="77777777" w:rsidR="006C08F8" w:rsidRPr="000A22A2" w:rsidRDefault="006C08F8" w:rsidP="006C08F8">
      <w:pPr>
        <w:pStyle w:val="BodyText"/>
        <w:rPr>
          <w:lang w:val="en-CA"/>
        </w:rPr>
      </w:pPr>
      <w:r w:rsidRPr="000A22A2">
        <w:rPr>
          <w:lang w:val="en-CA"/>
        </w:rPr>
        <w:t>A few casts were examined; both temperature channels were noisy during upcasts so the tests were not easy to interpret, but using +2.5s certainly improves the alignment and overall looks like a good choice</w:t>
      </w:r>
      <w:r w:rsidR="006F1282" w:rsidRPr="000A22A2">
        <w:rPr>
          <w:lang w:val="en-CA"/>
        </w:rPr>
        <w:t xml:space="preserve"> for both sensors</w:t>
      </w:r>
      <w:r w:rsidR="00E46911">
        <w:rPr>
          <w:lang w:val="en-CA"/>
        </w:rPr>
        <w:t>.</w:t>
      </w:r>
      <w:r w:rsidRPr="000A22A2">
        <w:rPr>
          <w:lang w:val="en-CA"/>
        </w:rPr>
        <w:t xml:space="preserve"> </w:t>
      </w:r>
    </w:p>
    <w:p w14:paraId="2918AE50" w14:textId="77777777" w:rsidR="006C08F8" w:rsidRPr="000A22A2" w:rsidRDefault="006C08F8" w:rsidP="006C08F8">
      <w:pPr>
        <w:pStyle w:val="BodyText"/>
        <w:rPr>
          <w:lang w:val="en-CA"/>
        </w:rPr>
      </w:pPr>
      <w:r w:rsidRPr="000A22A2">
        <w:rPr>
          <w:lang w:val="en-CA"/>
        </w:rPr>
        <w:t>ALIGNCTD was run on all casts using +2.5s.</w:t>
      </w:r>
    </w:p>
    <w:p w14:paraId="32E40DF4" w14:textId="77777777" w:rsidR="004C6EB0" w:rsidRPr="000A22A2" w:rsidRDefault="004C6EB0" w:rsidP="00595B8A">
      <w:pPr>
        <w:pStyle w:val="BodyText"/>
        <w:rPr>
          <w:lang w:val="en-CA"/>
        </w:rPr>
      </w:pPr>
    </w:p>
    <w:p w14:paraId="71F809C7" w14:textId="77777777" w:rsidR="00AC71A2" w:rsidRPr="000A22A2" w:rsidRDefault="00AC71A2" w:rsidP="008C7616">
      <w:pPr>
        <w:pStyle w:val="Heading5"/>
      </w:pPr>
      <w:r w:rsidRPr="000A22A2">
        <w:t>CELLTM</w:t>
      </w:r>
    </w:p>
    <w:p w14:paraId="539C03B7" w14:textId="77777777" w:rsidR="005A2A43" w:rsidRPr="000A22A2" w:rsidRDefault="004353F8" w:rsidP="005A2A43">
      <w:pPr>
        <w:pStyle w:val="BodyText"/>
        <w:rPr>
          <w:lang w:val="en-CA"/>
        </w:rPr>
      </w:pPr>
      <w:r w:rsidRPr="000A22A2">
        <w:rPr>
          <w:lang w:val="en-CA"/>
        </w:rPr>
        <w:t xml:space="preserve">The </w:t>
      </w:r>
      <w:r w:rsidR="00160165" w:rsidRPr="000A22A2">
        <w:rPr>
          <w:lang w:val="en-CA"/>
        </w:rPr>
        <w:t>noise in the upcast</w:t>
      </w:r>
      <w:r w:rsidR="00FA6831" w:rsidRPr="000A22A2">
        <w:rPr>
          <w:lang w:val="en-CA"/>
        </w:rPr>
        <w:t xml:space="preserve"> data</w:t>
      </w:r>
      <w:r w:rsidR="00160165" w:rsidRPr="000A22A2">
        <w:rPr>
          <w:lang w:val="en-CA"/>
        </w:rPr>
        <w:t xml:space="preserve"> makes tests for the best parameters for this routine very difficult to interpret. </w:t>
      </w:r>
      <w:r w:rsidR="00FA6831" w:rsidRPr="000A22A2">
        <w:rPr>
          <w:lang w:val="en-CA"/>
        </w:rPr>
        <w:t>In the past when upcast data were not so noisy,</w:t>
      </w:r>
      <w:r w:rsidR="003B3F4E" w:rsidRPr="000A22A2">
        <w:rPr>
          <w:lang w:val="en-CA"/>
        </w:rPr>
        <w:t xml:space="preserve"> </w:t>
      </w:r>
      <w:r w:rsidR="0091726F" w:rsidRPr="000A22A2">
        <w:rPr>
          <w:lang w:val="en-CA"/>
        </w:rPr>
        <w:t>the</w:t>
      </w:r>
      <w:r w:rsidR="00160165" w:rsidRPr="000A22A2">
        <w:rPr>
          <w:lang w:val="en-CA"/>
        </w:rPr>
        <w:t xml:space="preserve"> default setting of </w:t>
      </w:r>
      <w:r w:rsidR="0074018D" w:rsidRPr="000A22A2">
        <w:rPr>
          <w:lang w:val="en-CA"/>
        </w:rPr>
        <w:t xml:space="preserve">(α = 0.0245, β=9.5) </w:t>
      </w:r>
      <w:r w:rsidR="00FA6831" w:rsidRPr="000A22A2">
        <w:rPr>
          <w:lang w:val="en-CA"/>
        </w:rPr>
        <w:t>was generally found to be the best choice</w:t>
      </w:r>
      <w:r w:rsidR="00160165" w:rsidRPr="000A22A2">
        <w:rPr>
          <w:lang w:val="en-CA"/>
        </w:rPr>
        <w:t>.</w:t>
      </w:r>
      <w:r w:rsidR="003B3F4E" w:rsidRPr="000A22A2">
        <w:rPr>
          <w:lang w:val="en-CA"/>
        </w:rPr>
        <w:t xml:space="preserve"> </w:t>
      </w:r>
      <w:r w:rsidR="00284620" w:rsidRPr="000A22A2">
        <w:rPr>
          <w:lang w:val="en-CA"/>
        </w:rPr>
        <w:t>A few</w:t>
      </w:r>
      <w:r w:rsidR="003B3F4E" w:rsidRPr="000A22A2">
        <w:rPr>
          <w:lang w:val="en-CA"/>
        </w:rPr>
        <w:t xml:space="preserve"> cast</w:t>
      </w:r>
      <w:r w:rsidR="00284620" w:rsidRPr="000A22A2">
        <w:rPr>
          <w:lang w:val="en-CA"/>
        </w:rPr>
        <w:t>s were checked</w:t>
      </w:r>
      <w:r w:rsidR="003B3F4E" w:rsidRPr="000A22A2">
        <w:rPr>
          <w:lang w:val="en-CA"/>
        </w:rPr>
        <w:t xml:space="preserve"> for this cruise and the default setting does improve the data.</w:t>
      </w:r>
      <w:r w:rsidR="003D31A5" w:rsidRPr="000A22A2">
        <w:rPr>
          <w:lang w:val="en-CA"/>
        </w:rPr>
        <w:t xml:space="preserve"> </w:t>
      </w:r>
      <w:r w:rsidR="005A2A43" w:rsidRPr="000A22A2">
        <w:rPr>
          <w:lang w:val="en-CA"/>
        </w:rPr>
        <w:t xml:space="preserve">CELLTM was run using </w:t>
      </w:r>
      <w:r w:rsidR="00AD5634" w:rsidRPr="000A22A2">
        <w:rPr>
          <w:lang w:val="en-CA"/>
        </w:rPr>
        <w:t>(α = 0.02</w:t>
      </w:r>
      <w:r w:rsidRPr="000A22A2">
        <w:rPr>
          <w:lang w:val="en-CA"/>
        </w:rPr>
        <w:t>45</w:t>
      </w:r>
      <w:r w:rsidR="00AD5634" w:rsidRPr="000A22A2">
        <w:rPr>
          <w:lang w:val="en-CA"/>
        </w:rPr>
        <w:t>, β=9</w:t>
      </w:r>
      <w:r w:rsidRPr="000A22A2">
        <w:rPr>
          <w:lang w:val="en-CA"/>
        </w:rPr>
        <w:t>.5</w:t>
      </w:r>
      <w:r w:rsidR="00AD5634" w:rsidRPr="000A22A2">
        <w:rPr>
          <w:lang w:val="en-CA"/>
        </w:rPr>
        <w:t xml:space="preserve">) for </w:t>
      </w:r>
      <w:r w:rsidR="0074018D" w:rsidRPr="000A22A2">
        <w:rPr>
          <w:lang w:val="en-CA"/>
        </w:rPr>
        <w:t xml:space="preserve">both </w:t>
      </w:r>
      <w:r w:rsidR="00AD5634" w:rsidRPr="000A22A2">
        <w:rPr>
          <w:lang w:val="en-CA"/>
        </w:rPr>
        <w:t>the</w:t>
      </w:r>
      <w:r w:rsidR="005A2A43" w:rsidRPr="000A22A2">
        <w:rPr>
          <w:lang w:val="en-CA"/>
        </w:rPr>
        <w:t xml:space="preserve"> </w:t>
      </w:r>
      <w:r w:rsidR="00FE2598" w:rsidRPr="000A22A2">
        <w:rPr>
          <w:lang w:val="en-CA"/>
        </w:rPr>
        <w:t xml:space="preserve">primary and </w:t>
      </w:r>
      <w:r w:rsidR="005A2A43" w:rsidRPr="000A22A2">
        <w:rPr>
          <w:lang w:val="en-CA"/>
        </w:rPr>
        <w:t>secondary conductivity.</w:t>
      </w:r>
    </w:p>
    <w:p w14:paraId="23475707" w14:textId="77777777" w:rsidR="005A2A43" w:rsidRPr="000A22A2" w:rsidRDefault="005A2A43" w:rsidP="005A2A43">
      <w:pPr>
        <w:pStyle w:val="BodyText"/>
        <w:rPr>
          <w:lang w:val="en-CA"/>
        </w:rPr>
      </w:pPr>
    </w:p>
    <w:p w14:paraId="02E26F54" w14:textId="77777777" w:rsidR="005A2A43" w:rsidRPr="000A22A2" w:rsidRDefault="005A2A43" w:rsidP="008C7616">
      <w:pPr>
        <w:pStyle w:val="Heading5"/>
      </w:pPr>
      <w:bookmarkStart w:id="1" w:name="_Ref392679551"/>
      <w:r w:rsidRPr="000A22A2">
        <w:t xml:space="preserve">DERIVE </w:t>
      </w:r>
      <w:r w:rsidR="00DE18A6" w:rsidRPr="000A22A2">
        <w:t>and Channel Comparisons</w:t>
      </w:r>
      <w:bookmarkEnd w:id="1"/>
    </w:p>
    <w:p w14:paraId="43D59D71" w14:textId="77777777" w:rsidR="005A2A43" w:rsidRPr="000A22A2" w:rsidRDefault="005A2A43" w:rsidP="005A2A43">
      <w:pPr>
        <w:pStyle w:val="BodyText"/>
        <w:rPr>
          <w:lang w:val="en-CA"/>
        </w:rPr>
      </w:pPr>
      <w:r w:rsidRPr="000A22A2">
        <w:rPr>
          <w:lang w:val="en-CA"/>
        </w:rPr>
        <w:t>Program DERIVE was run on all casts to calculate primary and secondary salinity and dissolved oxygen concentration.</w:t>
      </w:r>
    </w:p>
    <w:p w14:paraId="7505CD2B" w14:textId="77777777" w:rsidR="003F2751" w:rsidRPr="00847489" w:rsidRDefault="003F2751" w:rsidP="005A2A43">
      <w:pPr>
        <w:pStyle w:val="BodyText"/>
        <w:rPr>
          <w:lang w:val="en-CA"/>
        </w:rPr>
      </w:pPr>
    </w:p>
    <w:p w14:paraId="7A9CE8A6" w14:textId="77777777" w:rsidR="00303936" w:rsidRDefault="003F2751" w:rsidP="00DC5795">
      <w:pPr>
        <w:rPr>
          <w:sz w:val="22"/>
        </w:rPr>
      </w:pPr>
      <w:r w:rsidRPr="00847489">
        <w:rPr>
          <w:sz w:val="22"/>
        </w:rPr>
        <w:t xml:space="preserve">DERIVE was run a second time on </w:t>
      </w:r>
      <w:r w:rsidR="00B5296D" w:rsidRPr="00847489">
        <w:rPr>
          <w:sz w:val="22"/>
        </w:rPr>
        <w:t>4</w:t>
      </w:r>
      <w:r w:rsidR="00D179E2" w:rsidRPr="00847489">
        <w:rPr>
          <w:sz w:val="22"/>
        </w:rPr>
        <w:t xml:space="preserve"> </w:t>
      </w:r>
      <w:r w:rsidRPr="00847489">
        <w:rPr>
          <w:sz w:val="22"/>
        </w:rPr>
        <w:t xml:space="preserve">of the deeper casts </w:t>
      </w:r>
      <w:r w:rsidR="00D179E2" w:rsidRPr="00847489">
        <w:rPr>
          <w:sz w:val="22"/>
        </w:rPr>
        <w:t>to find the d</w:t>
      </w:r>
      <w:r w:rsidRPr="00847489">
        <w:rPr>
          <w:sz w:val="22"/>
        </w:rPr>
        <w:t>ifferences between the pairs of temperature, conductivity and salinity channels.</w:t>
      </w:r>
      <w:r w:rsidR="00D179E2" w:rsidRPr="00847489">
        <w:rPr>
          <w:sz w:val="22"/>
        </w:rPr>
        <w:t xml:space="preserve"> </w:t>
      </w:r>
    </w:p>
    <w:p w14:paraId="70961639" w14:textId="77777777" w:rsidR="008C058A" w:rsidRPr="008C058A" w:rsidRDefault="008C058A" w:rsidP="00DC5795">
      <w:pPr>
        <w:rPr>
          <w:sz w:val="22"/>
        </w:rPr>
      </w:pPr>
      <w:r w:rsidRPr="008C058A">
        <w:rPr>
          <w:sz w:val="22"/>
        </w:rPr>
        <w:t>The differences were full of spikes, likely due to slight sensor misalignment.</w:t>
      </w:r>
    </w:p>
    <w:p w14:paraId="48DF7487" w14:textId="77777777" w:rsidR="005C6344" w:rsidRPr="004162B8" w:rsidRDefault="00D179E2" w:rsidP="007465E4">
      <w:pPr>
        <w:pStyle w:val="BodyText"/>
      </w:pPr>
      <w:r w:rsidRPr="008C058A">
        <w:t xml:space="preserve">The </w:t>
      </w:r>
      <w:r w:rsidR="0097465D" w:rsidRPr="008C058A">
        <w:t>conductivity</w:t>
      </w:r>
      <w:r w:rsidRPr="008C058A">
        <w:t xml:space="preserve"> difference</w:t>
      </w:r>
      <w:r w:rsidR="0097465D" w:rsidRPr="008C058A">
        <w:t>s</w:t>
      </w:r>
      <w:r w:rsidRPr="008C058A">
        <w:t xml:space="preserve"> </w:t>
      </w:r>
      <w:r w:rsidR="005C6344" w:rsidRPr="008C058A">
        <w:t>were all small</w:t>
      </w:r>
      <w:r w:rsidR="008C058A" w:rsidRPr="008C058A">
        <w:t xml:space="preserve"> with no significant time or pressure </w:t>
      </w:r>
      <w:r w:rsidR="008C058A" w:rsidRPr="004162B8">
        <w:t>dependence</w:t>
      </w:r>
      <w:r w:rsidR="005C6344" w:rsidRPr="004162B8">
        <w:t xml:space="preserve">. </w:t>
      </w:r>
    </w:p>
    <w:p w14:paraId="3F864791" w14:textId="77777777" w:rsidR="005C6344" w:rsidRPr="004162B8" w:rsidRDefault="00F05362" w:rsidP="007465E4">
      <w:pPr>
        <w:pStyle w:val="BodyText"/>
      </w:pPr>
      <w:r w:rsidRPr="004162B8">
        <w:t>Temper</w:t>
      </w:r>
      <w:r w:rsidR="004162B8" w:rsidRPr="004162B8">
        <w:t>ature differences are similar to</w:t>
      </w:r>
      <w:r w:rsidR="00F23A77" w:rsidRPr="004162B8">
        <w:t xml:space="preserve"> previous cruises when depths are matched. </w:t>
      </w:r>
    </w:p>
    <w:p w14:paraId="1D746E6E" w14:textId="77777777" w:rsidR="00E67826" w:rsidRPr="00E030EA" w:rsidRDefault="00F23A77" w:rsidP="007465E4">
      <w:pPr>
        <w:pStyle w:val="BodyText"/>
      </w:pPr>
      <w:r w:rsidRPr="004162B8">
        <w:t xml:space="preserve">Salinity </w:t>
      </w:r>
      <w:r w:rsidRPr="00E030EA">
        <w:t>differences are</w:t>
      </w:r>
      <w:r w:rsidR="004162B8" w:rsidRPr="00E030EA">
        <w:t xml:space="preserve"> a little lower</w:t>
      </w:r>
      <w:r w:rsidR="00F841B5" w:rsidRPr="00E030EA">
        <w:t xml:space="preserve"> than seen in the previous cruises</w:t>
      </w:r>
      <w:r w:rsidR="004162B8" w:rsidRPr="00E030EA">
        <w:t xml:space="preserve"> with a little pressure dependence </w:t>
      </w:r>
      <w:r w:rsidR="00382ED2">
        <w:t xml:space="preserve">but </w:t>
      </w:r>
      <w:r w:rsidR="004162B8" w:rsidRPr="00E030EA">
        <w:t xml:space="preserve">no </w:t>
      </w:r>
      <w:r w:rsidR="00382ED2">
        <w:t xml:space="preserve">obvious </w:t>
      </w:r>
      <w:r w:rsidR="004162B8" w:rsidRPr="00E030EA">
        <w:t>time dependence.</w:t>
      </w:r>
      <w:r w:rsidR="005C6344" w:rsidRPr="00E030EA">
        <w:t xml:space="preserve"> </w:t>
      </w:r>
      <w:r w:rsidR="004162B8" w:rsidRPr="00E030EA">
        <w:t>The</w:t>
      </w:r>
      <w:r w:rsidR="00E67826" w:rsidRPr="00E030EA">
        <w:t xml:space="preserve"> </w:t>
      </w:r>
      <w:r w:rsidR="00652A6B" w:rsidRPr="00E030EA">
        <w:t xml:space="preserve">salinity </w:t>
      </w:r>
      <w:r w:rsidR="00E67826" w:rsidRPr="00E030EA">
        <w:t xml:space="preserve">differences during stops as seen in the COMPARE step </w:t>
      </w:r>
      <w:r w:rsidR="004162B8" w:rsidRPr="00E030EA">
        <w:t xml:space="preserve">are similar to those in </w:t>
      </w:r>
      <w:r w:rsidR="00E67826" w:rsidRPr="00E030EA">
        <w:t>the downcast differen</w:t>
      </w:r>
      <w:r w:rsidR="00652A6B" w:rsidRPr="00E030EA">
        <w:t>ces</w:t>
      </w:r>
      <w:r w:rsidR="008C5883" w:rsidRPr="00E030EA">
        <w:t>.</w:t>
      </w:r>
    </w:p>
    <w:p w14:paraId="16BD22E4" w14:textId="77777777" w:rsidR="00F841B5" w:rsidRPr="00B87D6F" w:rsidRDefault="00F841B5" w:rsidP="007465E4">
      <w:pPr>
        <w:pStyle w:val="BodyText"/>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B87D6F" w14:paraId="4C8DAF94"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70F04FC1" w14:textId="77777777" w:rsidR="00EF2DAC" w:rsidRPr="00B87D6F" w:rsidRDefault="00EF2DAC" w:rsidP="00B50483">
            <w:pPr>
              <w:pStyle w:val="BodyText"/>
              <w:rPr>
                <w:highlight w:val="lightGray"/>
                <w:lang w:val="en-CA"/>
              </w:rPr>
            </w:pPr>
            <w:r w:rsidRPr="00B87D6F">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E309187" w14:textId="77777777" w:rsidR="00EF2DAC" w:rsidRPr="00B87D6F" w:rsidRDefault="00EF2DAC" w:rsidP="00B50483">
            <w:pPr>
              <w:pStyle w:val="BodyText"/>
              <w:rPr>
                <w:highlight w:val="lightGray"/>
                <w:lang w:val="en-CA"/>
              </w:rPr>
            </w:pPr>
            <w:r w:rsidRPr="00B87D6F">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4BCFF8" w14:textId="77777777" w:rsidR="00EF2DAC" w:rsidRPr="00B87D6F" w:rsidRDefault="00EF2DAC" w:rsidP="00B50483">
            <w:pPr>
              <w:pStyle w:val="BodyText"/>
              <w:rPr>
                <w:highlight w:val="lightGray"/>
                <w:lang w:val="en-CA"/>
              </w:rPr>
            </w:pPr>
            <w:r w:rsidRPr="00B87D6F">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F763476" w14:textId="77777777" w:rsidR="00EF2DAC" w:rsidRPr="00B87D6F" w:rsidRDefault="00EF2DAC" w:rsidP="00B50483">
            <w:pPr>
              <w:pStyle w:val="BodyText"/>
              <w:rPr>
                <w:highlight w:val="lightGray"/>
                <w:lang w:val="en-CA"/>
              </w:rPr>
            </w:pPr>
            <w:r w:rsidRPr="00B87D6F">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4C764C5" w14:textId="77777777" w:rsidR="00EF2DAC" w:rsidRPr="00B87D6F" w:rsidRDefault="00EF2DAC" w:rsidP="00B50483">
            <w:pPr>
              <w:pStyle w:val="BodyText"/>
              <w:rPr>
                <w:highlight w:val="lightGray"/>
                <w:lang w:val="en-CA"/>
              </w:rPr>
            </w:pPr>
            <w:r w:rsidRPr="00B87D6F">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0717B22" w14:textId="77777777" w:rsidR="00EF2DAC" w:rsidRPr="00B87D6F" w:rsidRDefault="00EF2DAC" w:rsidP="00B50483">
            <w:pPr>
              <w:pStyle w:val="BodyText"/>
              <w:rPr>
                <w:highlight w:val="lightGray"/>
                <w:lang w:val="en-CA"/>
              </w:rPr>
            </w:pPr>
            <w:r w:rsidRPr="00B87D6F">
              <w:rPr>
                <w:highlight w:val="lightGray"/>
                <w:lang w:val="en-CA"/>
              </w:rPr>
              <w:t>Descent Rate</w:t>
            </w:r>
          </w:p>
        </w:tc>
      </w:tr>
      <w:tr w:rsidR="00EF2DAC" w:rsidRPr="00B87D6F" w14:paraId="1F36B593" w14:textId="77777777" w:rsidTr="00B50483">
        <w:tc>
          <w:tcPr>
            <w:tcW w:w="1701" w:type="dxa"/>
            <w:tcBorders>
              <w:left w:val="single" w:sz="4" w:space="0" w:color="auto"/>
            </w:tcBorders>
            <w:shd w:val="clear" w:color="auto" w:fill="auto"/>
          </w:tcPr>
          <w:p w14:paraId="72958DB7" w14:textId="77777777" w:rsidR="00EF2DAC" w:rsidRPr="00B87D6F" w:rsidRDefault="00EF2DAC" w:rsidP="00B50483">
            <w:pPr>
              <w:pStyle w:val="BodyText"/>
              <w:rPr>
                <w:highlight w:val="lightGray"/>
                <w:lang w:val="en-CA"/>
              </w:rPr>
            </w:pPr>
            <w:r w:rsidRPr="00B87D6F">
              <w:rPr>
                <w:highlight w:val="lightGray"/>
                <w:lang w:val="en-CA"/>
              </w:rPr>
              <w:t>2021-020-0037</w:t>
            </w:r>
          </w:p>
        </w:tc>
        <w:tc>
          <w:tcPr>
            <w:tcW w:w="709" w:type="dxa"/>
            <w:shd w:val="clear" w:color="auto" w:fill="auto"/>
          </w:tcPr>
          <w:p w14:paraId="6E6A9439" w14:textId="77777777" w:rsidR="00EF2DAC" w:rsidRPr="00B87D6F" w:rsidRDefault="00EF2DAC" w:rsidP="00B50483">
            <w:pPr>
              <w:pStyle w:val="BodyText"/>
              <w:rPr>
                <w:highlight w:val="lightGray"/>
                <w:lang w:val="en-CA"/>
              </w:rPr>
            </w:pPr>
            <w:r w:rsidRPr="00B87D6F">
              <w:rPr>
                <w:highlight w:val="lightGray"/>
                <w:lang w:val="en-CA"/>
              </w:rPr>
              <w:t>320</w:t>
            </w:r>
          </w:p>
        </w:tc>
        <w:tc>
          <w:tcPr>
            <w:tcW w:w="1417" w:type="dxa"/>
            <w:shd w:val="clear" w:color="auto" w:fill="auto"/>
          </w:tcPr>
          <w:p w14:paraId="09C53A88"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6E633591" w14:textId="77777777" w:rsidR="00EF2DAC" w:rsidRPr="00B87D6F" w:rsidRDefault="00EF2DAC" w:rsidP="00B50483">
            <w:pPr>
              <w:pStyle w:val="BodyText"/>
              <w:rPr>
                <w:highlight w:val="lightGray"/>
                <w:lang w:val="en-CA"/>
              </w:rPr>
            </w:pPr>
            <w:r w:rsidRPr="00B87D6F">
              <w:rPr>
                <w:highlight w:val="lightGray"/>
                <w:lang w:val="en-CA"/>
              </w:rPr>
              <w:t>~</w:t>
            </w:r>
          </w:p>
        </w:tc>
        <w:tc>
          <w:tcPr>
            <w:tcW w:w="1417" w:type="dxa"/>
            <w:shd w:val="clear" w:color="auto" w:fill="auto"/>
          </w:tcPr>
          <w:p w14:paraId="6F0AE46C" w14:textId="77777777" w:rsidR="00EF2DAC" w:rsidRPr="00B87D6F" w:rsidRDefault="00EF2DAC" w:rsidP="00B50483">
            <w:pPr>
              <w:pStyle w:val="BodyText"/>
              <w:rPr>
                <w:highlight w:val="lightGray"/>
                <w:lang w:val="en-CA"/>
              </w:rPr>
            </w:pPr>
            <w:r w:rsidRPr="00B87D6F">
              <w:rPr>
                <w:highlight w:val="lightGray"/>
                <w:lang w:val="en-CA"/>
              </w:rPr>
              <w:t>+0.0002</w:t>
            </w:r>
          </w:p>
        </w:tc>
        <w:tc>
          <w:tcPr>
            <w:tcW w:w="1843" w:type="dxa"/>
            <w:tcBorders>
              <w:right w:val="single" w:sz="4" w:space="0" w:color="auto"/>
            </w:tcBorders>
            <w:shd w:val="clear" w:color="auto" w:fill="auto"/>
          </w:tcPr>
          <w:p w14:paraId="0FEA010B"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F.Steady</w:t>
            </w:r>
            <w:proofErr w:type="spellEnd"/>
          </w:p>
        </w:tc>
      </w:tr>
      <w:tr w:rsidR="00EF2DAC" w:rsidRPr="00B87D6F" w14:paraId="64806141" w14:textId="77777777" w:rsidTr="00B50483">
        <w:tc>
          <w:tcPr>
            <w:tcW w:w="1701" w:type="dxa"/>
            <w:tcBorders>
              <w:left w:val="single" w:sz="4" w:space="0" w:color="auto"/>
            </w:tcBorders>
            <w:shd w:val="clear" w:color="auto" w:fill="auto"/>
          </w:tcPr>
          <w:p w14:paraId="10E0932F" w14:textId="77777777" w:rsidR="00EF2DAC" w:rsidRPr="00B87D6F" w:rsidRDefault="00EF2DAC" w:rsidP="00B50483">
            <w:pPr>
              <w:pStyle w:val="BodyText"/>
              <w:rPr>
                <w:highlight w:val="lightGray"/>
                <w:lang w:val="en-CA"/>
              </w:rPr>
            </w:pPr>
            <w:r w:rsidRPr="00B87D6F">
              <w:rPr>
                <w:highlight w:val="lightGray"/>
                <w:lang w:val="en-CA"/>
              </w:rPr>
              <w:t>2021-020-0082</w:t>
            </w:r>
          </w:p>
        </w:tc>
        <w:tc>
          <w:tcPr>
            <w:tcW w:w="709" w:type="dxa"/>
            <w:shd w:val="clear" w:color="auto" w:fill="auto"/>
          </w:tcPr>
          <w:p w14:paraId="127B3031" w14:textId="77777777" w:rsidR="00EF2DAC" w:rsidRPr="00B87D6F" w:rsidRDefault="00EF2DAC" w:rsidP="00B50483">
            <w:pPr>
              <w:pStyle w:val="BodyText"/>
              <w:rPr>
                <w:highlight w:val="lightGray"/>
                <w:lang w:val="en-CA"/>
              </w:rPr>
            </w:pPr>
            <w:r w:rsidRPr="00B87D6F">
              <w:rPr>
                <w:highlight w:val="lightGray"/>
                <w:lang w:val="en-CA"/>
              </w:rPr>
              <w:t>350</w:t>
            </w:r>
          </w:p>
        </w:tc>
        <w:tc>
          <w:tcPr>
            <w:tcW w:w="1417" w:type="dxa"/>
            <w:shd w:val="clear" w:color="auto" w:fill="auto"/>
          </w:tcPr>
          <w:p w14:paraId="1AF49188" w14:textId="77777777" w:rsidR="00EF2DAC" w:rsidRPr="00B87D6F" w:rsidRDefault="00EF2DAC" w:rsidP="00B50483">
            <w:pPr>
              <w:pStyle w:val="BodyText"/>
              <w:rPr>
                <w:highlight w:val="lightGray"/>
                <w:lang w:val="en-CA"/>
              </w:rPr>
            </w:pPr>
            <w:r w:rsidRPr="00B87D6F">
              <w:rPr>
                <w:highlight w:val="lightGray"/>
                <w:lang w:val="en-CA"/>
              </w:rPr>
              <w:t>+0.0001</w:t>
            </w:r>
          </w:p>
        </w:tc>
        <w:tc>
          <w:tcPr>
            <w:tcW w:w="1560" w:type="dxa"/>
            <w:shd w:val="clear" w:color="auto" w:fill="auto"/>
          </w:tcPr>
          <w:p w14:paraId="337FDE0E" w14:textId="77777777" w:rsidR="00EF2DAC" w:rsidRPr="00B87D6F" w:rsidRDefault="00EF2DAC" w:rsidP="00B50483">
            <w:pPr>
              <w:pStyle w:val="BodyText"/>
              <w:rPr>
                <w:highlight w:val="lightGray"/>
                <w:lang w:val="en-CA"/>
              </w:rPr>
            </w:pPr>
            <w:r w:rsidRPr="00B87D6F">
              <w:rPr>
                <w:highlight w:val="lightGray"/>
                <w:lang w:val="en-CA"/>
              </w:rPr>
              <w:t>+0.00017</w:t>
            </w:r>
          </w:p>
        </w:tc>
        <w:tc>
          <w:tcPr>
            <w:tcW w:w="1417" w:type="dxa"/>
            <w:shd w:val="clear" w:color="auto" w:fill="auto"/>
          </w:tcPr>
          <w:p w14:paraId="4B769C26" w14:textId="77777777" w:rsidR="00EF2DAC" w:rsidRPr="00B87D6F" w:rsidRDefault="00EF2DAC" w:rsidP="00B50483">
            <w:pPr>
              <w:pStyle w:val="BodyText"/>
              <w:rPr>
                <w:highlight w:val="lightGray"/>
                <w:lang w:val="en-CA"/>
              </w:rPr>
            </w:pPr>
            <w:r w:rsidRPr="00B87D6F">
              <w:rPr>
                <w:highlight w:val="lightGray"/>
                <w:lang w:val="en-CA"/>
              </w:rPr>
              <w:t>+0.0015</w:t>
            </w:r>
          </w:p>
        </w:tc>
        <w:tc>
          <w:tcPr>
            <w:tcW w:w="1843" w:type="dxa"/>
            <w:tcBorders>
              <w:right w:val="single" w:sz="4" w:space="0" w:color="auto"/>
            </w:tcBorders>
            <w:shd w:val="clear" w:color="auto" w:fill="auto"/>
          </w:tcPr>
          <w:p w14:paraId="20512836" w14:textId="77777777" w:rsidR="00EF2DAC" w:rsidRPr="00B87D6F" w:rsidRDefault="00EF2DAC" w:rsidP="00B50483">
            <w:pPr>
              <w:pStyle w:val="BodyText"/>
              <w:jc w:val="center"/>
              <w:rPr>
                <w:highlight w:val="lightGray"/>
                <w:lang w:val="en-CA"/>
              </w:rPr>
            </w:pPr>
          </w:p>
        </w:tc>
      </w:tr>
      <w:tr w:rsidR="00EF2DAC" w:rsidRPr="00B87D6F" w14:paraId="00AE10D8" w14:textId="77777777" w:rsidTr="00B50483">
        <w:tc>
          <w:tcPr>
            <w:tcW w:w="1701" w:type="dxa"/>
            <w:tcBorders>
              <w:left w:val="single" w:sz="4" w:space="0" w:color="auto"/>
            </w:tcBorders>
            <w:shd w:val="clear" w:color="auto" w:fill="auto"/>
          </w:tcPr>
          <w:p w14:paraId="2C1FD8F3" w14:textId="77777777" w:rsidR="00EF2DAC" w:rsidRPr="00B87D6F" w:rsidRDefault="00EF2DAC" w:rsidP="00B50483">
            <w:pPr>
              <w:pStyle w:val="BodyText"/>
              <w:rPr>
                <w:highlight w:val="lightGray"/>
                <w:lang w:val="en-CA"/>
              </w:rPr>
            </w:pPr>
            <w:r w:rsidRPr="00B87D6F">
              <w:rPr>
                <w:highlight w:val="lightGray"/>
                <w:lang w:val="en-CA"/>
              </w:rPr>
              <w:t>2021-020-0117</w:t>
            </w:r>
          </w:p>
        </w:tc>
        <w:tc>
          <w:tcPr>
            <w:tcW w:w="709" w:type="dxa"/>
            <w:shd w:val="clear" w:color="auto" w:fill="auto"/>
          </w:tcPr>
          <w:p w14:paraId="5CD2B00D" w14:textId="77777777" w:rsidR="00EF2DAC" w:rsidRPr="00B87D6F" w:rsidRDefault="00EF2DAC" w:rsidP="00B50483">
            <w:pPr>
              <w:pStyle w:val="BodyText"/>
              <w:rPr>
                <w:highlight w:val="lightGray"/>
                <w:lang w:val="en-CA"/>
              </w:rPr>
            </w:pPr>
            <w:r w:rsidRPr="00B87D6F">
              <w:rPr>
                <w:highlight w:val="lightGray"/>
                <w:lang w:val="en-CA"/>
              </w:rPr>
              <w:t>375</w:t>
            </w:r>
          </w:p>
        </w:tc>
        <w:tc>
          <w:tcPr>
            <w:tcW w:w="1417" w:type="dxa"/>
            <w:shd w:val="clear" w:color="auto" w:fill="auto"/>
          </w:tcPr>
          <w:p w14:paraId="19B8D165"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6245CE08" w14:textId="77777777" w:rsidR="00EF2DAC" w:rsidRPr="00B87D6F" w:rsidRDefault="00EF2DAC" w:rsidP="00B50483">
            <w:pPr>
              <w:pStyle w:val="BodyText"/>
              <w:rPr>
                <w:highlight w:val="lightGray"/>
                <w:lang w:val="en-CA"/>
              </w:rPr>
            </w:pPr>
            <w:r w:rsidRPr="00B87D6F">
              <w:rPr>
                <w:highlight w:val="lightGray"/>
                <w:lang w:val="en-CA"/>
              </w:rPr>
              <w:t>+0.00022</w:t>
            </w:r>
          </w:p>
        </w:tc>
        <w:tc>
          <w:tcPr>
            <w:tcW w:w="1417" w:type="dxa"/>
            <w:shd w:val="clear" w:color="auto" w:fill="auto"/>
          </w:tcPr>
          <w:p w14:paraId="2AFDE78B" w14:textId="77777777" w:rsidR="00EF2DAC" w:rsidRPr="00B87D6F" w:rsidRDefault="00EF2DAC" w:rsidP="00B50483">
            <w:pPr>
              <w:pStyle w:val="BodyText"/>
              <w:rPr>
                <w:highlight w:val="lightGray"/>
                <w:lang w:val="en-CA"/>
              </w:rPr>
            </w:pPr>
            <w:r w:rsidRPr="00B87D6F">
              <w:rPr>
                <w:highlight w:val="lightGray"/>
                <w:lang w:val="en-CA"/>
              </w:rPr>
              <w:t>+0.0021</w:t>
            </w:r>
          </w:p>
        </w:tc>
        <w:tc>
          <w:tcPr>
            <w:tcW w:w="1843" w:type="dxa"/>
            <w:tcBorders>
              <w:right w:val="single" w:sz="4" w:space="0" w:color="auto"/>
            </w:tcBorders>
            <w:shd w:val="clear" w:color="auto" w:fill="auto"/>
          </w:tcPr>
          <w:p w14:paraId="69A882C8"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66B9AA30" w14:textId="77777777" w:rsidTr="00B50483">
        <w:tc>
          <w:tcPr>
            <w:tcW w:w="1701" w:type="dxa"/>
            <w:tcBorders>
              <w:left w:val="single" w:sz="4" w:space="0" w:color="auto"/>
            </w:tcBorders>
            <w:shd w:val="clear" w:color="auto" w:fill="auto"/>
          </w:tcPr>
          <w:p w14:paraId="30C8EE4F" w14:textId="77777777" w:rsidR="00EF2DAC" w:rsidRPr="00B87D6F" w:rsidRDefault="00EF2DAC" w:rsidP="00B50483">
            <w:pPr>
              <w:pStyle w:val="BodyText"/>
              <w:rPr>
                <w:highlight w:val="lightGray"/>
                <w:lang w:val="en-CA"/>
              </w:rPr>
            </w:pPr>
            <w:r w:rsidRPr="00B87D6F">
              <w:rPr>
                <w:highlight w:val="lightGray"/>
                <w:lang w:val="en-CA"/>
              </w:rPr>
              <w:t>2021-006-0020</w:t>
            </w:r>
          </w:p>
        </w:tc>
        <w:tc>
          <w:tcPr>
            <w:tcW w:w="709" w:type="dxa"/>
            <w:shd w:val="clear" w:color="auto" w:fill="auto"/>
          </w:tcPr>
          <w:p w14:paraId="276B1D40" w14:textId="77777777" w:rsidR="00EF2DAC" w:rsidRPr="00B87D6F" w:rsidRDefault="00EF2DAC" w:rsidP="00B50483">
            <w:pPr>
              <w:pStyle w:val="BodyText"/>
              <w:rPr>
                <w:highlight w:val="lightGray"/>
                <w:lang w:val="en-CA"/>
              </w:rPr>
            </w:pPr>
            <w:r w:rsidRPr="00B87D6F">
              <w:rPr>
                <w:highlight w:val="lightGray"/>
                <w:lang w:val="en-CA"/>
              </w:rPr>
              <w:t>375</w:t>
            </w:r>
          </w:p>
        </w:tc>
        <w:tc>
          <w:tcPr>
            <w:tcW w:w="1417" w:type="dxa"/>
            <w:shd w:val="clear" w:color="auto" w:fill="auto"/>
          </w:tcPr>
          <w:p w14:paraId="534DE957"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6EFDA2EE"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13607169" w14:textId="77777777" w:rsidR="00EF2DAC" w:rsidRPr="00B87D6F" w:rsidRDefault="00EF2DAC" w:rsidP="00B50483">
            <w:pPr>
              <w:pStyle w:val="BodyText"/>
              <w:rPr>
                <w:highlight w:val="lightGray"/>
                <w:lang w:val="en-CA"/>
              </w:rPr>
            </w:pPr>
            <w:r w:rsidRPr="00B87D6F">
              <w:rPr>
                <w:highlight w:val="lightGray"/>
                <w:lang w:val="en-CA"/>
              </w:rPr>
              <w:t>+0.0043</w:t>
            </w:r>
          </w:p>
        </w:tc>
        <w:tc>
          <w:tcPr>
            <w:tcW w:w="1843" w:type="dxa"/>
            <w:tcBorders>
              <w:right w:val="single" w:sz="4" w:space="0" w:color="auto"/>
            </w:tcBorders>
            <w:shd w:val="clear" w:color="auto" w:fill="auto"/>
          </w:tcPr>
          <w:p w14:paraId="75EB80D0"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1C64096B" w14:textId="77777777" w:rsidTr="00B50483">
        <w:tc>
          <w:tcPr>
            <w:tcW w:w="1701" w:type="dxa"/>
            <w:tcBorders>
              <w:left w:val="single" w:sz="4" w:space="0" w:color="auto"/>
            </w:tcBorders>
            <w:shd w:val="clear" w:color="auto" w:fill="auto"/>
          </w:tcPr>
          <w:p w14:paraId="7BC2F2BD" w14:textId="77777777" w:rsidR="00EF2DAC" w:rsidRPr="00B87D6F" w:rsidRDefault="00EF2DAC" w:rsidP="00B50483">
            <w:pPr>
              <w:pStyle w:val="BodyText"/>
              <w:rPr>
                <w:highlight w:val="lightGray"/>
                <w:lang w:val="en-CA"/>
              </w:rPr>
            </w:pPr>
          </w:p>
        </w:tc>
        <w:tc>
          <w:tcPr>
            <w:tcW w:w="709" w:type="dxa"/>
            <w:shd w:val="clear" w:color="auto" w:fill="auto"/>
          </w:tcPr>
          <w:p w14:paraId="00E72DCE" w14:textId="77777777" w:rsidR="00EF2DAC" w:rsidRPr="00B87D6F" w:rsidRDefault="00EF2DAC" w:rsidP="00B50483">
            <w:pPr>
              <w:pStyle w:val="BodyText"/>
              <w:rPr>
                <w:highlight w:val="lightGray"/>
                <w:lang w:val="en-CA"/>
              </w:rPr>
            </w:pPr>
            <w:r w:rsidRPr="00B87D6F">
              <w:rPr>
                <w:highlight w:val="lightGray"/>
                <w:lang w:val="en-CA"/>
              </w:rPr>
              <w:t>1200</w:t>
            </w:r>
          </w:p>
        </w:tc>
        <w:tc>
          <w:tcPr>
            <w:tcW w:w="1417" w:type="dxa"/>
            <w:shd w:val="clear" w:color="auto" w:fill="auto"/>
          </w:tcPr>
          <w:p w14:paraId="3FD4F61A"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67F21B1C"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4E06FA68" w14:textId="77777777" w:rsidR="00EF2DAC" w:rsidRPr="00B87D6F" w:rsidRDefault="00EF2DAC" w:rsidP="00B50483">
            <w:pPr>
              <w:pStyle w:val="BodyText"/>
              <w:rPr>
                <w:highlight w:val="lightGray"/>
                <w:lang w:val="en-CA"/>
              </w:rPr>
            </w:pPr>
            <w:r w:rsidRPr="00B87D6F">
              <w:rPr>
                <w:highlight w:val="lightGray"/>
                <w:lang w:val="en-CA"/>
              </w:rPr>
              <w:t>+0.0050</w:t>
            </w:r>
          </w:p>
        </w:tc>
        <w:tc>
          <w:tcPr>
            <w:tcW w:w="1843" w:type="dxa"/>
            <w:tcBorders>
              <w:right w:val="single" w:sz="4" w:space="0" w:color="auto"/>
            </w:tcBorders>
            <w:shd w:val="clear" w:color="auto" w:fill="auto"/>
          </w:tcPr>
          <w:p w14:paraId="7CC13D92"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60A49835" w14:textId="77777777" w:rsidTr="00B50483">
        <w:tc>
          <w:tcPr>
            <w:tcW w:w="1701" w:type="dxa"/>
            <w:tcBorders>
              <w:left w:val="single" w:sz="4" w:space="0" w:color="auto"/>
            </w:tcBorders>
            <w:shd w:val="clear" w:color="auto" w:fill="auto"/>
          </w:tcPr>
          <w:p w14:paraId="44CA1F9E" w14:textId="77777777" w:rsidR="00EF2DAC" w:rsidRPr="00B87D6F" w:rsidRDefault="00EF2DAC" w:rsidP="00B50483">
            <w:pPr>
              <w:pStyle w:val="BodyText"/>
              <w:rPr>
                <w:highlight w:val="lightGray"/>
                <w:lang w:val="en-CA"/>
              </w:rPr>
            </w:pPr>
            <w:r w:rsidRPr="00B87D6F">
              <w:rPr>
                <w:highlight w:val="lightGray"/>
                <w:lang w:val="en-CA"/>
              </w:rPr>
              <w:t>2021-006-0039</w:t>
            </w:r>
          </w:p>
        </w:tc>
        <w:tc>
          <w:tcPr>
            <w:tcW w:w="709" w:type="dxa"/>
            <w:shd w:val="clear" w:color="auto" w:fill="auto"/>
          </w:tcPr>
          <w:p w14:paraId="192BD0C2" w14:textId="77777777" w:rsidR="00EF2DAC" w:rsidRPr="00B87D6F" w:rsidRDefault="00EF2DAC" w:rsidP="00B50483">
            <w:pPr>
              <w:pStyle w:val="BodyText"/>
              <w:rPr>
                <w:highlight w:val="lightGray"/>
                <w:lang w:val="en-CA"/>
              </w:rPr>
            </w:pPr>
            <w:r w:rsidRPr="00B87D6F">
              <w:rPr>
                <w:highlight w:val="lightGray"/>
                <w:lang w:val="en-CA"/>
              </w:rPr>
              <w:t>1200</w:t>
            </w:r>
          </w:p>
        </w:tc>
        <w:tc>
          <w:tcPr>
            <w:tcW w:w="1417" w:type="dxa"/>
            <w:shd w:val="clear" w:color="auto" w:fill="auto"/>
          </w:tcPr>
          <w:p w14:paraId="40F46C95" w14:textId="77777777" w:rsidR="00EF2DAC" w:rsidRPr="00B87D6F" w:rsidRDefault="00EF2DAC" w:rsidP="00B50483">
            <w:pPr>
              <w:pStyle w:val="BodyText"/>
              <w:rPr>
                <w:highlight w:val="lightGray"/>
                <w:lang w:val="en-CA"/>
              </w:rPr>
            </w:pPr>
            <w:r w:rsidRPr="00B87D6F">
              <w:rPr>
                <w:highlight w:val="lightGray"/>
                <w:lang w:val="en-CA"/>
              </w:rPr>
              <w:t>0</w:t>
            </w:r>
          </w:p>
        </w:tc>
        <w:tc>
          <w:tcPr>
            <w:tcW w:w="1560" w:type="dxa"/>
            <w:shd w:val="clear" w:color="auto" w:fill="auto"/>
          </w:tcPr>
          <w:p w14:paraId="7BF65C41"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353E186F" w14:textId="77777777" w:rsidR="00EF2DAC" w:rsidRPr="00B87D6F" w:rsidRDefault="00EF2DAC" w:rsidP="00B50483">
            <w:pPr>
              <w:pStyle w:val="BodyText"/>
              <w:rPr>
                <w:highlight w:val="lightGray"/>
                <w:lang w:val="en-CA"/>
              </w:rPr>
            </w:pPr>
            <w:r w:rsidRPr="00B87D6F">
              <w:rPr>
                <w:highlight w:val="lightGray"/>
                <w:lang w:val="en-CA"/>
              </w:rPr>
              <w:t>+0.0049</w:t>
            </w:r>
          </w:p>
        </w:tc>
        <w:tc>
          <w:tcPr>
            <w:tcW w:w="1843" w:type="dxa"/>
            <w:tcBorders>
              <w:right w:val="single" w:sz="4" w:space="0" w:color="auto"/>
            </w:tcBorders>
            <w:shd w:val="clear" w:color="auto" w:fill="auto"/>
          </w:tcPr>
          <w:p w14:paraId="2A3C26AE"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XNoisy</w:t>
            </w:r>
            <w:proofErr w:type="spellEnd"/>
          </w:p>
        </w:tc>
      </w:tr>
      <w:tr w:rsidR="00EF2DAC" w:rsidRPr="00B87D6F" w14:paraId="61336F3A" w14:textId="77777777" w:rsidTr="00B50483">
        <w:tc>
          <w:tcPr>
            <w:tcW w:w="1701" w:type="dxa"/>
            <w:tcBorders>
              <w:left w:val="single" w:sz="4" w:space="0" w:color="auto"/>
            </w:tcBorders>
            <w:shd w:val="clear" w:color="auto" w:fill="auto"/>
          </w:tcPr>
          <w:p w14:paraId="25700F88"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5710ABEC" w14:textId="77777777" w:rsidR="00EF2DAC" w:rsidRPr="00B87D6F" w:rsidRDefault="00EF2DAC" w:rsidP="00B50483">
            <w:pPr>
              <w:pStyle w:val="BodyText"/>
              <w:rPr>
                <w:highlight w:val="lightGray"/>
                <w:lang w:val="en-CA"/>
              </w:rPr>
            </w:pPr>
            <w:r w:rsidRPr="00B87D6F">
              <w:rPr>
                <w:highlight w:val="lightGray"/>
                <w:lang w:val="en-CA"/>
              </w:rPr>
              <w:t>2000</w:t>
            </w:r>
          </w:p>
        </w:tc>
        <w:tc>
          <w:tcPr>
            <w:tcW w:w="1417" w:type="dxa"/>
            <w:shd w:val="clear" w:color="auto" w:fill="auto"/>
          </w:tcPr>
          <w:p w14:paraId="35A05C92"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640C0CBA"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3D51248C" w14:textId="77777777" w:rsidR="00EF2DAC" w:rsidRPr="00B87D6F" w:rsidRDefault="00EF2DAC" w:rsidP="00B50483">
            <w:pPr>
              <w:pStyle w:val="BodyT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6CF3D4B1"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65361900" w14:textId="77777777" w:rsidTr="00B50483">
        <w:tc>
          <w:tcPr>
            <w:tcW w:w="1701" w:type="dxa"/>
            <w:tcBorders>
              <w:left w:val="single" w:sz="4" w:space="0" w:color="auto"/>
            </w:tcBorders>
            <w:shd w:val="clear" w:color="auto" w:fill="auto"/>
          </w:tcPr>
          <w:p w14:paraId="0D3EF7B0"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43B0D8D4" w14:textId="77777777" w:rsidR="00EF2DAC" w:rsidRPr="00B87D6F" w:rsidRDefault="00EF2DAC" w:rsidP="00B50483">
            <w:pPr>
              <w:pStyle w:val="BodyText"/>
              <w:rPr>
                <w:highlight w:val="lightGray"/>
                <w:lang w:val="en-CA"/>
              </w:rPr>
            </w:pPr>
            <w:r w:rsidRPr="00B87D6F">
              <w:rPr>
                <w:highlight w:val="lightGray"/>
                <w:lang w:val="en-CA"/>
              </w:rPr>
              <w:t>3000</w:t>
            </w:r>
          </w:p>
        </w:tc>
        <w:tc>
          <w:tcPr>
            <w:tcW w:w="1417" w:type="dxa"/>
            <w:shd w:val="clear" w:color="auto" w:fill="auto"/>
          </w:tcPr>
          <w:p w14:paraId="727B1833" w14:textId="77777777" w:rsidR="00EF2DAC" w:rsidRPr="00B87D6F" w:rsidRDefault="00EF2DAC" w:rsidP="00B50483">
            <w:pPr>
              <w:pStyle w:val="BodyText"/>
              <w:rPr>
                <w:highlight w:val="lightGray"/>
                <w:lang w:val="en-CA"/>
              </w:rPr>
            </w:pPr>
            <w:r w:rsidRPr="00B87D6F">
              <w:rPr>
                <w:highlight w:val="lightGray"/>
                <w:lang w:val="en-CA"/>
              </w:rPr>
              <w:t>-0.0003</w:t>
            </w:r>
          </w:p>
        </w:tc>
        <w:tc>
          <w:tcPr>
            <w:tcW w:w="1560" w:type="dxa"/>
            <w:shd w:val="clear" w:color="auto" w:fill="auto"/>
          </w:tcPr>
          <w:p w14:paraId="775C5EE6"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2DB19FDB" w14:textId="77777777" w:rsidR="00EF2DAC" w:rsidRPr="00B87D6F" w:rsidRDefault="00EF2DAC" w:rsidP="00B50483">
            <w:pPr>
              <w:pStyle w:val="BodyText"/>
              <w:rPr>
                <w:highlight w:val="lightGray"/>
                <w:lang w:val="en-CA"/>
              </w:rPr>
            </w:pPr>
            <w:r w:rsidRPr="00B87D6F">
              <w:rPr>
                <w:highlight w:val="lightGray"/>
                <w:lang w:val="en-CA"/>
              </w:rPr>
              <w:t>+0.0057</w:t>
            </w:r>
          </w:p>
        </w:tc>
        <w:tc>
          <w:tcPr>
            <w:tcW w:w="1843" w:type="dxa"/>
            <w:tcBorders>
              <w:right w:val="single" w:sz="4" w:space="0" w:color="auto"/>
            </w:tcBorders>
            <w:shd w:val="clear" w:color="auto" w:fill="auto"/>
          </w:tcPr>
          <w:p w14:paraId="124E699B"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460D1FB7" w14:textId="77777777" w:rsidTr="00B50483">
        <w:tc>
          <w:tcPr>
            <w:tcW w:w="1701" w:type="dxa"/>
            <w:tcBorders>
              <w:left w:val="single" w:sz="4" w:space="0" w:color="auto"/>
            </w:tcBorders>
            <w:shd w:val="clear" w:color="auto" w:fill="auto"/>
          </w:tcPr>
          <w:p w14:paraId="676A0FF5" w14:textId="77777777" w:rsidR="00EF2DAC" w:rsidRPr="00B87D6F" w:rsidRDefault="00EF2DAC" w:rsidP="00B50483">
            <w:pPr>
              <w:pStyle w:val="BodyText"/>
              <w:rPr>
                <w:highlight w:val="lightGray"/>
                <w:lang w:val="en-CA"/>
              </w:rPr>
            </w:pPr>
            <w:r w:rsidRPr="00B87D6F">
              <w:rPr>
                <w:highlight w:val="lightGray"/>
                <w:lang w:val="en-CA"/>
              </w:rPr>
              <w:t>2021-006-0052</w:t>
            </w:r>
          </w:p>
        </w:tc>
        <w:tc>
          <w:tcPr>
            <w:tcW w:w="709" w:type="dxa"/>
            <w:shd w:val="clear" w:color="auto" w:fill="auto"/>
          </w:tcPr>
          <w:p w14:paraId="6AF3069D" w14:textId="77777777" w:rsidR="00EF2DAC" w:rsidRPr="00B87D6F" w:rsidRDefault="00EF2DAC" w:rsidP="00B50483">
            <w:pPr>
              <w:pStyle w:val="BodyText"/>
              <w:rPr>
                <w:highlight w:val="lightGray"/>
                <w:lang w:val="en-CA"/>
              </w:rPr>
            </w:pPr>
            <w:r w:rsidRPr="00B87D6F">
              <w:rPr>
                <w:highlight w:val="lightGray"/>
                <w:lang w:val="en-CA"/>
              </w:rPr>
              <w:t>1200</w:t>
            </w:r>
          </w:p>
        </w:tc>
        <w:tc>
          <w:tcPr>
            <w:tcW w:w="1417" w:type="dxa"/>
            <w:shd w:val="clear" w:color="auto" w:fill="auto"/>
          </w:tcPr>
          <w:p w14:paraId="0851A25C" w14:textId="77777777" w:rsidR="00EF2DAC" w:rsidRPr="00B87D6F" w:rsidRDefault="00EF2DAC" w:rsidP="00B50483">
            <w:pPr>
              <w:pStyle w:val="BodyText"/>
              <w:rPr>
                <w:highlight w:val="lightGray"/>
                <w:lang w:val="en-CA"/>
              </w:rPr>
            </w:pPr>
            <w:r w:rsidRPr="00B87D6F">
              <w:rPr>
                <w:highlight w:val="lightGray"/>
                <w:lang w:val="en-CA"/>
              </w:rPr>
              <w:t xml:space="preserve">0 </w:t>
            </w:r>
          </w:p>
        </w:tc>
        <w:tc>
          <w:tcPr>
            <w:tcW w:w="1560" w:type="dxa"/>
            <w:shd w:val="clear" w:color="auto" w:fill="auto"/>
          </w:tcPr>
          <w:p w14:paraId="3ECE577F" w14:textId="77777777" w:rsidR="00EF2DAC" w:rsidRPr="00B87D6F" w:rsidRDefault="00EF2DAC" w:rsidP="00B50483">
            <w:pPr>
              <w:pStyle w:val="BodyText"/>
              <w:rPr>
                <w:highlight w:val="lightGray"/>
                <w:lang w:val="en-CA"/>
              </w:rPr>
            </w:pPr>
            <w:r w:rsidRPr="00B87D6F">
              <w:rPr>
                <w:highlight w:val="lightGray"/>
                <w:lang w:val="en-CA"/>
              </w:rPr>
              <w:t>+0.00043</w:t>
            </w:r>
          </w:p>
        </w:tc>
        <w:tc>
          <w:tcPr>
            <w:tcW w:w="1417" w:type="dxa"/>
            <w:shd w:val="clear" w:color="auto" w:fill="auto"/>
          </w:tcPr>
          <w:p w14:paraId="0CFF8632" w14:textId="77777777" w:rsidR="00EF2DAC" w:rsidRPr="00B87D6F" w:rsidRDefault="00EF2DAC" w:rsidP="00B50483">
            <w:pPr>
              <w:pStyle w:val="BodyText"/>
              <w:rPr>
                <w:highlight w:val="lightGray"/>
                <w:lang w:val="en-CA"/>
              </w:rPr>
            </w:pPr>
            <w:r w:rsidRPr="00B87D6F">
              <w:rPr>
                <w:highlight w:val="lightGray"/>
                <w:lang w:val="en-CA"/>
              </w:rPr>
              <w:t>+0.0057</w:t>
            </w:r>
          </w:p>
        </w:tc>
        <w:tc>
          <w:tcPr>
            <w:tcW w:w="1843" w:type="dxa"/>
            <w:tcBorders>
              <w:right w:val="single" w:sz="4" w:space="0" w:color="auto"/>
            </w:tcBorders>
            <w:shd w:val="clear" w:color="auto" w:fill="auto"/>
          </w:tcPr>
          <w:p w14:paraId="41CBE496"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XNoisy</w:t>
            </w:r>
            <w:proofErr w:type="spellEnd"/>
          </w:p>
        </w:tc>
      </w:tr>
      <w:tr w:rsidR="00EF2DAC" w:rsidRPr="00B87D6F" w14:paraId="3087F83F" w14:textId="77777777" w:rsidTr="00B50483">
        <w:tc>
          <w:tcPr>
            <w:tcW w:w="1701" w:type="dxa"/>
            <w:tcBorders>
              <w:left w:val="single" w:sz="4" w:space="0" w:color="auto"/>
            </w:tcBorders>
            <w:shd w:val="clear" w:color="auto" w:fill="auto"/>
          </w:tcPr>
          <w:p w14:paraId="0086856D"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43B96730" w14:textId="77777777" w:rsidR="00EF2DAC" w:rsidRPr="00B87D6F" w:rsidRDefault="00EF2DAC" w:rsidP="00B50483">
            <w:pPr>
              <w:pStyle w:val="BodyText"/>
              <w:rPr>
                <w:highlight w:val="lightGray"/>
                <w:lang w:val="en-CA"/>
              </w:rPr>
            </w:pPr>
            <w:r w:rsidRPr="00B87D6F">
              <w:rPr>
                <w:highlight w:val="lightGray"/>
                <w:lang w:val="en-CA"/>
              </w:rPr>
              <w:t>2000</w:t>
            </w:r>
          </w:p>
        </w:tc>
        <w:tc>
          <w:tcPr>
            <w:tcW w:w="1417" w:type="dxa"/>
            <w:shd w:val="clear" w:color="auto" w:fill="auto"/>
          </w:tcPr>
          <w:p w14:paraId="3AB865F2" w14:textId="77777777" w:rsidR="00EF2DAC" w:rsidRPr="00B87D6F" w:rsidRDefault="00EF2DAC" w:rsidP="00B50483">
            <w:pPr>
              <w:pStyle w:val="BodyText"/>
              <w:rPr>
                <w:highlight w:val="lightGray"/>
                <w:lang w:val="en-CA"/>
              </w:rPr>
            </w:pPr>
            <w:r w:rsidRPr="00B87D6F">
              <w:rPr>
                <w:highlight w:val="lightGray"/>
                <w:lang w:val="en-CA"/>
              </w:rPr>
              <w:t>-0.0005</w:t>
            </w:r>
          </w:p>
        </w:tc>
        <w:tc>
          <w:tcPr>
            <w:tcW w:w="1560" w:type="dxa"/>
            <w:shd w:val="clear" w:color="auto" w:fill="auto"/>
          </w:tcPr>
          <w:p w14:paraId="4F2BBB1F"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5BB675AB" w14:textId="77777777" w:rsidR="00EF2DAC" w:rsidRPr="00B87D6F" w:rsidRDefault="00EF2DAC" w:rsidP="00B50483">
            <w:pPr>
              <w:pStyle w:val="BodyText"/>
              <w:rPr>
                <w:highlight w:val="lightGray"/>
                <w:lang w:val="en-CA"/>
              </w:rPr>
            </w:pPr>
            <w:r w:rsidRPr="00B87D6F">
              <w:rPr>
                <w:highlight w:val="lightGray"/>
                <w:lang w:val="en-CA"/>
              </w:rPr>
              <w:t>+0.0056</w:t>
            </w:r>
          </w:p>
        </w:tc>
        <w:tc>
          <w:tcPr>
            <w:tcW w:w="1843" w:type="dxa"/>
            <w:tcBorders>
              <w:right w:val="single" w:sz="4" w:space="0" w:color="auto"/>
            </w:tcBorders>
            <w:shd w:val="clear" w:color="auto" w:fill="auto"/>
          </w:tcPr>
          <w:p w14:paraId="01CD000F"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5F2A4708" w14:textId="77777777" w:rsidTr="00B50483">
        <w:tc>
          <w:tcPr>
            <w:tcW w:w="1701" w:type="dxa"/>
            <w:tcBorders>
              <w:left w:val="single" w:sz="4" w:space="0" w:color="auto"/>
            </w:tcBorders>
            <w:shd w:val="clear" w:color="auto" w:fill="auto"/>
          </w:tcPr>
          <w:p w14:paraId="6B4B5696"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4445B732" w14:textId="77777777" w:rsidR="00EF2DAC" w:rsidRPr="00B87D6F" w:rsidRDefault="00EF2DAC" w:rsidP="00B50483">
            <w:pPr>
              <w:pStyle w:val="BodyText"/>
              <w:rPr>
                <w:highlight w:val="lightGray"/>
                <w:lang w:val="en-CA"/>
              </w:rPr>
            </w:pPr>
            <w:r w:rsidRPr="00B87D6F">
              <w:rPr>
                <w:highlight w:val="lightGray"/>
                <w:lang w:val="en-CA"/>
              </w:rPr>
              <w:t>3000</w:t>
            </w:r>
          </w:p>
        </w:tc>
        <w:tc>
          <w:tcPr>
            <w:tcW w:w="1417" w:type="dxa"/>
            <w:shd w:val="clear" w:color="auto" w:fill="auto"/>
          </w:tcPr>
          <w:p w14:paraId="4191D8FF" w14:textId="77777777" w:rsidR="00EF2DAC" w:rsidRPr="00B87D6F" w:rsidRDefault="00EF2DAC" w:rsidP="00B50483">
            <w:pPr>
              <w:pStyle w:val="BodyText"/>
              <w:rPr>
                <w:highlight w:val="lightGray"/>
                <w:lang w:val="en-CA"/>
              </w:rPr>
            </w:pPr>
            <w:r w:rsidRPr="00B87D6F">
              <w:rPr>
                <w:highlight w:val="lightGray"/>
                <w:lang w:val="en-CA"/>
              </w:rPr>
              <w:t>-0.0005</w:t>
            </w:r>
          </w:p>
        </w:tc>
        <w:tc>
          <w:tcPr>
            <w:tcW w:w="1560" w:type="dxa"/>
            <w:shd w:val="clear" w:color="auto" w:fill="auto"/>
          </w:tcPr>
          <w:p w14:paraId="133E94B1"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62DB0CE9" w14:textId="77777777" w:rsidR="00EF2DAC" w:rsidRPr="00B87D6F" w:rsidRDefault="00EF2DAC" w:rsidP="00B50483">
            <w:pPr>
              <w:pStyle w:val="BodyT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088B32D8"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5AE3E686" w14:textId="77777777" w:rsidTr="00B50483">
        <w:tc>
          <w:tcPr>
            <w:tcW w:w="1701" w:type="dxa"/>
            <w:tcBorders>
              <w:left w:val="single" w:sz="4" w:space="0" w:color="auto"/>
            </w:tcBorders>
            <w:shd w:val="clear" w:color="auto" w:fill="auto"/>
          </w:tcPr>
          <w:p w14:paraId="73F3F171" w14:textId="77777777" w:rsidR="00EF2DAC" w:rsidRPr="00B87D6F" w:rsidRDefault="00EF2DAC" w:rsidP="00B50483">
            <w:pPr>
              <w:pStyle w:val="BodyText"/>
              <w:jc w:val="center"/>
              <w:rPr>
                <w:highlight w:val="lightGray"/>
                <w:lang w:val="en-CA"/>
              </w:rPr>
            </w:pPr>
            <w:r w:rsidRPr="00B87D6F">
              <w:rPr>
                <w:highlight w:val="lightGray"/>
                <w:lang w:val="en-CA"/>
              </w:rPr>
              <w:t>2021-006-0077</w:t>
            </w:r>
          </w:p>
        </w:tc>
        <w:tc>
          <w:tcPr>
            <w:tcW w:w="709" w:type="dxa"/>
            <w:shd w:val="clear" w:color="auto" w:fill="auto"/>
          </w:tcPr>
          <w:p w14:paraId="70827FB2" w14:textId="77777777" w:rsidR="00EF2DAC" w:rsidRPr="00B87D6F" w:rsidRDefault="00EF2DAC" w:rsidP="00B50483">
            <w:pPr>
              <w:pStyle w:val="BodyText"/>
              <w:keepNext/>
              <w:rPr>
                <w:highlight w:val="lightGray"/>
                <w:lang w:val="en-CA"/>
              </w:rPr>
            </w:pPr>
            <w:r w:rsidRPr="00B87D6F">
              <w:rPr>
                <w:highlight w:val="lightGray"/>
                <w:lang w:val="en-CA"/>
              </w:rPr>
              <w:t>1200</w:t>
            </w:r>
          </w:p>
        </w:tc>
        <w:tc>
          <w:tcPr>
            <w:tcW w:w="1417" w:type="dxa"/>
            <w:shd w:val="clear" w:color="auto" w:fill="auto"/>
          </w:tcPr>
          <w:p w14:paraId="5969D569" w14:textId="77777777" w:rsidR="00EF2DAC" w:rsidRPr="00B87D6F" w:rsidRDefault="00EF2DAC" w:rsidP="00B50483">
            <w:pPr>
              <w:pStyle w:val="BodyText"/>
              <w:rPr>
                <w:highlight w:val="lightGray"/>
                <w:lang w:val="en-CA"/>
              </w:rPr>
            </w:pPr>
            <w:r w:rsidRPr="00B87D6F">
              <w:rPr>
                <w:highlight w:val="lightGray"/>
                <w:lang w:val="en-CA"/>
              </w:rPr>
              <w:t>-0.0005</w:t>
            </w:r>
          </w:p>
        </w:tc>
        <w:tc>
          <w:tcPr>
            <w:tcW w:w="1560" w:type="dxa"/>
            <w:shd w:val="clear" w:color="auto" w:fill="auto"/>
          </w:tcPr>
          <w:p w14:paraId="4C2CFFD3"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755F23F5" w14:textId="77777777" w:rsidR="00EF2DAC" w:rsidRPr="00B87D6F" w:rsidRDefault="00EF2DAC" w:rsidP="00B50483">
            <w:pPr>
              <w:pStyle w:val="BodyText"/>
              <w:keepNext/>
              <w:rPr>
                <w:highlight w:val="lightGray"/>
                <w:lang w:val="en-CA"/>
              </w:rPr>
            </w:pPr>
            <w:r w:rsidRPr="00B87D6F">
              <w:rPr>
                <w:highlight w:val="lightGray"/>
                <w:lang w:val="en-CA"/>
              </w:rPr>
              <w:t>+0.0059</w:t>
            </w:r>
          </w:p>
        </w:tc>
        <w:tc>
          <w:tcPr>
            <w:tcW w:w="1843" w:type="dxa"/>
            <w:tcBorders>
              <w:right w:val="single" w:sz="4" w:space="0" w:color="auto"/>
            </w:tcBorders>
            <w:shd w:val="clear" w:color="auto" w:fill="auto"/>
          </w:tcPr>
          <w:p w14:paraId="5DF353D4"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XNoisy</w:t>
            </w:r>
            <w:proofErr w:type="spellEnd"/>
          </w:p>
        </w:tc>
      </w:tr>
      <w:tr w:rsidR="00EF2DAC" w:rsidRPr="00B87D6F" w14:paraId="76843715" w14:textId="77777777" w:rsidTr="00B50483">
        <w:tc>
          <w:tcPr>
            <w:tcW w:w="1701" w:type="dxa"/>
            <w:tcBorders>
              <w:left w:val="single" w:sz="4" w:space="0" w:color="auto"/>
            </w:tcBorders>
            <w:shd w:val="clear" w:color="auto" w:fill="auto"/>
          </w:tcPr>
          <w:p w14:paraId="740F7BD7" w14:textId="77777777" w:rsidR="00EF2DAC" w:rsidRPr="00B87D6F" w:rsidRDefault="00EF2DAC" w:rsidP="00B50483">
            <w:pPr>
              <w:pStyle w:val="BodyText"/>
              <w:jc w:val="center"/>
              <w:rPr>
                <w:highlight w:val="lightGray"/>
                <w:lang w:val="en-CA"/>
              </w:rPr>
            </w:pPr>
          </w:p>
        </w:tc>
        <w:tc>
          <w:tcPr>
            <w:tcW w:w="709" w:type="dxa"/>
            <w:shd w:val="clear" w:color="auto" w:fill="auto"/>
          </w:tcPr>
          <w:p w14:paraId="110EED28" w14:textId="77777777" w:rsidR="00EF2DAC" w:rsidRPr="00B87D6F" w:rsidRDefault="00EF2DAC" w:rsidP="00B50483">
            <w:pPr>
              <w:pStyle w:val="BodyText"/>
              <w:rPr>
                <w:highlight w:val="lightGray"/>
                <w:lang w:val="en-CA"/>
              </w:rPr>
            </w:pPr>
            <w:r w:rsidRPr="00B87D6F">
              <w:rPr>
                <w:highlight w:val="lightGray"/>
                <w:lang w:val="en-CA"/>
              </w:rPr>
              <w:t>2000</w:t>
            </w:r>
          </w:p>
        </w:tc>
        <w:tc>
          <w:tcPr>
            <w:tcW w:w="1417" w:type="dxa"/>
            <w:shd w:val="clear" w:color="auto" w:fill="auto"/>
          </w:tcPr>
          <w:p w14:paraId="04ACC95D" w14:textId="77777777" w:rsidR="00EF2DAC" w:rsidRPr="00B87D6F" w:rsidRDefault="00EF2DAC" w:rsidP="00B50483">
            <w:pPr>
              <w:pStyle w:val="BodyText"/>
              <w:rPr>
                <w:highlight w:val="lightGray"/>
                <w:lang w:val="en-CA"/>
              </w:rPr>
            </w:pPr>
            <w:r w:rsidRPr="00B87D6F">
              <w:rPr>
                <w:highlight w:val="lightGray"/>
                <w:lang w:val="en-CA"/>
              </w:rPr>
              <w:t>-0.0007</w:t>
            </w:r>
          </w:p>
        </w:tc>
        <w:tc>
          <w:tcPr>
            <w:tcW w:w="1560" w:type="dxa"/>
            <w:shd w:val="clear" w:color="auto" w:fill="auto"/>
          </w:tcPr>
          <w:p w14:paraId="73B5A03E"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19D151DA" w14:textId="77777777" w:rsidR="00EF2DAC" w:rsidRPr="00B87D6F" w:rsidRDefault="00EF2DAC" w:rsidP="00B50483">
            <w:pPr>
              <w:pStyle w:val="BodyT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0E3DDE42"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7A384640" w14:textId="77777777" w:rsidTr="00B50483">
        <w:tc>
          <w:tcPr>
            <w:tcW w:w="1701" w:type="dxa"/>
            <w:tcBorders>
              <w:left w:val="single" w:sz="4" w:space="0" w:color="auto"/>
            </w:tcBorders>
            <w:shd w:val="clear" w:color="auto" w:fill="auto"/>
          </w:tcPr>
          <w:p w14:paraId="494207CE" w14:textId="77777777" w:rsidR="00EF2DAC" w:rsidRPr="00B87D6F" w:rsidRDefault="00EF2DAC" w:rsidP="00B50483">
            <w:pPr>
              <w:pStyle w:val="BodyText"/>
              <w:jc w:val="center"/>
              <w:rPr>
                <w:highlight w:val="lightGray"/>
                <w:lang w:val="en-CA"/>
              </w:rPr>
            </w:pPr>
          </w:p>
        </w:tc>
        <w:tc>
          <w:tcPr>
            <w:tcW w:w="709" w:type="dxa"/>
            <w:shd w:val="clear" w:color="auto" w:fill="auto"/>
          </w:tcPr>
          <w:p w14:paraId="05324853" w14:textId="77777777" w:rsidR="00EF2DAC" w:rsidRPr="00B87D6F" w:rsidRDefault="00EF2DAC" w:rsidP="00B50483">
            <w:pPr>
              <w:pStyle w:val="BodyText"/>
              <w:rPr>
                <w:highlight w:val="lightGray"/>
                <w:lang w:val="en-CA"/>
              </w:rPr>
            </w:pPr>
            <w:r w:rsidRPr="00B87D6F">
              <w:rPr>
                <w:highlight w:val="lightGray"/>
                <w:lang w:val="en-CA"/>
              </w:rPr>
              <w:t>3000</w:t>
            </w:r>
          </w:p>
        </w:tc>
        <w:tc>
          <w:tcPr>
            <w:tcW w:w="1417" w:type="dxa"/>
            <w:shd w:val="clear" w:color="auto" w:fill="auto"/>
          </w:tcPr>
          <w:p w14:paraId="750D4D80" w14:textId="77777777" w:rsidR="00EF2DAC" w:rsidRPr="00B87D6F" w:rsidRDefault="00EF2DAC" w:rsidP="00B50483">
            <w:pPr>
              <w:pStyle w:val="BodyText"/>
              <w:rPr>
                <w:highlight w:val="lightGray"/>
                <w:lang w:val="en-CA"/>
              </w:rPr>
            </w:pPr>
            <w:r w:rsidRPr="00B87D6F">
              <w:rPr>
                <w:highlight w:val="lightGray"/>
                <w:lang w:val="en-CA"/>
              </w:rPr>
              <w:t>-0.0006</w:t>
            </w:r>
          </w:p>
        </w:tc>
        <w:tc>
          <w:tcPr>
            <w:tcW w:w="1560" w:type="dxa"/>
            <w:shd w:val="clear" w:color="auto" w:fill="auto"/>
          </w:tcPr>
          <w:p w14:paraId="1A630DEE" w14:textId="77777777" w:rsidR="00EF2DAC" w:rsidRPr="00B87D6F" w:rsidRDefault="00EF2DAC" w:rsidP="00B50483">
            <w:pPr>
              <w:pStyle w:val="BodyText"/>
              <w:rPr>
                <w:highlight w:val="lightGray"/>
                <w:lang w:val="en-CA"/>
              </w:rPr>
            </w:pPr>
            <w:r w:rsidRPr="00B87D6F">
              <w:rPr>
                <w:highlight w:val="lightGray"/>
                <w:lang w:val="en-CA"/>
              </w:rPr>
              <w:t>+0.00045</w:t>
            </w:r>
          </w:p>
        </w:tc>
        <w:tc>
          <w:tcPr>
            <w:tcW w:w="1417" w:type="dxa"/>
            <w:shd w:val="clear" w:color="auto" w:fill="auto"/>
          </w:tcPr>
          <w:p w14:paraId="651A22A0" w14:textId="77777777" w:rsidR="00EF2DAC" w:rsidRPr="00B87D6F" w:rsidRDefault="00EF2DAC" w:rsidP="00B50483">
            <w:pPr>
              <w:pStyle w:val="BodyText"/>
              <w:keepNext/>
              <w:rPr>
                <w:highlight w:val="lightGray"/>
                <w:lang w:val="en-CA"/>
              </w:rPr>
            </w:pPr>
            <w:r w:rsidRPr="00B87D6F">
              <w:rPr>
                <w:highlight w:val="lightGray"/>
                <w:lang w:val="en-CA"/>
              </w:rPr>
              <w:t>+0.0062</w:t>
            </w:r>
          </w:p>
        </w:tc>
        <w:tc>
          <w:tcPr>
            <w:tcW w:w="1843" w:type="dxa"/>
            <w:tcBorders>
              <w:right w:val="single" w:sz="4" w:space="0" w:color="auto"/>
            </w:tcBorders>
            <w:shd w:val="clear" w:color="auto" w:fill="auto"/>
          </w:tcPr>
          <w:p w14:paraId="36AF32AF"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03BAA208" w14:textId="77777777" w:rsidTr="00B50483">
        <w:tc>
          <w:tcPr>
            <w:tcW w:w="1701" w:type="dxa"/>
            <w:tcBorders>
              <w:left w:val="single" w:sz="4" w:space="0" w:color="auto"/>
            </w:tcBorders>
            <w:shd w:val="clear" w:color="auto" w:fill="auto"/>
          </w:tcPr>
          <w:p w14:paraId="5BEC0DEB" w14:textId="77777777" w:rsidR="00EF2DAC" w:rsidRPr="00B87D6F" w:rsidRDefault="00EF2DAC" w:rsidP="00B50483">
            <w:pPr>
              <w:pStyle w:val="BodyText"/>
              <w:jc w:val="center"/>
              <w:rPr>
                <w:highlight w:val="lightGray"/>
                <w:lang w:val="en-CA"/>
              </w:rPr>
            </w:pPr>
            <w:r w:rsidRPr="00B87D6F">
              <w:rPr>
                <w:highlight w:val="lightGray"/>
                <w:lang w:val="en-CA"/>
              </w:rPr>
              <w:t>2021-005-0099</w:t>
            </w:r>
          </w:p>
        </w:tc>
        <w:tc>
          <w:tcPr>
            <w:tcW w:w="709" w:type="dxa"/>
            <w:shd w:val="clear" w:color="auto" w:fill="auto"/>
          </w:tcPr>
          <w:p w14:paraId="09DED634" w14:textId="77777777" w:rsidR="00EF2DAC" w:rsidRPr="00B87D6F" w:rsidRDefault="00EF2DAC" w:rsidP="00B50483">
            <w:pPr>
              <w:pStyle w:val="BodyText"/>
              <w:rPr>
                <w:highlight w:val="lightGray"/>
                <w:lang w:val="en-CA"/>
              </w:rPr>
            </w:pPr>
            <w:r w:rsidRPr="00B87D6F">
              <w:rPr>
                <w:highlight w:val="lightGray"/>
                <w:lang w:val="en-CA"/>
              </w:rPr>
              <w:t>1000</w:t>
            </w:r>
          </w:p>
        </w:tc>
        <w:tc>
          <w:tcPr>
            <w:tcW w:w="1417" w:type="dxa"/>
            <w:shd w:val="clear" w:color="auto" w:fill="auto"/>
          </w:tcPr>
          <w:p w14:paraId="44CC3699"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69575DC7" w14:textId="77777777" w:rsidR="00EF2DAC" w:rsidRPr="00B87D6F" w:rsidRDefault="00EF2DAC" w:rsidP="00B50483">
            <w:pPr>
              <w:pStyle w:val="BodyText"/>
              <w:rPr>
                <w:highlight w:val="lightGray"/>
                <w:lang w:val="en-CA"/>
              </w:rPr>
            </w:pPr>
            <w:r w:rsidRPr="00B87D6F">
              <w:rPr>
                <w:highlight w:val="lightGray"/>
                <w:lang w:val="en-CA"/>
              </w:rPr>
              <w:t>+0.00050</w:t>
            </w:r>
          </w:p>
        </w:tc>
        <w:tc>
          <w:tcPr>
            <w:tcW w:w="1417" w:type="dxa"/>
            <w:shd w:val="clear" w:color="auto" w:fill="auto"/>
          </w:tcPr>
          <w:p w14:paraId="57B57F19" w14:textId="77777777" w:rsidR="00EF2DAC" w:rsidRPr="00B87D6F" w:rsidRDefault="00EF2DAC" w:rsidP="00B50483">
            <w:pPr>
              <w:pStyle w:val="BodyText"/>
              <w:keepNext/>
              <w:rPr>
                <w:highlight w:val="lightGray"/>
                <w:lang w:val="en-CA"/>
              </w:rPr>
            </w:pPr>
            <w:r w:rsidRPr="00B87D6F">
              <w:rPr>
                <w:highlight w:val="lightGray"/>
                <w:lang w:val="en-CA"/>
              </w:rPr>
              <w:t>+0.0058</w:t>
            </w:r>
          </w:p>
        </w:tc>
        <w:tc>
          <w:tcPr>
            <w:tcW w:w="1843" w:type="dxa"/>
            <w:tcBorders>
              <w:right w:val="single" w:sz="4" w:space="0" w:color="auto"/>
            </w:tcBorders>
            <w:shd w:val="clear" w:color="auto" w:fill="auto"/>
          </w:tcPr>
          <w:p w14:paraId="68D9B9D2"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546BF182" w14:textId="77777777" w:rsidTr="00B50483">
        <w:tc>
          <w:tcPr>
            <w:tcW w:w="1701" w:type="dxa"/>
            <w:tcBorders>
              <w:left w:val="single" w:sz="4" w:space="0" w:color="auto"/>
            </w:tcBorders>
            <w:shd w:val="clear" w:color="auto" w:fill="auto"/>
          </w:tcPr>
          <w:p w14:paraId="29E6C03C" w14:textId="77777777" w:rsidR="00EF2DAC" w:rsidRPr="00B87D6F" w:rsidRDefault="00EF2DAC" w:rsidP="00B50483">
            <w:pPr>
              <w:pStyle w:val="BodyText"/>
              <w:jc w:val="center"/>
              <w:rPr>
                <w:highlight w:val="lightGray"/>
                <w:lang w:val="en-CA"/>
              </w:rPr>
            </w:pPr>
          </w:p>
        </w:tc>
        <w:tc>
          <w:tcPr>
            <w:tcW w:w="709" w:type="dxa"/>
            <w:shd w:val="clear" w:color="auto" w:fill="auto"/>
          </w:tcPr>
          <w:p w14:paraId="14698189" w14:textId="77777777" w:rsidR="00EF2DAC" w:rsidRPr="00B87D6F" w:rsidRDefault="00EF2DAC" w:rsidP="00B50483">
            <w:pPr>
              <w:pStyle w:val="BodyText"/>
              <w:rPr>
                <w:highlight w:val="lightGray"/>
                <w:lang w:val="en-CA"/>
              </w:rPr>
            </w:pPr>
            <w:r w:rsidRPr="00B87D6F">
              <w:rPr>
                <w:highlight w:val="lightGray"/>
                <w:lang w:val="en-CA"/>
              </w:rPr>
              <w:t>1900</w:t>
            </w:r>
          </w:p>
        </w:tc>
        <w:tc>
          <w:tcPr>
            <w:tcW w:w="1417" w:type="dxa"/>
            <w:shd w:val="clear" w:color="auto" w:fill="auto"/>
          </w:tcPr>
          <w:p w14:paraId="2E9B200A"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1028ED1D" w14:textId="77777777" w:rsidR="00EF2DAC" w:rsidRPr="00B87D6F" w:rsidRDefault="00EF2DAC" w:rsidP="00B50483">
            <w:pPr>
              <w:pStyle w:val="BodyText"/>
              <w:rPr>
                <w:highlight w:val="lightGray"/>
                <w:lang w:val="en-CA"/>
              </w:rPr>
            </w:pPr>
            <w:r w:rsidRPr="00B87D6F">
              <w:rPr>
                <w:highlight w:val="lightGray"/>
                <w:lang w:val="en-CA"/>
              </w:rPr>
              <w:t>+0.00050</w:t>
            </w:r>
          </w:p>
        </w:tc>
        <w:tc>
          <w:tcPr>
            <w:tcW w:w="1417" w:type="dxa"/>
            <w:shd w:val="clear" w:color="auto" w:fill="auto"/>
          </w:tcPr>
          <w:p w14:paraId="0D1D1DF9" w14:textId="77777777" w:rsidR="00EF2DAC" w:rsidRPr="00B87D6F" w:rsidRDefault="00EF2DAC" w:rsidP="00B50483">
            <w:pPr>
              <w:pStyle w:val="BodyText"/>
              <w:keepNext/>
              <w:rPr>
                <w:highlight w:val="lightGray"/>
                <w:lang w:val="en-CA"/>
              </w:rPr>
            </w:pPr>
            <w:r w:rsidRPr="00B87D6F">
              <w:rPr>
                <w:highlight w:val="lightGray"/>
                <w:lang w:val="en-CA"/>
              </w:rPr>
              <w:t>+0.0064</w:t>
            </w:r>
          </w:p>
        </w:tc>
        <w:tc>
          <w:tcPr>
            <w:tcW w:w="1843" w:type="dxa"/>
            <w:tcBorders>
              <w:right w:val="single" w:sz="4" w:space="0" w:color="auto"/>
            </w:tcBorders>
            <w:shd w:val="clear" w:color="auto" w:fill="auto"/>
          </w:tcPr>
          <w:p w14:paraId="311381EB" w14:textId="77777777" w:rsidR="00EF2DAC" w:rsidRPr="00B87D6F" w:rsidRDefault="00EF2DAC" w:rsidP="00B50483">
            <w:pPr>
              <w:pStyle w:val="BodyText"/>
              <w:rPr>
                <w:highlight w:val="lightGray"/>
                <w:lang w:val="en-CA"/>
              </w:rPr>
            </w:pPr>
            <w:r w:rsidRPr="00B87D6F">
              <w:rPr>
                <w:highlight w:val="lightGray"/>
                <w:lang w:val="en-CA"/>
              </w:rPr>
              <w:t>High, V. Noisy</w:t>
            </w:r>
          </w:p>
        </w:tc>
      </w:tr>
      <w:tr w:rsidR="00EF2DAC" w:rsidRPr="00B87D6F" w14:paraId="3CFF1A74" w14:textId="77777777" w:rsidTr="00B50483">
        <w:tc>
          <w:tcPr>
            <w:tcW w:w="1701" w:type="dxa"/>
            <w:tcBorders>
              <w:left w:val="single" w:sz="4" w:space="0" w:color="auto"/>
            </w:tcBorders>
            <w:shd w:val="clear" w:color="auto" w:fill="auto"/>
          </w:tcPr>
          <w:p w14:paraId="4C1CD999" w14:textId="77777777" w:rsidR="00EF2DAC" w:rsidRPr="00B87D6F" w:rsidRDefault="00EF2DAC" w:rsidP="00B50483">
            <w:pPr>
              <w:pStyle w:val="BodyText"/>
              <w:jc w:val="center"/>
              <w:rPr>
                <w:highlight w:val="lightGray"/>
                <w:lang w:val="en-CA"/>
              </w:rPr>
            </w:pPr>
            <w:r w:rsidRPr="00B87D6F">
              <w:rPr>
                <w:highlight w:val="lightGray"/>
                <w:lang w:val="en-CA"/>
              </w:rPr>
              <w:t>2021-005-0140</w:t>
            </w:r>
          </w:p>
        </w:tc>
        <w:tc>
          <w:tcPr>
            <w:tcW w:w="709" w:type="dxa"/>
            <w:shd w:val="clear" w:color="auto" w:fill="auto"/>
          </w:tcPr>
          <w:p w14:paraId="09D4A677" w14:textId="77777777" w:rsidR="00EF2DAC" w:rsidRPr="00B87D6F" w:rsidRDefault="00EF2DAC" w:rsidP="00B50483">
            <w:pPr>
              <w:pStyle w:val="BodyText"/>
              <w:rPr>
                <w:highlight w:val="lightGray"/>
                <w:lang w:val="en-CA"/>
              </w:rPr>
            </w:pPr>
            <w:r w:rsidRPr="00B87D6F">
              <w:rPr>
                <w:highlight w:val="lightGray"/>
                <w:lang w:val="en-CA"/>
              </w:rPr>
              <w:t>1000</w:t>
            </w:r>
          </w:p>
        </w:tc>
        <w:tc>
          <w:tcPr>
            <w:tcW w:w="1417" w:type="dxa"/>
            <w:shd w:val="clear" w:color="auto" w:fill="auto"/>
          </w:tcPr>
          <w:p w14:paraId="3E02DB94"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0EAE8706" w14:textId="77777777" w:rsidR="00EF2DAC" w:rsidRPr="00B87D6F" w:rsidRDefault="00EF2DAC" w:rsidP="00B50483">
            <w:pPr>
              <w:pStyle w:val="BodyText"/>
              <w:rPr>
                <w:highlight w:val="lightGray"/>
                <w:lang w:val="en-CA"/>
              </w:rPr>
            </w:pPr>
            <w:r w:rsidRPr="00B87D6F">
              <w:rPr>
                <w:highlight w:val="lightGray"/>
                <w:lang w:val="en-CA"/>
              </w:rPr>
              <w:t>+0.00055</w:t>
            </w:r>
          </w:p>
        </w:tc>
        <w:tc>
          <w:tcPr>
            <w:tcW w:w="1417" w:type="dxa"/>
            <w:shd w:val="clear" w:color="auto" w:fill="auto"/>
          </w:tcPr>
          <w:p w14:paraId="587EA4E1" w14:textId="77777777" w:rsidR="00EF2DAC" w:rsidRPr="00B87D6F" w:rsidRDefault="00EF2DAC" w:rsidP="00B50483">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0D883252"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7A83E021" w14:textId="77777777" w:rsidTr="00B50483">
        <w:tc>
          <w:tcPr>
            <w:tcW w:w="1701" w:type="dxa"/>
            <w:tcBorders>
              <w:left w:val="single" w:sz="4" w:space="0" w:color="auto"/>
            </w:tcBorders>
            <w:shd w:val="clear" w:color="auto" w:fill="auto"/>
          </w:tcPr>
          <w:p w14:paraId="21A6A37E" w14:textId="77777777" w:rsidR="00EF2DAC" w:rsidRPr="00B87D6F" w:rsidRDefault="00EF2DAC" w:rsidP="00B50483">
            <w:pPr>
              <w:pStyle w:val="BodyText"/>
              <w:jc w:val="center"/>
              <w:rPr>
                <w:highlight w:val="lightGray"/>
                <w:lang w:val="en-CA"/>
              </w:rPr>
            </w:pPr>
          </w:p>
        </w:tc>
        <w:tc>
          <w:tcPr>
            <w:tcW w:w="709" w:type="dxa"/>
            <w:shd w:val="clear" w:color="auto" w:fill="auto"/>
          </w:tcPr>
          <w:p w14:paraId="10DAD9F7" w14:textId="77777777" w:rsidR="00EF2DAC" w:rsidRPr="00B87D6F" w:rsidRDefault="00EF2DAC" w:rsidP="00B50483">
            <w:pPr>
              <w:pStyle w:val="BodyText"/>
              <w:rPr>
                <w:highlight w:val="lightGray"/>
                <w:lang w:val="en-CA"/>
              </w:rPr>
            </w:pPr>
            <w:r w:rsidRPr="00B87D6F">
              <w:rPr>
                <w:highlight w:val="lightGray"/>
                <w:lang w:val="en-CA"/>
              </w:rPr>
              <w:t>1900</w:t>
            </w:r>
          </w:p>
        </w:tc>
        <w:tc>
          <w:tcPr>
            <w:tcW w:w="1417" w:type="dxa"/>
            <w:shd w:val="clear" w:color="auto" w:fill="auto"/>
          </w:tcPr>
          <w:p w14:paraId="36E88D42" w14:textId="77777777" w:rsidR="00EF2DAC" w:rsidRPr="00B87D6F" w:rsidRDefault="00EF2DAC" w:rsidP="00B50483">
            <w:pPr>
              <w:pStyle w:val="BodyText"/>
              <w:rPr>
                <w:highlight w:val="lightGray"/>
                <w:lang w:val="en-CA"/>
              </w:rPr>
            </w:pPr>
            <w:r w:rsidRPr="00B87D6F">
              <w:rPr>
                <w:highlight w:val="lightGray"/>
                <w:lang w:val="en-CA"/>
              </w:rPr>
              <w:t>-0.0005</w:t>
            </w:r>
          </w:p>
        </w:tc>
        <w:tc>
          <w:tcPr>
            <w:tcW w:w="1560" w:type="dxa"/>
            <w:shd w:val="clear" w:color="auto" w:fill="auto"/>
          </w:tcPr>
          <w:p w14:paraId="127FDD1E" w14:textId="77777777" w:rsidR="00EF2DAC" w:rsidRPr="00B87D6F" w:rsidRDefault="00EF2DAC" w:rsidP="00B50483">
            <w:pPr>
              <w:pStyle w:val="BodyText"/>
              <w:rPr>
                <w:highlight w:val="lightGray"/>
                <w:lang w:val="en-CA"/>
              </w:rPr>
            </w:pPr>
            <w:r w:rsidRPr="00B87D6F">
              <w:rPr>
                <w:highlight w:val="lightGray"/>
                <w:lang w:val="en-CA"/>
              </w:rPr>
              <w:t>+0.00055</w:t>
            </w:r>
          </w:p>
        </w:tc>
        <w:tc>
          <w:tcPr>
            <w:tcW w:w="1417" w:type="dxa"/>
            <w:shd w:val="clear" w:color="auto" w:fill="auto"/>
          </w:tcPr>
          <w:p w14:paraId="4E528DF5" w14:textId="77777777" w:rsidR="00EF2DAC" w:rsidRPr="00B87D6F" w:rsidRDefault="00EF2DAC" w:rsidP="00B50483">
            <w:pPr>
              <w:pStyle w:val="BodyText"/>
              <w:keepNext/>
              <w:rPr>
                <w:highlight w:val="lightGray"/>
                <w:lang w:val="en-CA"/>
              </w:rPr>
            </w:pPr>
            <w:r w:rsidRPr="00B87D6F">
              <w:rPr>
                <w:highlight w:val="lightGray"/>
                <w:lang w:val="en-CA"/>
              </w:rPr>
              <w:t>+0.0072</w:t>
            </w:r>
          </w:p>
        </w:tc>
        <w:tc>
          <w:tcPr>
            <w:tcW w:w="1843" w:type="dxa"/>
            <w:tcBorders>
              <w:right w:val="single" w:sz="4" w:space="0" w:color="auto"/>
            </w:tcBorders>
            <w:shd w:val="clear" w:color="auto" w:fill="auto"/>
          </w:tcPr>
          <w:p w14:paraId="501CC379" w14:textId="77777777" w:rsidR="00EF2DAC" w:rsidRPr="00B87D6F" w:rsidRDefault="00EF2DAC" w:rsidP="00B50483">
            <w:pPr>
              <w:pStyle w:val="BodyText"/>
              <w:jc w:val="center"/>
              <w:rPr>
                <w:highlight w:val="lightGray"/>
                <w:lang w:val="en-CA"/>
              </w:rPr>
            </w:pPr>
            <w:r w:rsidRPr="00B87D6F">
              <w:rPr>
                <w:highlight w:val="lightGray"/>
                <w:lang w:val="en-CA"/>
              </w:rPr>
              <w:t xml:space="preserve">F. High, </w:t>
            </w:r>
            <w:proofErr w:type="spellStart"/>
            <w:r w:rsidRPr="00B87D6F">
              <w:rPr>
                <w:highlight w:val="lightGray"/>
                <w:lang w:val="en-CA"/>
              </w:rPr>
              <w:t>NOisy</w:t>
            </w:r>
            <w:proofErr w:type="spellEnd"/>
          </w:p>
        </w:tc>
      </w:tr>
      <w:tr w:rsidR="00EF2DAC" w:rsidRPr="00B87D6F" w14:paraId="57B3A874" w14:textId="77777777" w:rsidTr="00B50483">
        <w:tc>
          <w:tcPr>
            <w:tcW w:w="1701" w:type="dxa"/>
            <w:tcBorders>
              <w:left w:val="single" w:sz="4" w:space="0" w:color="auto"/>
            </w:tcBorders>
            <w:shd w:val="clear" w:color="auto" w:fill="auto"/>
          </w:tcPr>
          <w:p w14:paraId="303A56C3" w14:textId="77777777" w:rsidR="00EF2DAC" w:rsidRPr="00B87D6F" w:rsidRDefault="00EF2DAC" w:rsidP="00B50483">
            <w:pPr>
              <w:pStyle w:val="BodyText"/>
              <w:jc w:val="center"/>
              <w:rPr>
                <w:highlight w:val="lightGray"/>
                <w:lang w:val="en-CA"/>
              </w:rPr>
            </w:pPr>
            <w:r w:rsidRPr="00B87D6F">
              <w:rPr>
                <w:highlight w:val="lightGray"/>
                <w:lang w:val="en-CA"/>
              </w:rPr>
              <w:lastRenderedPageBreak/>
              <w:t>2021-069-0009</w:t>
            </w:r>
          </w:p>
        </w:tc>
        <w:tc>
          <w:tcPr>
            <w:tcW w:w="709" w:type="dxa"/>
            <w:shd w:val="clear" w:color="auto" w:fill="auto"/>
          </w:tcPr>
          <w:p w14:paraId="491F4B95" w14:textId="77777777" w:rsidR="00EF2DAC" w:rsidRPr="00B87D6F" w:rsidRDefault="00EF2DAC" w:rsidP="00B50483">
            <w:pPr>
              <w:pStyle w:val="BodyText"/>
              <w:rPr>
                <w:highlight w:val="lightGray"/>
                <w:lang w:val="en-CA"/>
              </w:rPr>
            </w:pPr>
            <w:r w:rsidRPr="00B87D6F">
              <w:rPr>
                <w:highlight w:val="lightGray"/>
                <w:lang w:val="en-CA"/>
              </w:rPr>
              <w:t>500</w:t>
            </w:r>
          </w:p>
        </w:tc>
        <w:tc>
          <w:tcPr>
            <w:tcW w:w="1417" w:type="dxa"/>
            <w:shd w:val="clear" w:color="auto" w:fill="auto"/>
          </w:tcPr>
          <w:p w14:paraId="50A37DAD"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2B193AED" w14:textId="77777777" w:rsidR="00EF2DAC" w:rsidRPr="00B87D6F" w:rsidRDefault="00EF2DAC" w:rsidP="00B50483">
            <w:pPr>
              <w:pStyle w:val="BodyText"/>
              <w:rPr>
                <w:highlight w:val="lightGray"/>
                <w:lang w:val="en-CA"/>
              </w:rPr>
            </w:pPr>
            <w:r w:rsidRPr="00B87D6F">
              <w:rPr>
                <w:highlight w:val="lightGray"/>
                <w:lang w:val="en-CA"/>
              </w:rPr>
              <w:t>+0.00040</w:t>
            </w:r>
          </w:p>
        </w:tc>
        <w:tc>
          <w:tcPr>
            <w:tcW w:w="1417" w:type="dxa"/>
            <w:shd w:val="clear" w:color="auto" w:fill="auto"/>
          </w:tcPr>
          <w:p w14:paraId="01F67137" w14:textId="77777777" w:rsidR="00EF2DAC" w:rsidRPr="00B87D6F" w:rsidRDefault="00EF2DAC" w:rsidP="00B50483">
            <w:pPr>
              <w:pStyle w:val="BodyText"/>
              <w:keepNext/>
              <w:rPr>
                <w:highlight w:val="lightGray"/>
                <w:lang w:val="en-CA"/>
              </w:rPr>
            </w:pPr>
            <w:r w:rsidRPr="00B87D6F">
              <w:rPr>
                <w:highlight w:val="lightGray"/>
                <w:lang w:val="en-CA"/>
              </w:rPr>
              <w:t>+0.0044</w:t>
            </w:r>
          </w:p>
        </w:tc>
        <w:tc>
          <w:tcPr>
            <w:tcW w:w="1843" w:type="dxa"/>
            <w:tcBorders>
              <w:right w:val="single" w:sz="4" w:space="0" w:color="auto"/>
            </w:tcBorders>
            <w:shd w:val="clear" w:color="auto" w:fill="auto"/>
          </w:tcPr>
          <w:p w14:paraId="6661F9A9"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24B4805E" w14:textId="77777777" w:rsidTr="00B50483">
        <w:tc>
          <w:tcPr>
            <w:tcW w:w="1701" w:type="dxa"/>
            <w:tcBorders>
              <w:left w:val="single" w:sz="4" w:space="0" w:color="auto"/>
            </w:tcBorders>
            <w:shd w:val="clear" w:color="auto" w:fill="auto"/>
          </w:tcPr>
          <w:p w14:paraId="225255BD" w14:textId="77777777" w:rsidR="00EF2DAC" w:rsidRPr="00B87D6F" w:rsidRDefault="00EF2DAC" w:rsidP="00B50483">
            <w:pPr>
              <w:pStyle w:val="BodyText"/>
              <w:jc w:val="center"/>
              <w:rPr>
                <w:highlight w:val="lightGray"/>
                <w:lang w:val="en-CA"/>
              </w:rPr>
            </w:pPr>
          </w:p>
        </w:tc>
        <w:tc>
          <w:tcPr>
            <w:tcW w:w="709" w:type="dxa"/>
            <w:shd w:val="clear" w:color="auto" w:fill="auto"/>
          </w:tcPr>
          <w:p w14:paraId="4BB00734" w14:textId="77777777" w:rsidR="00EF2DAC" w:rsidRPr="00B87D6F" w:rsidRDefault="00EF2DAC" w:rsidP="00B50483">
            <w:pPr>
              <w:pStyle w:val="BodyText"/>
              <w:rPr>
                <w:highlight w:val="lightGray"/>
                <w:lang w:val="en-CA"/>
              </w:rPr>
            </w:pPr>
            <w:r w:rsidRPr="00B87D6F">
              <w:rPr>
                <w:highlight w:val="lightGray"/>
                <w:lang w:val="en-CA"/>
              </w:rPr>
              <w:t>900</w:t>
            </w:r>
          </w:p>
        </w:tc>
        <w:tc>
          <w:tcPr>
            <w:tcW w:w="1417" w:type="dxa"/>
            <w:shd w:val="clear" w:color="auto" w:fill="auto"/>
          </w:tcPr>
          <w:p w14:paraId="3B114409" w14:textId="77777777" w:rsidR="00EF2DAC" w:rsidRPr="00B87D6F" w:rsidRDefault="00EF2DAC" w:rsidP="00B50483">
            <w:pPr>
              <w:pStyle w:val="BodyText"/>
              <w:rPr>
                <w:highlight w:val="lightGray"/>
                <w:lang w:val="en-CA"/>
              </w:rPr>
            </w:pPr>
            <w:r w:rsidRPr="00B87D6F">
              <w:rPr>
                <w:highlight w:val="lightGray"/>
                <w:lang w:val="en-CA"/>
              </w:rPr>
              <w:t>-0.0001</w:t>
            </w:r>
          </w:p>
        </w:tc>
        <w:tc>
          <w:tcPr>
            <w:tcW w:w="1560" w:type="dxa"/>
            <w:shd w:val="clear" w:color="auto" w:fill="auto"/>
          </w:tcPr>
          <w:p w14:paraId="206BE78F" w14:textId="77777777" w:rsidR="00EF2DAC" w:rsidRPr="00B87D6F" w:rsidRDefault="00EF2DAC" w:rsidP="00B50483">
            <w:pPr>
              <w:pStyle w:val="BodyText"/>
              <w:rPr>
                <w:highlight w:val="lightGray"/>
                <w:lang w:val="en-CA"/>
              </w:rPr>
            </w:pPr>
            <w:r w:rsidRPr="00B87D6F">
              <w:rPr>
                <w:highlight w:val="lightGray"/>
                <w:lang w:val="en-CA"/>
              </w:rPr>
              <w:t>+0.00040</w:t>
            </w:r>
          </w:p>
        </w:tc>
        <w:tc>
          <w:tcPr>
            <w:tcW w:w="1417" w:type="dxa"/>
            <w:shd w:val="clear" w:color="auto" w:fill="auto"/>
          </w:tcPr>
          <w:p w14:paraId="669F2E11" w14:textId="77777777" w:rsidR="00EF2DAC" w:rsidRPr="00B87D6F" w:rsidRDefault="00EF2DAC" w:rsidP="00B50483">
            <w:pPr>
              <w:pStyle w:val="BodyText"/>
              <w:keepNext/>
              <w:rPr>
                <w:highlight w:val="lightGray"/>
                <w:lang w:val="en-CA"/>
              </w:rPr>
            </w:pPr>
            <w:r w:rsidRPr="00B87D6F">
              <w:rPr>
                <w:highlight w:val="lightGray"/>
                <w:lang w:val="en-CA"/>
              </w:rPr>
              <w:t>+0.0048</w:t>
            </w:r>
          </w:p>
        </w:tc>
        <w:tc>
          <w:tcPr>
            <w:tcW w:w="1843" w:type="dxa"/>
            <w:tcBorders>
              <w:right w:val="single" w:sz="4" w:space="0" w:color="auto"/>
            </w:tcBorders>
            <w:shd w:val="clear" w:color="auto" w:fill="auto"/>
          </w:tcPr>
          <w:p w14:paraId="03B72935"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7B89BBCA" w14:textId="77777777" w:rsidTr="00B50483">
        <w:tc>
          <w:tcPr>
            <w:tcW w:w="1701" w:type="dxa"/>
            <w:tcBorders>
              <w:left w:val="single" w:sz="4" w:space="0" w:color="auto"/>
            </w:tcBorders>
            <w:shd w:val="clear" w:color="auto" w:fill="auto"/>
          </w:tcPr>
          <w:p w14:paraId="3BAD4CC6" w14:textId="77777777" w:rsidR="00EF2DAC" w:rsidRPr="00B87D6F" w:rsidRDefault="00EF2DAC" w:rsidP="00B50483">
            <w:pPr>
              <w:pStyle w:val="BodyText"/>
              <w:jc w:val="center"/>
              <w:rPr>
                <w:highlight w:val="lightGray"/>
                <w:lang w:val="en-CA"/>
              </w:rPr>
            </w:pPr>
          </w:p>
        </w:tc>
        <w:tc>
          <w:tcPr>
            <w:tcW w:w="709" w:type="dxa"/>
            <w:shd w:val="clear" w:color="auto" w:fill="auto"/>
          </w:tcPr>
          <w:p w14:paraId="02670B5F" w14:textId="77777777" w:rsidR="00EF2DAC" w:rsidRPr="00B87D6F" w:rsidRDefault="00EF2DAC" w:rsidP="00B50483">
            <w:pPr>
              <w:pStyle w:val="BodyText"/>
              <w:rPr>
                <w:highlight w:val="lightGray"/>
                <w:lang w:val="en-CA"/>
              </w:rPr>
            </w:pPr>
            <w:r w:rsidRPr="00B87D6F">
              <w:rPr>
                <w:highlight w:val="lightGray"/>
                <w:lang w:val="en-CA"/>
              </w:rPr>
              <w:t>1850</w:t>
            </w:r>
          </w:p>
        </w:tc>
        <w:tc>
          <w:tcPr>
            <w:tcW w:w="1417" w:type="dxa"/>
            <w:shd w:val="clear" w:color="auto" w:fill="auto"/>
          </w:tcPr>
          <w:p w14:paraId="462BDAE8"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1B79D43F" w14:textId="77777777" w:rsidR="00EF2DAC" w:rsidRPr="00B87D6F" w:rsidRDefault="00EF2DAC" w:rsidP="00B50483">
            <w:pPr>
              <w:pStyle w:val="BodyText"/>
              <w:rPr>
                <w:highlight w:val="lightGray"/>
                <w:lang w:val="en-CA"/>
              </w:rPr>
            </w:pPr>
            <w:r w:rsidRPr="00B87D6F">
              <w:rPr>
                <w:highlight w:val="lightGray"/>
                <w:lang w:val="en-CA"/>
              </w:rPr>
              <w:t>+0.00041</w:t>
            </w:r>
          </w:p>
        </w:tc>
        <w:tc>
          <w:tcPr>
            <w:tcW w:w="1417" w:type="dxa"/>
            <w:shd w:val="clear" w:color="auto" w:fill="auto"/>
          </w:tcPr>
          <w:p w14:paraId="2BD036D3" w14:textId="77777777" w:rsidR="00EF2DAC" w:rsidRPr="00B87D6F" w:rsidRDefault="00EF2DAC" w:rsidP="00B50483">
            <w:pPr>
              <w:pStyle w:val="BodyText"/>
              <w:keepNext/>
              <w:rPr>
                <w:highlight w:val="lightGray"/>
                <w:lang w:val="en-CA"/>
              </w:rPr>
            </w:pPr>
            <w:r w:rsidRPr="00B87D6F">
              <w:rPr>
                <w:highlight w:val="lightGray"/>
                <w:lang w:val="en-CA"/>
              </w:rPr>
              <w:t>+0.0054</w:t>
            </w:r>
          </w:p>
        </w:tc>
        <w:tc>
          <w:tcPr>
            <w:tcW w:w="1843" w:type="dxa"/>
            <w:tcBorders>
              <w:right w:val="single" w:sz="4" w:space="0" w:color="auto"/>
            </w:tcBorders>
            <w:shd w:val="clear" w:color="auto" w:fill="auto"/>
          </w:tcPr>
          <w:p w14:paraId="6DD4107F"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B622C4" w:rsidRPr="00B87D6F" w14:paraId="2F5E046D" w14:textId="77777777" w:rsidTr="00B50483">
        <w:tc>
          <w:tcPr>
            <w:tcW w:w="1701" w:type="dxa"/>
            <w:tcBorders>
              <w:left w:val="single" w:sz="4" w:space="0" w:color="auto"/>
            </w:tcBorders>
            <w:shd w:val="clear" w:color="auto" w:fill="auto"/>
          </w:tcPr>
          <w:p w14:paraId="6DF624B3" w14:textId="77777777" w:rsidR="00B622C4" w:rsidRPr="00B87D6F" w:rsidRDefault="00B622C4" w:rsidP="00B622C4">
            <w:pPr>
              <w:pStyle w:val="BodyText"/>
              <w:jc w:val="center"/>
              <w:rPr>
                <w:highlight w:val="lightGray"/>
                <w:lang w:val="en-CA"/>
              </w:rPr>
            </w:pPr>
            <w:r w:rsidRPr="00B87D6F">
              <w:rPr>
                <w:highlight w:val="lightGray"/>
                <w:lang w:val="en-CA"/>
              </w:rPr>
              <w:t>2021-008-0028</w:t>
            </w:r>
          </w:p>
        </w:tc>
        <w:tc>
          <w:tcPr>
            <w:tcW w:w="709" w:type="dxa"/>
            <w:shd w:val="clear" w:color="auto" w:fill="auto"/>
          </w:tcPr>
          <w:p w14:paraId="16EACBA9"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4893C3C6" w14:textId="77777777" w:rsidR="00B622C4" w:rsidRPr="00B87D6F" w:rsidRDefault="00B622C4" w:rsidP="00B622C4">
            <w:pPr>
              <w:pStyle w:val="BodyText"/>
              <w:rPr>
                <w:highlight w:val="lightGray"/>
                <w:lang w:val="en-CA"/>
              </w:rPr>
            </w:pPr>
            <w:r w:rsidRPr="00B87D6F">
              <w:rPr>
                <w:highlight w:val="lightGray"/>
                <w:lang w:val="en-CA"/>
              </w:rPr>
              <w:t>0</w:t>
            </w:r>
          </w:p>
        </w:tc>
        <w:tc>
          <w:tcPr>
            <w:tcW w:w="1560" w:type="dxa"/>
            <w:shd w:val="clear" w:color="auto" w:fill="auto"/>
          </w:tcPr>
          <w:p w14:paraId="67CA514D" w14:textId="77777777" w:rsidR="00B622C4" w:rsidRPr="00B87D6F" w:rsidRDefault="00232AF0" w:rsidP="00B622C4">
            <w:pPr>
              <w:pStyle w:val="BodyText"/>
              <w:rPr>
                <w:highlight w:val="lightGray"/>
                <w:lang w:val="en-CA"/>
              </w:rPr>
            </w:pPr>
            <w:r w:rsidRPr="00B87D6F">
              <w:rPr>
                <w:highlight w:val="lightGray"/>
                <w:lang w:val="en-CA"/>
              </w:rPr>
              <w:t>+0.00060</w:t>
            </w:r>
          </w:p>
        </w:tc>
        <w:tc>
          <w:tcPr>
            <w:tcW w:w="1417" w:type="dxa"/>
            <w:shd w:val="clear" w:color="auto" w:fill="auto"/>
          </w:tcPr>
          <w:p w14:paraId="579DF706" w14:textId="77777777" w:rsidR="00B622C4" w:rsidRPr="00B87D6F" w:rsidRDefault="00232AF0" w:rsidP="00B622C4">
            <w:pPr>
              <w:pStyle w:val="BodyText"/>
              <w:keepNext/>
              <w:rPr>
                <w:highlight w:val="lightGray"/>
                <w:lang w:val="en-CA"/>
              </w:rPr>
            </w:pPr>
            <w:r w:rsidRPr="00B87D6F">
              <w:rPr>
                <w:highlight w:val="lightGray"/>
                <w:lang w:val="en-CA"/>
              </w:rPr>
              <w:t>+0.0072</w:t>
            </w:r>
          </w:p>
        </w:tc>
        <w:tc>
          <w:tcPr>
            <w:tcW w:w="1843" w:type="dxa"/>
            <w:tcBorders>
              <w:right w:val="single" w:sz="4" w:space="0" w:color="auto"/>
            </w:tcBorders>
            <w:shd w:val="clear" w:color="auto" w:fill="auto"/>
          </w:tcPr>
          <w:p w14:paraId="621A8B47" w14:textId="77777777" w:rsidR="00B622C4" w:rsidRPr="00B87D6F" w:rsidRDefault="00B622C4" w:rsidP="00B622C4">
            <w:pPr>
              <w:pStyle w:val="BodyText"/>
              <w:jc w:val="center"/>
              <w:rPr>
                <w:highlight w:val="lightGray"/>
                <w:lang w:val="en-CA"/>
              </w:rPr>
            </w:pPr>
            <w:r w:rsidRPr="00B87D6F">
              <w:rPr>
                <w:highlight w:val="lightGray"/>
                <w:lang w:val="en-CA"/>
              </w:rPr>
              <w:t>High, V Noisy</w:t>
            </w:r>
          </w:p>
        </w:tc>
      </w:tr>
      <w:tr w:rsidR="00B622C4" w:rsidRPr="00B87D6F" w14:paraId="7EFA24C5" w14:textId="77777777" w:rsidTr="00B50483">
        <w:tc>
          <w:tcPr>
            <w:tcW w:w="1701" w:type="dxa"/>
            <w:tcBorders>
              <w:left w:val="single" w:sz="4" w:space="0" w:color="auto"/>
            </w:tcBorders>
            <w:shd w:val="clear" w:color="auto" w:fill="auto"/>
          </w:tcPr>
          <w:p w14:paraId="44DC9713" w14:textId="77777777" w:rsidR="00B622C4" w:rsidRPr="00B87D6F" w:rsidRDefault="00B622C4" w:rsidP="00B622C4">
            <w:pPr>
              <w:pStyle w:val="BodyText"/>
              <w:jc w:val="center"/>
              <w:rPr>
                <w:highlight w:val="lightGray"/>
                <w:lang w:val="en-CA"/>
              </w:rPr>
            </w:pPr>
          </w:p>
        </w:tc>
        <w:tc>
          <w:tcPr>
            <w:tcW w:w="709" w:type="dxa"/>
            <w:shd w:val="clear" w:color="auto" w:fill="auto"/>
          </w:tcPr>
          <w:p w14:paraId="5D9C86B2"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58E84FDA" w14:textId="77777777" w:rsidR="00B622C4" w:rsidRPr="00B87D6F" w:rsidRDefault="00B622C4" w:rsidP="00B622C4">
            <w:pPr>
              <w:pStyle w:val="BodyText"/>
              <w:rPr>
                <w:highlight w:val="lightGray"/>
                <w:lang w:val="en-CA"/>
              </w:rPr>
            </w:pPr>
            <w:r w:rsidRPr="00B87D6F">
              <w:rPr>
                <w:highlight w:val="lightGray"/>
                <w:lang w:val="en-CA"/>
              </w:rPr>
              <w:t>-0.0002</w:t>
            </w:r>
          </w:p>
        </w:tc>
        <w:tc>
          <w:tcPr>
            <w:tcW w:w="1560" w:type="dxa"/>
            <w:shd w:val="clear" w:color="auto" w:fill="auto"/>
          </w:tcPr>
          <w:p w14:paraId="634C3B54" w14:textId="77777777" w:rsidR="00B622C4" w:rsidRPr="00B87D6F" w:rsidRDefault="00232AF0" w:rsidP="00B622C4">
            <w:pPr>
              <w:pStyle w:val="BodyText"/>
              <w:rPr>
                <w:highlight w:val="lightGray"/>
                <w:lang w:val="en-CA"/>
              </w:rPr>
            </w:pPr>
            <w:r w:rsidRPr="00B87D6F">
              <w:rPr>
                <w:highlight w:val="lightGray"/>
                <w:lang w:val="en-CA"/>
              </w:rPr>
              <w:t>+0.00060</w:t>
            </w:r>
          </w:p>
        </w:tc>
        <w:tc>
          <w:tcPr>
            <w:tcW w:w="1417" w:type="dxa"/>
            <w:shd w:val="clear" w:color="auto" w:fill="auto"/>
          </w:tcPr>
          <w:p w14:paraId="7E8CFD3F" w14:textId="77777777" w:rsidR="00B622C4" w:rsidRPr="00B87D6F" w:rsidRDefault="00232AF0" w:rsidP="00B622C4">
            <w:pPr>
              <w:pStyle w:val="BodyText"/>
              <w:keepNext/>
              <w:rPr>
                <w:highlight w:val="lightGray"/>
                <w:lang w:val="en-CA"/>
              </w:rPr>
            </w:pPr>
            <w:r w:rsidRPr="00B87D6F">
              <w:rPr>
                <w:highlight w:val="lightGray"/>
                <w:lang w:val="en-CA"/>
              </w:rPr>
              <w:t>+0.0076</w:t>
            </w:r>
          </w:p>
        </w:tc>
        <w:tc>
          <w:tcPr>
            <w:tcW w:w="1843" w:type="dxa"/>
            <w:tcBorders>
              <w:right w:val="single" w:sz="4" w:space="0" w:color="auto"/>
            </w:tcBorders>
            <w:shd w:val="clear" w:color="auto" w:fill="auto"/>
          </w:tcPr>
          <w:p w14:paraId="01DC6422"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05CB4658" w14:textId="77777777" w:rsidTr="00B50483">
        <w:tc>
          <w:tcPr>
            <w:tcW w:w="1701" w:type="dxa"/>
            <w:tcBorders>
              <w:left w:val="single" w:sz="4" w:space="0" w:color="auto"/>
            </w:tcBorders>
            <w:shd w:val="clear" w:color="auto" w:fill="auto"/>
          </w:tcPr>
          <w:p w14:paraId="5D619127" w14:textId="77777777" w:rsidR="00B622C4" w:rsidRPr="00B87D6F" w:rsidRDefault="00B622C4" w:rsidP="00B622C4">
            <w:pPr>
              <w:pStyle w:val="BodyText"/>
              <w:jc w:val="center"/>
              <w:rPr>
                <w:highlight w:val="lightGray"/>
                <w:lang w:val="en-CA"/>
              </w:rPr>
            </w:pPr>
            <w:r w:rsidRPr="00B87D6F">
              <w:rPr>
                <w:highlight w:val="lightGray"/>
                <w:lang w:val="en-CA"/>
              </w:rPr>
              <w:t>2021-008-0046</w:t>
            </w:r>
          </w:p>
        </w:tc>
        <w:tc>
          <w:tcPr>
            <w:tcW w:w="709" w:type="dxa"/>
            <w:shd w:val="clear" w:color="auto" w:fill="auto"/>
          </w:tcPr>
          <w:p w14:paraId="030A7231"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42CB804B" w14:textId="77777777" w:rsidR="00B622C4" w:rsidRPr="00B87D6F" w:rsidRDefault="00232AF0" w:rsidP="00B622C4">
            <w:pPr>
              <w:pStyle w:val="BodyText"/>
              <w:rPr>
                <w:highlight w:val="lightGray"/>
                <w:lang w:val="en-CA"/>
              </w:rPr>
            </w:pPr>
            <w:r w:rsidRPr="00B87D6F">
              <w:rPr>
                <w:highlight w:val="lightGray"/>
                <w:lang w:val="en-CA"/>
              </w:rPr>
              <w:t>0</w:t>
            </w:r>
          </w:p>
        </w:tc>
        <w:tc>
          <w:tcPr>
            <w:tcW w:w="1560" w:type="dxa"/>
            <w:shd w:val="clear" w:color="auto" w:fill="auto"/>
          </w:tcPr>
          <w:p w14:paraId="14058376" w14:textId="77777777" w:rsidR="00B622C4" w:rsidRPr="00B87D6F" w:rsidRDefault="00232AF0" w:rsidP="00B622C4">
            <w:pPr>
              <w:pStyle w:val="BodyText"/>
              <w:rPr>
                <w:highlight w:val="lightGray"/>
                <w:lang w:val="en-CA"/>
              </w:rPr>
            </w:pPr>
            <w:r w:rsidRPr="00B87D6F">
              <w:rPr>
                <w:highlight w:val="lightGray"/>
                <w:lang w:val="en-CA"/>
              </w:rPr>
              <w:t>+0.00051</w:t>
            </w:r>
          </w:p>
        </w:tc>
        <w:tc>
          <w:tcPr>
            <w:tcW w:w="1417" w:type="dxa"/>
            <w:shd w:val="clear" w:color="auto" w:fill="auto"/>
          </w:tcPr>
          <w:p w14:paraId="3290F18D" w14:textId="77777777" w:rsidR="00B622C4" w:rsidRPr="00B87D6F" w:rsidRDefault="00232AF0" w:rsidP="00B622C4">
            <w:pPr>
              <w:pStyle w:val="BodyText"/>
              <w:keepN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7D8F8416" w14:textId="77777777" w:rsidR="00B622C4" w:rsidRPr="00B87D6F" w:rsidRDefault="00B622C4" w:rsidP="009E7A87">
            <w:pPr>
              <w:pStyle w:val="BodyText"/>
              <w:jc w:val="center"/>
              <w:rPr>
                <w:highlight w:val="lightGray"/>
                <w:lang w:val="en-CA"/>
              </w:rPr>
            </w:pPr>
            <w:r w:rsidRPr="00B87D6F">
              <w:rPr>
                <w:highlight w:val="lightGray"/>
                <w:lang w:val="en-CA"/>
              </w:rPr>
              <w:t>High, Noisy</w:t>
            </w:r>
          </w:p>
        </w:tc>
      </w:tr>
      <w:tr w:rsidR="00B622C4" w:rsidRPr="00B87D6F" w14:paraId="0A12D724" w14:textId="77777777" w:rsidTr="00B50483">
        <w:tc>
          <w:tcPr>
            <w:tcW w:w="1701" w:type="dxa"/>
            <w:tcBorders>
              <w:left w:val="single" w:sz="4" w:space="0" w:color="auto"/>
            </w:tcBorders>
            <w:shd w:val="clear" w:color="auto" w:fill="auto"/>
          </w:tcPr>
          <w:p w14:paraId="6256454E" w14:textId="77777777" w:rsidR="00B622C4" w:rsidRPr="00B87D6F" w:rsidRDefault="00B622C4" w:rsidP="00B622C4">
            <w:pPr>
              <w:pStyle w:val="BodyText"/>
              <w:jc w:val="center"/>
              <w:rPr>
                <w:highlight w:val="lightGray"/>
                <w:lang w:val="en-CA"/>
              </w:rPr>
            </w:pPr>
          </w:p>
        </w:tc>
        <w:tc>
          <w:tcPr>
            <w:tcW w:w="709" w:type="dxa"/>
            <w:shd w:val="clear" w:color="auto" w:fill="auto"/>
          </w:tcPr>
          <w:p w14:paraId="22ADA90A"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7B3AA717" w14:textId="77777777" w:rsidR="00B622C4" w:rsidRPr="00B87D6F" w:rsidRDefault="00232AF0" w:rsidP="00B622C4">
            <w:pPr>
              <w:pStyle w:val="BodyText"/>
              <w:rPr>
                <w:highlight w:val="lightGray"/>
                <w:lang w:val="en-CA"/>
              </w:rPr>
            </w:pPr>
            <w:r w:rsidRPr="00B87D6F">
              <w:rPr>
                <w:highlight w:val="lightGray"/>
                <w:lang w:val="en-CA"/>
              </w:rPr>
              <w:t>-0.0004</w:t>
            </w:r>
          </w:p>
        </w:tc>
        <w:tc>
          <w:tcPr>
            <w:tcW w:w="1560" w:type="dxa"/>
            <w:shd w:val="clear" w:color="auto" w:fill="auto"/>
          </w:tcPr>
          <w:p w14:paraId="142921FB" w14:textId="77777777" w:rsidR="00B622C4" w:rsidRPr="00B87D6F" w:rsidRDefault="00232AF0" w:rsidP="00B622C4">
            <w:pPr>
              <w:pStyle w:val="BodyText"/>
              <w:rPr>
                <w:highlight w:val="lightGray"/>
                <w:lang w:val="en-CA"/>
              </w:rPr>
            </w:pPr>
            <w:r w:rsidRPr="00B87D6F">
              <w:rPr>
                <w:highlight w:val="lightGray"/>
                <w:lang w:val="en-CA"/>
              </w:rPr>
              <w:t>+.000051</w:t>
            </w:r>
          </w:p>
        </w:tc>
        <w:tc>
          <w:tcPr>
            <w:tcW w:w="1417" w:type="dxa"/>
            <w:shd w:val="clear" w:color="auto" w:fill="auto"/>
          </w:tcPr>
          <w:p w14:paraId="09096125" w14:textId="77777777" w:rsidR="00B622C4" w:rsidRPr="00B87D6F" w:rsidRDefault="00232AF0" w:rsidP="00B622C4">
            <w:pPr>
              <w:pStyle w:val="BodyText"/>
              <w:keepNext/>
              <w:rPr>
                <w:highlight w:val="lightGray"/>
                <w:lang w:val="en-CA"/>
              </w:rPr>
            </w:pPr>
            <w:r w:rsidRPr="00B87D6F">
              <w:rPr>
                <w:highlight w:val="lightGray"/>
                <w:lang w:val="en-CA"/>
              </w:rPr>
              <w:t>+0.0067</w:t>
            </w:r>
          </w:p>
        </w:tc>
        <w:tc>
          <w:tcPr>
            <w:tcW w:w="1843" w:type="dxa"/>
            <w:tcBorders>
              <w:right w:val="single" w:sz="4" w:space="0" w:color="auto"/>
            </w:tcBorders>
            <w:shd w:val="clear" w:color="auto" w:fill="auto"/>
          </w:tcPr>
          <w:p w14:paraId="47E07C71"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3F0443CD" w14:textId="77777777" w:rsidTr="00B50483">
        <w:tc>
          <w:tcPr>
            <w:tcW w:w="1701" w:type="dxa"/>
            <w:tcBorders>
              <w:left w:val="single" w:sz="4" w:space="0" w:color="auto"/>
            </w:tcBorders>
            <w:shd w:val="clear" w:color="auto" w:fill="auto"/>
          </w:tcPr>
          <w:p w14:paraId="0FD43CA0" w14:textId="77777777" w:rsidR="00B622C4" w:rsidRPr="00B87D6F" w:rsidRDefault="00B622C4" w:rsidP="00B622C4">
            <w:pPr>
              <w:pStyle w:val="BodyText"/>
              <w:jc w:val="center"/>
              <w:rPr>
                <w:highlight w:val="lightGray"/>
                <w:lang w:val="en-CA"/>
              </w:rPr>
            </w:pPr>
          </w:p>
        </w:tc>
        <w:tc>
          <w:tcPr>
            <w:tcW w:w="709" w:type="dxa"/>
            <w:shd w:val="clear" w:color="auto" w:fill="auto"/>
          </w:tcPr>
          <w:p w14:paraId="5C26709C"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49BAEA23" w14:textId="77777777" w:rsidR="00B622C4" w:rsidRPr="00B87D6F" w:rsidRDefault="00232AF0" w:rsidP="00B622C4">
            <w:pPr>
              <w:pStyle w:val="BodyText"/>
              <w:rPr>
                <w:highlight w:val="lightGray"/>
                <w:lang w:val="en-CA"/>
              </w:rPr>
            </w:pPr>
            <w:r w:rsidRPr="00B87D6F">
              <w:rPr>
                <w:highlight w:val="lightGray"/>
                <w:lang w:val="en-CA"/>
              </w:rPr>
              <w:t>-0.0005</w:t>
            </w:r>
          </w:p>
        </w:tc>
        <w:tc>
          <w:tcPr>
            <w:tcW w:w="1560" w:type="dxa"/>
            <w:shd w:val="clear" w:color="auto" w:fill="auto"/>
          </w:tcPr>
          <w:p w14:paraId="22B515E9" w14:textId="77777777" w:rsidR="00B622C4" w:rsidRPr="00B87D6F" w:rsidRDefault="00232AF0" w:rsidP="00B622C4">
            <w:pPr>
              <w:pStyle w:val="BodyText"/>
              <w:rPr>
                <w:highlight w:val="lightGray"/>
                <w:lang w:val="en-CA"/>
              </w:rPr>
            </w:pPr>
            <w:r w:rsidRPr="00B87D6F">
              <w:rPr>
                <w:highlight w:val="lightGray"/>
                <w:lang w:val="en-CA"/>
              </w:rPr>
              <w:t>+0.00053</w:t>
            </w:r>
          </w:p>
        </w:tc>
        <w:tc>
          <w:tcPr>
            <w:tcW w:w="1417" w:type="dxa"/>
            <w:shd w:val="clear" w:color="auto" w:fill="auto"/>
          </w:tcPr>
          <w:p w14:paraId="18165347" w14:textId="77777777" w:rsidR="00B622C4" w:rsidRPr="00B87D6F" w:rsidRDefault="00232AF0" w:rsidP="00B622C4">
            <w:pPr>
              <w:pStyle w:val="BodyText"/>
              <w:keepNext/>
              <w:rPr>
                <w:highlight w:val="lightGray"/>
                <w:lang w:val="en-CA"/>
              </w:rPr>
            </w:pPr>
            <w:r w:rsidRPr="00B87D6F">
              <w:rPr>
                <w:highlight w:val="lightGray"/>
                <w:lang w:val="en-CA"/>
              </w:rPr>
              <w:t>+0.0069</w:t>
            </w:r>
          </w:p>
        </w:tc>
        <w:tc>
          <w:tcPr>
            <w:tcW w:w="1843" w:type="dxa"/>
            <w:tcBorders>
              <w:right w:val="single" w:sz="4" w:space="0" w:color="auto"/>
            </w:tcBorders>
            <w:shd w:val="clear" w:color="auto" w:fill="auto"/>
          </w:tcPr>
          <w:p w14:paraId="2B859725"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49034A92" w14:textId="77777777" w:rsidTr="00B50483">
        <w:tc>
          <w:tcPr>
            <w:tcW w:w="1701" w:type="dxa"/>
            <w:tcBorders>
              <w:left w:val="single" w:sz="4" w:space="0" w:color="auto"/>
            </w:tcBorders>
            <w:shd w:val="clear" w:color="auto" w:fill="auto"/>
          </w:tcPr>
          <w:p w14:paraId="21A9F5C0" w14:textId="77777777" w:rsidR="00B622C4" w:rsidRPr="00B87D6F" w:rsidRDefault="00B622C4" w:rsidP="00B622C4">
            <w:pPr>
              <w:pStyle w:val="BodyText"/>
              <w:jc w:val="center"/>
              <w:rPr>
                <w:highlight w:val="lightGray"/>
                <w:lang w:val="en-CA"/>
              </w:rPr>
            </w:pPr>
            <w:r w:rsidRPr="00B87D6F">
              <w:rPr>
                <w:highlight w:val="lightGray"/>
                <w:lang w:val="en-CA"/>
              </w:rPr>
              <w:t>2021-008-0063</w:t>
            </w:r>
          </w:p>
        </w:tc>
        <w:tc>
          <w:tcPr>
            <w:tcW w:w="709" w:type="dxa"/>
            <w:shd w:val="clear" w:color="auto" w:fill="auto"/>
          </w:tcPr>
          <w:p w14:paraId="10459E45"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59D57689" w14:textId="77777777" w:rsidR="00B622C4" w:rsidRPr="00B87D6F" w:rsidRDefault="009E7A87" w:rsidP="00B622C4">
            <w:pPr>
              <w:pStyle w:val="BodyText"/>
              <w:rPr>
                <w:highlight w:val="lightGray"/>
                <w:lang w:val="en-CA"/>
              </w:rPr>
            </w:pPr>
            <w:r w:rsidRPr="00B87D6F">
              <w:rPr>
                <w:highlight w:val="lightGray"/>
                <w:lang w:val="en-CA"/>
              </w:rPr>
              <w:t>-0.0004</w:t>
            </w:r>
          </w:p>
        </w:tc>
        <w:tc>
          <w:tcPr>
            <w:tcW w:w="1560" w:type="dxa"/>
            <w:shd w:val="clear" w:color="auto" w:fill="auto"/>
          </w:tcPr>
          <w:p w14:paraId="6D314BD2" w14:textId="77777777" w:rsidR="00B622C4" w:rsidRPr="00B87D6F" w:rsidRDefault="009E7A87" w:rsidP="00B622C4">
            <w:pPr>
              <w:pStyle w:val="BodyText"/>
              <w:rPr>
                <w:highlight w:val="lightGray"/>
                <w:lang w:val="en-CA"/>
              </w:rPr>
            </w:pPr>
            <w:r w:rsidRPr="00B87D6F">
              <w:rPr>
                <w:highlight w:val="lightGray"/>
                <w:lang w:val="en-CA"/>
              </w:rPr>
              <w:t>+0.00046</w:t>
            </w:r>
          </w:p>
        </w:tc>
        <w:tc>
          <w:tcPr>
            <w:tcW w:w="1417" w:type="dxa"/>
            <w:shd w:val="clear" w:color="auto" w:fill="auto"/>
          </w:tcPr>
          <w:p w14:paraId="1736A044" w14:textId="77777777" w:rsidR="00B622C4" w:rsidRPr="00B87D6F" w:rsidRDefault="009E7A87" w:rsidP="00B622C4">
            <w:pPr>
              <w:pStyle w:val="BodyText"/>
              <w:keepNext/>
              <w:rPr>
                <w:highlight w:val="lightGray"/>
                <w:lang w:val="en-CA"/>
              </w:rPr>
            </w:pPr>
            <w:r w:rsidRPr="00B87D6F">
              <w:rPr>
                <w:highlight w:val="lightGray"/>
                <w:lang w:val="en-CA"/>
              </w:rPr>
              <w:t>+0.0059</w:t>
            </w:r>
          </w:p>
        </w:tc>
        <w:tc>
          <w:tcPr>
            <w:tcW w:w="1843" w:type="dxa"/>
            <w:tcBorders>
              <w:right w:val="single" w:sz="4" w:space="0" w:color="auto"/>
            </w:tcBorders>
            <w:shd w:val="clear" w:color="auto" w:fill="auto"/>
          </w:tcPr>
          <w:p w14:paraId="25AF169D" w14:textId="77777777" w:rsidR="00B622C4" w:rsidRPr="00B87D6F" w:rsidRDefault="00B622C4" w:rsidP="009E7A87">
            <w:pPr>
              <w:pStyle w:val="BodyText"/>
              <w:jc w:val="center"/>
              <w:rPr>
                <w:highlight w:val="lightGray"/>
                <w:lang w:val="en-CA"/>
              </w:rPr>
            </w:pPr>
            <w:r w:rsidRPr="00B87D6F">
              <w:rPr>
                <w:highlight w:val="lightGray"/>
                <w:lang w:val="en-CA"/>
              </w:rPr>
              <w:t xml:space="preserve">High, </w:t>
            </w:r>
            <w:r w:rsidR="009E7A87" w:rsidRPr="00B87D6F">
              <w:rPr>
                <w:highlight w:val="lightGray"/>
                <w:lang w:val="en-CA"/>
              </w:rPr>
              <w:t>Moderate</w:t>
            </w:r>
          </w:p>
        </w:tc>
      </w:tr>
      <w:tr w:rsidR="00B622C4" w:rsidRPr="00B87D6F" w14:paraId="3BE6079F" w14:textId="77777777" w:rsidTr="00B50483">
        <w:tc>
          <w:tcPr>
            <w:tcW w:w="1701" w:type="dxa"/>
            <w:tcBorders>
              <w:left w:val="single" w:sz="4" w:space="0" w:color="auto"/>
            </w:tcBorders>
            <w:shd w:val="clear" w:color="auto" w:fill="auto"/>
          </w:tcPr>
          <w:p w14:paraId="1E508C19" w14:textId="77777777" w:rsidR="00B622C4" w:rsidRPr="00B87D6F" w:rsidRDefault="00B622C4" w:rsidP="00B622C4">
            <w:pPr>
              <w:pStyle w:val="BodyText"/>
              <w:jc w:val="center"/>
              <w:rPr>
                <w:highlight w:val="lightGray"/>
                <w:lang w:val="en-CA"/>
              </w:rPr>
            </w:pPr>
          </w:p>
        </w:tc>
        <w:tc>
          <w:tcPr>
            <w:tcW w:w="709" w:type="dxa"/>
            <w:shd w:val="clear" w:color="auto" w:fill="auto"/>
          </w:tcPr>
          <w:p w14:paraId="131B5262"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1A342F07" w14:textId="77777777" w:rsidR="00B622C4" w:rsidRPr="00B87D6F" w:rsidRDefault="009E7A87" w:rsidP="00B622C4">
            <w:pPr>
              <w:pStyle w:val="BodyText"/>
              <w:rPr>
                <w:highlight w:val="lightGray"/>
                <w:lang w:val="en-CA"/>
              </w:rPr>
            </w:pPr>
            <w:r w:rsidRPr="00B87D6F">
              <w:rPr>
                <w:highlight w:val="lightGray"/>
                <w:lang w:val="en-CA"/>
              </w:rPr>
              <w:t>-0.0006</w:t>
            </w:r>
          </w:p>
        </w:tc>
        <w:tc>
          <w:tcPr>
            <w:tcW w:w="1560" w:type="dxa"/>
            <w:shd w:val="clear" w:color="auto" w:fill="auto"/>
          </w:tcPr>
          <w:p w14:paraId="5EFCE693" w14:textId="77777777" w:rsidR="00B622C4" w:rsidRPr="00B87D6F" w:rsidRDefault="009E7A87" w:rsidP="00B622C4">
            <w:pPr>
              <w:pStyle w:val="BodyText"/>
              <w:rPr>
                <w:highlight w:val="lightGray"/>
                <w:lang w:val="en-CA"/>
              </w:rPr>
            </w:pPr>
            <w:r w:rsidRPr="00B87D6F">
              <w:rPr>
                <w:highlight w:val="lightGray"/>
                <w:lang w:val="en-CA"/>
              </w:rPr>
              <w:t>+0.00048</w:t>
            </w:r>
          </w:p>
        </w:tc>
        <w:tc>
          <w:tcPr>
            <w:tcW w:w="1417" w:type="dxa"/>
            <w:shd w:val="clear" w:color="auto" w:fill="auto"/>
          </w:tcPr>
          <w:p w14:paraId="272676BC" w14:textId="77777777" w:rsidR="00B622C4" w:rsidRPr="00B87D6F" w:rsidRDefault="009E7A87" w:rsidP="00B622C4">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09A5E244"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0A0C4C39" w14:textId="77777777" w:rsidTr="00B50483">
        <w:tc>
          <w:tcPr>
            <w:tcW w:w="1701" w:type="dxa"/>
            <w:tcBorders>
              <w:left w:val="single" w:sz="4" w:space="0" w:color="auto"/>
            </w:tcBorders>
            <w:shd w:val="clear" w:color="auto" w:fill="auto"/>
          </w:tcPr>
          <w:p w14:paraId="02BF2C17" w14:textId="77777777" w:rsidR="00B622C4" w:rsidRPr="00B87D6F" w:rsidRDefault="00B622C4" w:rsidP="00B622C4">
            <w:pPr>
              <w:pStyle w:val="BodyText"/>
              <w:jc w:val="center"/>
              <w:rPr>
                <w:highlight w:val="lightGray"/>
                <w:lang w:val="en-CA"/>
              </w:rPr>
            </w:pPr>
          </w:p>
        </w:tc>
        <w:tc>
          <w:tcPr>
            <w:tcW w:w="709" w:type="dxa"/>
            <w:shd w:val="clear" w:color="auto" w:fill="auto"/>
          </w:tcPr>
          <w:p w14:paraId="7B0B3336"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77B89C0C" w14:textId="77777777" w:rsidR="00B622C4" w:rsidRPr="00B87D6F" w:rsidRDefault="009E7A87" w:rsidP="00B622C4">
            <w:pPr>
              <w:pStyle w:val="BodyText"/>
              <w:rPr>
                <w:highlight w:val="lightGray"/>
                <w:lang w:val="en-CA"/>
              </w:rPr>
            </w:pPr>
            <w:r w:rsidRPr="00B87D6F">
              <w:rPr>
                <w:highlight w:val="lightGray"/>
                <w:lang w:val="en-CA"/>
              </w:rPr>
              <w:t>-0.0007</w:t>
            </w:r>
          </w:p>
        </w:tc>
        <w:tc>
          <w:tcPr>
            <w:tcW w:w="1560" w:type="dxa"/>
            <w:shd w:val="clear" w:color="auto" w:fill="auto"/>
          </w:tcPr>
          <w:p w14:paraId="00476BD4" w14:textId="77777777" w:rsidR="00B622C4" w:rsidRPr="00B87D6F" w:rsidRDefault="009E7A87" w:rsidP="00B622C4">
            <w:pPr>
              <w:pStyle w:val="BodyText"/>
              <w:rPr>
                <w:highlight w:val="lightGray"/>
                <w:lang w:val="en-CA"/>
              </w:rPr>
            </w:pPr>
            <w:r w:rsidRPr="00B87D6F">
              <w:rPr>
                <w:highlight w:val="lightGray"/>
                <w:lang w:val="en-CA"/>
              </w:rPr>
              <w:t>+0.00049</w:t>
            </w:r>
          </w:p>
        </w:tc>
        <w:tc>
          <w:tcPr>
            <w:tcW w:w="1417" w:type="dxa"/>
            <w:shd w:val="clear" w:color="auto" w:fill="auto"/>
          </w:tcPr>
          <w:p w14:paraId="4F00540B" w14:textId="77777777" w:rsidR="00B622C4" w:rsidRPr="00B87D6F" w:rsidRDefault="009E7A87" w:rsidP="00B622C4">
            <w:pPr>
              <w:pStyle w:val="BodyText"/>
              <w:keepNext/>
              <w:rPr>
                <w:highlight w:val="lightGray"/>
                <w:lang w:val="en-CA"/>
              </w:rPr>
            </w:pPr>
            <w:r w:rsidRPr="00B87D6F">
              <w:rPr>
                <w:highlight w:val="lightGray"/>
                <w:lang w:val="en-CA"/>
              </w:rPr>
              <w:t>+0.0068</w:t>
            </w:r>
          </w:p>
        </w:tc>
        <w:tc>
          <w:tcPr>
            <w:tcW w:w="1843" w:type="dxa"/>
            <w:tcBorders>
              <w:right w:val="single" w:sz="4" w:space="0" w:color="auto"/>
            </w:tcBorders>
            <w:shd w:val="clear" w:color="auto" w:fill="auto"/>
          </w:tcPr>
          <w:p w14:paraId="5AA51465"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3E68D091" w14:textId="77777777" w:rsidTr="00B50483">
        <w:tc>
          <w:tcPr>
            <w:tcW w:w="1701" w:type="dxa"/>
            <w:tcBorders>
              <w:left w:val="single" w:sz="4" w:space="0" w:color="auto"/>
            </w:tcBorders>
            <w:shd w:val="clear" w:color="auto" w:fill="auto"/>
          </w:tcPr>
          <w:p w14:paraId="14D4DEE8" w14:textId="77777777" w:rsidR="00B622C4" w:rsidRPr="00B87D6F" w:rsidRDefault="00B622C4" w:rsidP="00B622C4">
            <w:pPr>
              <w:pStyle w:val="BodyText"/>
              <w:jc w:val="center"/>
              <w:rPr>
                <w:highlight w:val="lightGray"/>
                <w:lang w:val="en-CA"/>
              </w:rPr>
            </w:pPr>
            <w:r w:rsidRPr="00B87D6F">
              <w:rPr>
                <w:highlight w:val="lightGray"/>
                <w:lang w:val="en-CA"/>
              </w:rPr>
              <w:t>2021-008-0077</w:t>
            </w:r>
          </w:p>
        </w:tc>
        <w:tc>
          <w:tcPr>
            <w:tcW w:w="709" w:type="dxa"/>
            <w:shd w:val="clear" w:color="auto" w:fill="auto"/>
          </w:tcPr>
          <w:p w14:paraId="45782699"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2D6D9DE4" w14:textId="77777777" w:rsidR="00B622C4" w:rsidRPr="00B87D6F" w:rsidRDefault="00B622C4" w:rsidP="00B622C4">
            <w:pPr>
              <w:pStyle w:val="BodyText"/>
              <w:rPr>
                <w:highlight w:val="lightGray"/>
                <w:lang w:val="en-CA"/>
              </w:rPr>
            </w:pPr>
            <w:r w:rsidRPr="00B87D6F">
              <w:rPr>
                <w:highlight w:val="lightGray"/>
                <w:lang w:val="en-CA"/>
              </w:rPr>
              <w:t>-0.0003</w:t>
            </w:r>
          </w:p>
        </w:tc>
        <w:tc>
          <w:tcPr>
            <w:tcW w:w="1560" w:type="dxa"/>
            <w:shd w:val="clear" w:color="auto" w:fill="auto"/>
          </w:tcPr>
          <w:p w14:paraId="614EF34A" w14:textId="77777777" w:rsidR="00B622C4" w:rsidRPr="00B87D6F" w:rsidRDefault="00B622C4" w:rsidP="00B622C4">
            <w:pPr>
              <w:pStyle w:val="BodyText"/>
              <w:rPr>
                <w:highlight w:val="lightGray"/>
                <w:lang w:val="en-CA"/>
              </w:rPr>
            </w:pPr>
            <w:r w:rsidRPr="00B87D6F">
              <w:rPr>
                <w:highlight w:val="lightGray"/>
                <w:lang w:val="en-CA"/>
              </w:rPr>
              <w:t>+0.00043</w:t>
            </w:r>
          </w:p>
        </w:tc>
        <w:tc>
          <w:tcPr>
            <w:tcW w:w="1417" w:type="dxa"/>
            <w:shd w:val="clear" w:color="auto" w:fill="auto"/>
          </w:tcPr>
          <w:p w14:paraId="2CD85851" w14:textId="77777777" w:rsidR="00B622C4" w:rsidRPr="00B87D6F" w:rsidRDefault="00B622C4" w:rsidP="00B622C4">
            <w:pPr>
              <w:pStyle w:val="BodyText"/>
              <w:keepN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02C0EDA0" w14:textId="77777777" w:rsidR="00B622C4" w:rsidRPr="00B87D6F" w:rsidRDefault="00B622C4" w:rsidP="009E7A87">
            <w:pPr>
              <w:pStyle w:val="BodyText"/>
              <w:jc w:val="center"/>
              <w:rPr>
                <w:highlight w:val="lightGray"/>
                <w:lang w:val="en-CA"/>
              </w:rPr>
            </w:pPr>
            <w:r w:rsidRPr="00B87D6F">
              <w:rPr>
                <w:highlight w:val="lightGray"/>
                <w:lang w:val="en-CA"/>
              </w:rPr>
              <w:t>High, Noisy</w:t>
            </w:r>
          </w:p>
        </w:tc>
      </w:tr>
      <w:tr w:rsidR="00B622C4" w:rsidRPr="00B87D6F" w14:paraId="169ED0D5" w14:textId="77777777" w:rsidTr="00B50483">
        <w:tc>
          <w:tcPr>
            <w:tcW w:w="1701" w:type="dxa"/>
            <w:tcBorders>
              <w:left w:val="single" w:sz="4" w:space="0" w:color="auto"/>
            </w:tcBorders>
            <w:shd w:val="clear" w:color="auto" w:fill="auto"/>
          </w:tcPr>
          <w:p w14:paraId="5616226B" w14:textId="77777777" w:rsidR="00B622C4" w:rsidRPr="00B87D6F" w:rsidRDefault="00B622C4" w:rsidP="00B622C4">
            <w:pPr>
              <w:pStyle w:val="BodyText"/>
              <w:jc w:val="center"/>
              <w:rPr>
                <w:highlight w:val="lightGray"/>
                <w:lang w:val="en-CA"/>
              </w:rPr>
            </w:pPr>
          </w:p>
        </w:tc>
        <w:tc>
          <w:tcPr>
            <w:tcW w:w="709" w:type="dxa"/>
            <w:shd w:val="clear" w:color="auto" w:fill="auto"/>
          </w:tcPr>
          <w:p w14:paraId="2A334840"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0C678FE0" w14:textId="77777777" w:rsidR="00B622C4" w:rsidRPr="00B87D6F" w:rsidRDefault="00B622C4" w:rsidP="00B622C4">
            <w:pPr>
              <w:pStyle w:val="BodyText"/>
              <w:rPr>
                <w:highlight w:val="lightGray"/>
                <w:lang w:val="en-CA"/>
              </w:rPr>
            </w:pPr>
            <w:r w:rsidRPr="00B87D6F">
              <w:rPr>
                <w:highlight w:val="lightGray"/>
                <w:lang w:val="en-CA"/>
              </w:rPr>
              <w:t>-0.0007</w:t>
            </w:r>
          </w:p>
        </w:tc>
        <w:tc>
          <w:tcPr>
            <w:tcW w:w="1560" w:type="dxa"/>
            <w:shd w:val="clear" w:color="auto" w:fill="auto"/>
          </w:tcPr>
          <w:p w14:paraId="7C0748EE" w14:textId="77777777" w:rsidR="00B622C4" w:rsidRPr="00B87D6F" w:rsidRDefault="00B622C4" w:rsidP="00B622C4">
            <w:pPr>
              <w:pStyle w:val="BodyText"/>
              <w:rPr>
                <w:highlight w:val="lightGray"/>
                <w:lang w:val="en-CA"/>
              </w:rPr>
            </w:pPr>
            <w:r w:rsidRPr="00B87D6F">
              <w:rPr>
                <w:highlight w:val="lightGray"/>
                <w:lang w:val="en-CA"/>
              </w:rPr>
              <w:t>+0.00043</w:t>
            </w:r>
          </w:p>
        </w:tc>
        <w:tc>
          <w:tcPr>
            <w:tcW w:w="1417" w:type="dxa"/>
            <w:shd w:val="clear" w:color="auto" w:fill="auto"/>
          </w:tcPr>
          <w:p w14:paraId="3E85DA62" w14:textId="77777777" w:rsidR="00B622C4" w:rsidRPr="00B87D6F" w:rsidRDefault="00B622C4" w:rsidP="00B622C4">
            <w:pPr>
              <w:pStyle w:val="BodyText"/>
              <w:keepN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3017A843"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2F824953" w14:textId="77777777" w:rsidTr="00B50483">
        <w:tc>
          <w:tcPr>
            <w:tcW w:w="1701" w:type="dxa"/>
            <w:tcBorders>
              <w:left w:val="single" w:sz="4" w:space="0" w:color="auto"/>
            </w:tcBorders>
            <w:shd w:val="clear" w:color="auto" w:fill="auto"/>
          </w:tcPr>
          <w:p w14:paraId="65BE4196" w14:textId="77777777" w:rsidR="00B622C4" w:rsidRPr="00B87D6F" w:rsidRDefault="00B622C4" w:rsidP="00B622C4">
            <w:pPr>
              <w:pStyle w:val="BodyText"/>
              <w:jc w:val="center"/>
              <w:rPr>
                <w:highlight w:val="lightGray"/>
                <w:lang w:val="en-CA"/>
              </w:rPr>
            </w:pPr>
          </w:p>
        </w:tc>
        <w:tc>
          <w:tcPr>
            <w:tcW w:w="709" w:type="dxa"/>
            <w:shd w:val="clear" w:color="auto" w:fill="auto"/>
          </w:tcPr>
          <w:p w14:paraId="4EE6F8E6"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0DE76E7E" w14:textId="77777777" w:rsidR="00B622C4" w:rsidRPr="00B87D6F" w:rsidRDefault="00B622C4" w:rsidP="00B622C4">
            <w:pPr>
              <w:pStyle w:val="BodyText"/>
              <w:rPr>
                <w:highlight w:val="lightGray"/>
                <w:lang w:val="en-CA"/>
              </w:rPr>
            </w:pPr>
            <w:r w:rsidRPr="00B87D6F">
              <w:rPr>
                <w:highlight w:val="lightGray"/>
                <w:lang w:val="en-CA"/>
              </w:rPr>
              <w:t>-0.0008</w:t>
            </w:r>
          </w:p>
        </w:tc>
        <w:tc>
          <w:tcPr>
            <w:tcW w:w="1560" w:type="dxa"/>
            <w:shd w:val="clear" w:color="auto" w:fill="auto"/>
          </w:tcPr>
          <w:p w14:paraId="02869093" w14:textId="77777777" w:rsidR="00B622C4" w:rsidRPr="00B87D6F" w:rsidRDefault="00B622C4" w:rsidP="00B622C4">
            <w:pPr>
              <w:pStyle w:val="BodyText"/>
              <w:rPr>
                <w:highlight w:val="lightGray"/>
                <w:lang w:val="en-CA"/>
              </w:rPr>
            </w:pPr>
            <w:r w:rsidRPr="00B87D6F">
              <w:rPr>
                <w:highlight w:val="lightGray"/>
                <w:lang w:val="en-CA"/>
              </w:rPr>
              <w:t>+0.00045</w:t>
            </w:r>
          </w:p>
        </w:tc>
        <w:tc>
          <w:tcPr>
            <w:tcW w:w="1417" w:type="dxa"/>
            <w:shd w:val="clear" w:color="auto" w:fill="auto"/>
          </w:tcPr>
          <w:p w14:paraId="7F64FEBC" w14:textId="77777777" w:rsidR="00B622C4" w:rsidRPr="00B87D6F" w:rsidRDefault="00B622C4" w:rsidP="00B622C4">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608D805D"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3819E3D7" w14:textId="77777777" w:rsidTr="00B50483">
        <w:tc>
          <w:tcPr>
            <w:tcW w:w="1701" w:type="dxa"/>
            <w:tcBorders>
              <w:left w:val="single" w:sz="4" w:space="0" w:color="auto"/>
            </w:tcBorders>
            <w:shd w:val="clear" w:color="auto" w:fill="auto"/>
          </w:tcPr>
          <w:p w14:paraId="3443D151" w14:textId="77777777" w:rsidR="00B622C4" w:rsidRPr="00B87D6F" w:rsidRDefault="00B622C4" w:rsidP="00B622C4">
            <w:pPr>
              <w:pStyle w:val="BodyText"/>
              <w:jc w:val="center"/>
              <w:rPr>
                <w:highlight w:val="lightGray"/>
                <w:lang w:val="en-CA"/>
              </w:rPr>
            </w:pPr>
          </w:p>
        </w:tc>
        <w:tc>
          <w:tcPr>
            <w:tcW w:w="709" w:type="dxa"/>
            <w:shd w:val="clear" w:color="auto" w:fill="auto"/>
          </w:tcPr>
          <w:p w14:paraId="28C1D3F0" w14:textId="77777777" w:rsidR="00B622C4" w:rsidRPr="00B87D6F" w:rsidRDefault="00B622C4" w:rsidP="00B622C4">
            <w:pPr>
              <w:pStyle w:val="BodyText"/>
              <w:rPr>
                <w:highlight w:val="lightGray"/>
                <w:lang w:val="en-CA"/>
              </w:rPr>
            </w:pPr>
            <w:r w:rsidRPr="00B87D6F">
              <w:rPr>
                <w:highlight w:val="lightGray"/>
                <w:lang w:val="en-CA"/>
              </w:rPr>
              <w:t>4000</w:t>
            </w:r>
          </w:p>
        </w:tc>
        <w:tc>
          <w:tcPr>
            <w:tcW w:w="1417" w:type="dxa"/>
            <w:shd w:val="clear" w:color="auto" w:fill="auto"/>
          </w:tcPr>
          <w:p w14:paraId="2EEC6AEA" w14:textId="77777777" w:rsidR="00B622C4" w:rsidRPr="00B87D6F" w:rsidRDefault="00B622C4" w:rsidP="00B622C4">
            <w:pPr>
              <w:pStyle w:val="BodyText"/>
              <w:rPr>
                <w:highlight w:val="lightGray"/>
                <w:lang w:val="en-CA"/>
              </w:rPr>
            </w:pPr>
            <w:r w:rsidRPr="00B87D6F">
              <w:rPr>
                <w:highlight w:val="lightGray"/>
                <w:lang w:val="en-CA"/>
              </w:rPr>
              <w:t>-0.0009</w:t>
            </w:r>
          </w:p>
        </w:tc>
        <w:tc>
          <w:tcPr>
            <w:tcW w:w="1560" w:type="dxa"/>
            <w:shd w:val="clear" w:color="auto" w:fill="auto"/>
          </w:tcPr>
          <w:p w14:paraId="3ECE6CD9" w14:textId="77777777" w:rsidR="00B622C4" w:rsidRPr="00B87D6F" w:rsidRDefault="00B622C4" w:rsidP="00B622C4">
            <w:pPr>
              <w:pStyle w:val="BodyText"/>
              <w:rPr>
                <w:highlight w:val="lightGray"/>
                <w:lang w:val="en-CA"/>
              </w:rPr>
            </w:pPr>
            <w:r w:rsidRPr="00B87D6F">
              <w:rPr>
                <w:highlight w:val="lightGray"/>
                <w:lang w:val="en-CA"/>
              </w:rPr>
              <w:t>+0.00047</w:t>
            </w:r>
          </w:p>
        </w:tc>
        <w:tc>
          <w:tcPr>
            <w:tcW w:w="1417" w:type="dxa"/>
            <w:shd w:val="clear" w:color="auto" w:fill="auto"/>
          </w:tcPr>
          <w:p w14:paraId="10329282" w14:textId="77777777" w:rsidR="00B622C4" w:rsidRPr="00B87D6F" w:rsidRDefault="00B622C4" w:rsidP="00B622C4">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7F2B3840"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F141D9" w:rsidRPr="00B87D6F" w14:paraId="5077EAD7" w14:textId="77777777" w:rsidTr="00B50483">
        <w:tc>
          <w:tcPr>
            <w:tcW w:w="1701" w:type="dxa"/>
            <w:tcBorders>
              <w:left w:val="single" w:sz="4" w:space="0" w:color="auto"/>
            </w:tcBorders>
            <w:shd w:val="clear" w:color="auto" w:fill="auto"/>
          </w:tcPr>
          <w:p w14:paraId="54467ADB" w14:textId="77777777" w:rsidR="00F141D9" w:rsidRPr="008C058A" w:rsidRDefault="00847489" w:rsidP="00B622C4">
            <w:pPr>
              <w:pStyle w:val="BodyText"/>
              <w:jc w:val="center"/>
              <w:rPr>
                <w:lang w:val="en-CA"/>
              </w:rPr>
            </w:pPr>
            <w:r w:rsidRPr="008C058A">
              <w:rPr>
                <w:lang w:val="en-CA"/>
              </w:rPr>
              <w:t>2021-012-0046</w:t>
            </w:r>
          </w:p>
        </w:tc>
        <w:tc>
          <w:tcPr>
            <w:tcW w:w="709" w:type="dxa"/>
            <w:shd w:val="clear" w:color="auto" w:fill="auto"/>
          </w:tcPr>
          <w:p w14:paraId="2EE415E7" w14:textId="77777777" w:rsidR="00847489" w:rsidRPr="008C058A" w:rsidRDefault="00847489" w:rsidP="00B622C4">
            <w:pPr>
              <w:pStyle w:val="BodyText"/>
              <w:rPr>
                <w:lang w:val="en-CA"/>
              </w:rPr>
            </w:pPr>
            <w:r w:rsidRPr="008C058A">
              <w:rPr>
                <w:lang w:val="en-CA"/>
              </w:rPr>
              <w:t>1000</w:t>
            </w:r>
          </w:p>
        </w:tc>
        <w:tc>
          <w:tcPr>
            <w:tcW w:w="1417" w:type="dxa"/>
            <w:shd w:val="clear" w:color="auto" w:fill="auto"/>
          </w:tcPr>
          <w:p w14:paraId="7F28F96F" w14:textId="77777777" w:rsidR="00F141D9" w:rsidRPr="008C058A" w:rsidRDefault="008C058A" w:rsidP="00B622C4">
            <w:pPr>
              <w:pStyle w:val="BodyText"/>
              <w:rPr>
                <w:lang w:val="en-CA"/>
              </w:rPr>
            </w:pPr>
            <w:r w:rsidRPr="008C058A">
              <w:rPr>
                <w:lang w:val="en-CA"/>
              </w:rPr>
              <w:t>-0.0004</w:t>
            </w:r>
          </w:p>
        </w:tc>
        <w:tc>
          <w:tcPr>
            <w:tcW w:w="1560" w:type="dxa"/>
            <w:shd w:val="clear" w:color="auto" w:fill="auto"/>
          </w:tcPr>
          <w:p w14:paraId="61F61234" w14:textId="77777777" w:rsidR="00F141D9" w:rsidRPr="008C058A" w:rsidRDefault="008C058A" w:rsidP="00B622C4">
            <w:pPr>
              <w:pStyle w:val="BodyText"/>
              <w:rPr>
                <w:lang w:val="en-CA"/>
              </w:rPr>
            </w:pPr>
            <w:r w:rsidRPr="008C058A">
              <w:rPr>
                <w:lang w:val="en-CA"/>
              </w:rPr>
              <w:t>+0.00035</w:t>
            </w:r>
          </w:p>
        </w:tc>
        <w:tc>
          <w:tcPr>
            <w:tcW w:w="1417" w:type="dxa"/>
            <w:shd w:val="clear" w:color="auto" w:fill="auto"/>
          </w:tcPr>
          <w:p w14:paraId="382550E6" w14:textId="77777777" w:rsidR="00F141D9" w:rsidRPr="008C058A" w:rsidRDefault="008C058A" w:rsidP="00B622C4">
            <w:pPr>
              <w:pStyle w:val="BodyText"/>
              <w:keepNext/>
              <w:rPr>
                <w:lang w:val="en-CA"/>
              </w:rPr>
            </w:pPr>
            <w:r w:rsidRPr="008C058A">
              <w:rPr>
                <w:lang w:val="en-CA"/>
              </w:rPr>
              <w:t>+0.004</w:t>
            </w:r>
            <w:r w:rsidR="004162B8">
              <w:rPr>
                <w:lang w:val="en-CA"/>
              </w:rPr>
              <w:t>4</w:t>
            </w:r>
          </w:p>
        </w:tc>
        <w:tc>
          <w:tcPr>
            <w:tcW w:w="1843" w:type="dxa"/>
            <w:tcBorders>
              <w:right w:val="single" w:sz="4" w:space="0" w:color="auto"/>
            </w:tcBorders>
            <w:shd w:val="clear" w:color="auto" w:fill="auto"/>
          </w:tcPr>
          <w:p w14:paraId="0A9D52A3" w14:textId="77777777" w:rsidR="00F141D9" w:rsidRPr="008C058A" w:rsidRDefault="008C058A" w:rsidP="00B622C4">
            <w:pPr>
              <w:pStyle w:val="BodyText"/>
              <w:jc w:val="center"/>
              <w:rPr>
                <w:lang w:val="en-CA"/>
              </w:rPr>
            </w:pPr>
            <w:r w:rsidRPr="008C058A">
              <w:rPr>
                <w:lang w:val="en-CA"/>
              </w:rPr>
              <w:t>High, Moderate</w:t>
            </w:r>
          </w:p>
        </w:tc>
      </w:tr>
      <w:tr w:rsidR="00F141D9" w:rsidRPr="00B87D6F" w14:paraId="436B0741" w14:textId="77777777" w:rsidTr="00B50483">
        <w:tc>
          <w:tcPr>
            <w:tcW w:w="1701" w:type="dxa"/>
            <w:tcBorders>
              <w:left w:val="single" w:sz="4" w:space="0" w:color="auto"/>
            </w:tcBorders>
            <w:shd w:val="clear" w:color="auto" w:fill="auto"/>
          </w:tcPr>
          <w:p w14:paraId="237919B7" w14:textId="77777777" w:rsidR="00F141D9" w:rsidRPr="008C058A" w:rsidRDefault="00F141D9" w:rsidP="00B622C4">
            <w:pPr>
              <w:pStyle w:val="BodyText"/>
              <w:jc w:val="center"/>
              <w:rPr>
                <w:lang w:val="en-CA"/>
              </w:rPr>
            </w:pPr>
          </w:p>
        </w:tc>
        <w:tc>
          <w:tcPr>
            <w:tcW w:w="709" w:type="dxa"/>
            <w:shd w:val="clear" w:color="auto" w:fill="auto"/>
          </w:tcPr>
          <w:p w14:paraId="77DC52A0" w14:textId="77777777" w:rsidR="00F141D9" w:rsidRPr="008C058A" w:rsidRDefault="00847489" w:rsidP="00B622C4">
            <w:pPr>
              <w:pStyle w:val="BodyText"/>
              <w:rPr>
                <w:lang w:val="en-CA"/>
              </w:rPr>
            </w:pPr>
            <w:r w:rsidRPr="008C058A">
              <w:rPr>
                <w:lang w:val="en-CA"/>
              </w:rPr>
              <w:t>1800</w:t>
            </w:r>
          </w:p>
        </w:tc>
        <w:tc>
          <w:tcPr>
            <w:tcW w:w="1417" w:type="dxa"/>
            <w:shd w:val="clear" w:color="auto" w:fill="auto"/>
          </w:tcPr>
          <w:p w14:paraId="5A5AB976" w14:textId="77777777" w:rsidR="00F141D9" w:rsidRPr="008C058A" w:rsidRDefault="008C058A" w:rsidP="00B622C4">
            <w:pPr>
              <w:pStyle w:val="BodyText"/>
              <w:rPr>
                <w:lang w:val="en-CA"/>
              </w:rPr>
            </w:pPr>
            <w:r w:rsidRPr="008C058A">
              <w:rPr>
                <w:lang w:val="en-CA"/>
              </w:rPr>
              <w:t>-0.0003</w:t>
            </w:r>
          </w:p>
        </w:tc>
        <w:tc>
          <w:tcPr>
            <w:tcW w:w="1560" w:type="dxa"/>
            <w:shd w:val="clear" w:color="auto" w:fill="auto"/>
          </w:tcPr>
          <w:p w14:paraId="6589CF16" w14:textId="77777777" w:rsidR="00F141D9" w:rsidRPr="008C058A" w:rsidRDefault="008C058A" w:rsidP="00B622C4">
            <w:pPr>
              <w:pStyle w:val="BodyText"/>
              <w:rPr>
                <w:lang w:val="en-CA"/>
              </w:rPr>
            </w:pPr>
            <w:r w:rsidRPr="008C058A">
              <w:rPr>
                <w:lang w:val="en-CA"/>
              </w:rPr>
              <w:t>+0.00035</w:t>
            </w:r>
          </w:p>
        </w:tc>
        <w:tc>
          <w:tcPr>
            <w:tcW w:w="1417" w:type="dxa"/>
            <w:shd w:val="clear" w:color="auto" w:fill="auto"/>
          </w:tcPr>
          <w:p w14:paraId="72DA7C6B" w14:textId="77777777" w:rsidR="00F141D9" w:rsidRPr="008C058A" w:rsidRDefault="008C058A" w:rsidP="00B622C4">
            <w:pPr>
              <w:pStyle w:val="BodyText"/>
              <w:keepNext/>
              <w:rPr>
                <w:lang w:val="en-CA"/>
              </w:rPr>
            </w:pPr>
            <w:r w:rsidRPr="008C058A">
              <w:rPr>
                <w:lang w:val="en-CA"/>
              </w:rPr>
              <w:t>+0.004</w:t>
            </w:r>
            <w:r w:rsidR="004162B8">
              <w:rPr>
                <w:lang w:val="en-CA"/>
              </w:rPr>
              <w:t>8</w:t>
            </w:r>
          </w:p>
        </w:tc>
        <w:tc>
          <w:tcPr>
            <w:tcW w:w="1843" w:type="dxa"/>
            <w:tcBorders>
              <w:right w:val="single" w:sz="4" w:space="0" w:color="auto"/>
            </w:tcBorders>
            <w:shd w:val="clear" w:color="auto" w:fill="auto"/>
          </w:tcPr>
          <w:p w14:paraId="42E4179F" w14:textId="77777777" w:rsidR="00F141D9" w:rsidRPr="008C058A" w:rsidRDefault="008C058A" w:rsidP="00B622C4">
            <w:pPr>
              <w:pStyle w:val="BodyText"/>
              <w:jc w:val="center"/>
              <w:rPr>
                <w:lang w:val="en-CA"/>
              </w:rPr>
            </w:pPr>
            <w:r w:rsidRPr="008C058A">
              <w:rPr>
                <w:lang w:val="en-CA"/>
              </w:rPr>
              <w:t>“</w:t>
            </w:r>
          </w:p>
        </w:tc>
      </w:tr>
      <w:tr w:rsidR="00F141D9" w:rsidRPr="00B87D6F" w14:paraId="233266FF" w14:textId="77777777" w:rsidTr="00B50483">
        <w:tc>
          <w:tcPr>
            <w:tcW w:w="1701" w:type="dxa"/>
            <w:tcBorders>
              <w:left w:val="single" w:sz="4" w:space="0" w:color="auto"/>
            </w:tcBorders>
            <w:shd w:val="clear" w:color="auto" w:fill="auto"/>
          </w:tcPr>
          <w:p w14:paraId="7C020FF1" w14:textId="77777777" w:rsidR="00F141D9" w:rsidRPr="008C058A" w:rsidRDefault="00847489" w:rsidP="00B622C4">
            <w:pPr>
              <w:pStyle w:val="BodyText"/>
              <w:jc w:val="center"/>
              <w:rPr>
                <w:lang w:val="en-CA"/>
              </w:rPr>
            </w:pPr>
            <w:r w:rsidRPr="008C058A">
              <w:rPr>
                <w:lang w:val="en-CA"/>
              </w:rPr>
              <w:t>2021-012-0066</w:t>
            </w:r>
          </w:p>
        </w:tc>
        <w:tc>
          <w:tcPr>
            <w:tcW w:w="709" w:type="dxa"/>
            <w:shd w:val="clear" w:color="auto" w:fill="auto"/>
          </w:tcPr>
          <w:p w14:paraId="762A8DC1" w14:textId="77777777" w:rsidR="00F141D9" w:rsidRPr="008C058A" w:rsidRDefault="00847489" w:rsidP="00B622C4">
            <w:pPr>
              <w:pStyle w:val="BodyText"/>
              <w:rPr>
                <w:lang w:val="en-CA"/>
              </w:rPr>
            </w:pPr>
            <w:r w:rsidRPr="008C058A">
              <w:rPr>
                <w:lang w:val="en-CA"/>
              </w:rPr>
              <w:t>1000</w:t>
            </w:r>
          </w:p>
        </w:tc>
        <w:tc>
          <w:tcPr>
            <w:tcW w:w="1417" w:type="dxa"/>
            <w:shd w:val="clear" w:color="auto" w:fill="auto"/>
          </w:tcPr>
          <w:p w14:paraId="598D1308" w14:textId="77777777" w:rsidR="00F141D9" w:rsidRPr="008C058A" w:rsidRDefault="008C058A" w:rsidP="00B622C4">
            <w:pPr>
              <w:pStyle w:val="BodyText"/>
              <w:rPr>
                <w:lang w:val="en-CA"/>
              </w:rPr>
            </w:pPr>
            <w:r w:rsidRPr="008C058A">
              <w:rPr>
                <w:lang w:val="en-CA"/>
              </w:rPr>
              <w:t>-0.0003</w:t>
            </w:r>
          </w:p>
        </w:tc>
        <w:tc>
          <w:tcPr>
            <w:tcW w:w="1560" w:type="dxa"/>
            <w:shd w:val="clear" w:color="auto" w:fill="auto"/>
          </w:tcPr>
          <w:p w14:paraId="142005BB" w14:textId="77777777" w:rsidR="00F141D9" w:rsidRPr="008C058A" w:rsidRDefault="008C058A" w:rsidP="00B622C4">
            <w:pPr>
              <w:pStyle w:val="BodyText"/>
              <w:rPr>
                <w:lang w:val="en-CA"/>
              </w:rPr>
            </w:pPr>
            <w:r w:rsidRPr="008C058A">
              <w:rPr>
                <w:lang w:val="en-CA"/>
              </w:rPr>
              <w:t>+0.00035</w:t>
            </w:r>
          </w:p>
        </w:tc>
        <w:tc>
          <w:tcPr>
            <w:tcW w:w="1417" w:type="dxa"/>
            <w:shd w:val="clear" w:color="auto" w:fill="auto"/>
          </w:tcPr>
          <w:p w14:paraId="2B889906" w14:textId="77777777" w:rsidR="00F141D9" w:rsidRPr="008C058A" w:rsidRDefault="008C058A" w:rsidP="00B622C4">
            <w:pPr>
              <w:pStyle w:val="BodyText"/>
              <w:keepNext/>
              <w:rPr>
                <w:lang w:val="en-CA"/>
              </w:rPr>
            </w:pPr>
            <w:r w:rsidRPr="008C058A">
              <w:rPr>
                <w:lang w:val="en-CA"/>
              </w:rPr>
              <w:t>+0.0046</w:t>
            </w:r>
          </w:p>
        </w:tc>
        <w:tc>
          <w:tcPr>
            <w:tcW w:w="1843" w:type="dxa"/>
            <w:tcBorders>
              <w:right w:val="single" w:sz="4" w:space="0" w:color="auto"/>
            </w:tcBorders>
            <w:shd w:val="clear" w:color="auto" w:fill="auto"/>
          </w:tcPr>
          <w:p w14:paraId="32633699" w14:textId="77777777" w:rsidR="00F141D9" w:rsidRPr="008C058A" w:rsidRDefault="008C058A" w:rsidP="00B622C4">
            <w:pPr>
              <w:pStyle w:val="BodyText"/>
              <w:jc w:val="center"/>
              <w:rPr>
                <w:lang w:val="en-CA"/>
              </w:rPr>
            </w:pPr>
            <w:r w:rsidRPr="008C058A">
              <w:rPr>
                <w:lang w:val="en-CA"/>
              </w:rPr>
              <w:t>High, Noisy</w:t>
            </w:r>
          </w:p>
        </w:tc>
      </w:tr>
      <w:tr w:rsidR="00F141D9" w:rsidRPr="00B87D6F" w14:paraId="5CBD4BEC" w14:textId="77777777" w:rsidTr="00B50483">
        <w:tc>
          <w:tcPr>
            <w:tcW w:w="1701" w:type="dxa"/>
            <w:tcBorders>
              <w:left w:val="single" w:sz="4" w:space="0" w:color="auto"/>
            </w:tcBorders>
            <w:shd w:val="clear" w:color="auto" w:fill="auto"/>
          </w:tcPr>
          <w:p w14:paraId="5FA60F30" w14:textId="77777777" w:rsidR="00F141D9" w:rsidRPr="008C058A" w:rsidRDefault="00F141D9" w:rsidP="00B622C4">
            <w:pPr>
              <w:pStyle w:val="BodyText"/>
              <w:jc w:val="center"/>
              <w:rPr>
                <w:lang w:val="en-CA"/>
              </w:rPr>
            </w:pPr>
          </w:p>
        </w:tc>
        <w:tc>
          <w:tcPr>
            <w:tcW w:w="709" w:type="dxa"/>
            <w:shd w:val="clear" w:color="auto" w:fill="auto"/>
          </w:tcPr>
          <w:p w14:paraId="00A19A61" w14:textId="77777777" w:rsidR="00F141D9" w:rsidRPr="008C058A" w:rsidRDefault="005E28D7" w:rsidP="00B622C4">
            <w:pPr>
              <w:pStyle w:val="BodyText"/>
              <w:rPr>
                <w:lang w:val="en-CA"/>
              </w:rPr>
            </w:pPr>
            <w:r w:rsidRPr="008C058A">
              <w:rPr>
                <w:lang w:val="en-CA"/>
              </w:rPr>
              <w:t>1900</w:t>
            </w:r>
          </w:p>
        </w:tc>
        <w:tc>
          <w:tcPr>
            <w:tcW w:w="1417" w:type="dxa"/>
            <w:shd w:val="clear" w:color="auto" w:fill="auto"/>
          </w:tcPr>
          <w:p w14:paraId="52AC2AF7" w14:textId="77777777" w:rsidR="00F141D9" w:rsidRPr="008C058A" w:rsidRDefault="008C058A" w:rsidP="00B622C4">
            <w:pPr>
              <w:pStyle w:val="BodyText"/>
              <w:rPr>
                <w:lang w:val="en-CA"/>
              </w:rPr>
            </w:pPr>
            <w:r w:rsidRPr="008C058A">
              <w:rPr>
                <w:lang w:val="en-CA"/>
              </w:rPr>
              <w:t>-0.0005</w:t>
            </w:r>
          </w:p>
        </w:tc>
        <w:tc>
          <w:tcPr>
            <w:tcW w:w="1560" w:type="dxa"/>
            <w:shd w:val="clear" w:color="auto" w:fill="auto"/>
          </w:tcPr>
          <w:p w14:paraId="31F93A9F" w14:textId="77777777" w:rsidR="00F141D9" w:rsidRPr="008C058A" w:rsidRDefault="008C058A" w:rsidP="00B622C4">
            <w:pPr>
              <w:pStyle w:val="BodyText"/>
              <w:rPr>
                <w:lang w:val="en-CA"/>
              </w:rPr>
            </w:pPr>
            <w:r w:rsidRPr="008C058A">
              <w:rPr>
                <w:lang w:val="en-CA"/>
              </w:rPr>
              <w:t>+0.00035</w:t>
            </w:r>
          </w:p>
        </w:tc>
        <w:tc>
          <w:tcPr>
            <w:tcW w:w="1417" w:type="dxa"/>
            <w:shd w:val="clear" w:color="auto" w:fill="auto"/>
          </w:tcPr>
          <w:p w14:paraId="414AB27D" w14:textId="77777777" w:rsidR="00F141D9" w:rsidRPr="008C058A" w:rsidRDefault="008C058A" w:rsidP="00B622C4">
            <w:pPr>
              <w:pStyle w:val="BodyText"/>
              <w:keepNext/>
              <w:rPr>
                <w:lang w:val="en-CA"/>
              </w:rPr>
            </w:pPr>
            <w:r w:rsidRPr="008C058A">
              <w:rPr>
                <w:lang w:val="en-CA"/>
              </w:rPr>
              <w:t>+0.0050</w:t>
            </w:r>
          </w:p>
        </w:tc>
        <w:tc>
          <w:tcPr>
            <w:tcW w:w="1843" w:type="dxa"/>
            <w:tcBorders>
              <w:right w:val="single" w:sz="4" w:space="0" w:color="auto"/>
            </w:tcBorders>
            <w:shd w:val="clear" w:color="auto" w:fill="auto"/>
          </w:tcPr>
          <w:p w14:paraId="69AE3F3F" w14:textId="77777777" w:rsidR="00F141D9" w:rsidRPr="008C058A" w:rsidRDefault="008C058A" w:rsidP="00B622C4">
            <w:pPr>
              <w:pStyle w:val="BodyText"/>
              <w:jc w:val="center"/>
              <w:rPr>
                <w:lang w:val="en-CA"/>
              </w:rPr>
            </w:pPr>
            <w:r w:rsidRPr="008C058A">
              <w:rPr>
                <w:lang w:val="en-CA"/>
              </w:rPr>
              <w:t>“</w:t>
            </w:r>
          </w:p>
        </w:tc>
      </w:tr>
      <w:tr w:rsidR="00F141D9" w:rsidRPr="00B87D6F" w14:paraId="273E8BAD" w14:textId="77777777" w:rsidTr="00B50483">
        <w:tc>
          <w:tcPr>
            <w:tcW w:w="1701" w:type="dxa"/>
            <w:tcBorders>
              <w:left w:val="single" w:sz="4" w:space="0" w:color="auto"/>
            </w:tcBorders>
            <w:shd w:val="clear" w:color="auto" w:fill="auto"/>
          </w:tcPr>
          <w:p w14:paraId="6516761F" w14:textId="77777777" w:rsidR="00F141D9" w:rsidRPr="008C058A" w:rsidRDefault="00847489" w:rsidP="00B622C4">
            <w:pPr>
              <w:pStyle w:val="BodyText"/>
              <w:jc w:val="center"/>
              <w:rPr>
                <w:lang w:val="en-CA"/>
              </w:rPr>
            </w:pPr>
            <w:r w:rsidRPr="008C058A">
              <w:rPr>
                <w:lang w:val="en-CA"/>
              </w:rPr>
              <w:t>2021-012-0127</w:t>
            </w:r>
          </w:p>
        </w:tc>
        <w:tc>
          <w:tcPr>
            <w:tcW w:w="709" w:type="dxa"/>
            <w:shd w:val="clear" w:color="auto" w:fill="auto"/>
          </w:tcPr>
          <w:p w14:paraId="29BE77DA" w14:textId="77777777" w:rsidR="00F141D9" w:rsidRPr="008C058A" w:rsidRDefault="00847489" w:rsidP="00B622C4">
            <w:pPr>
              <w:pStyle w:val="BodyText"/>
              <w:rPr>
                <w:lang w:val="en-CA"/>
              </w:rPr>
            </w:pPr>
            <w:r w:rsidRPr="008C058A">
              <w:rPr>
                <w:lang w:val="en-CA"/>
              </w:rPr>
              <w:t>1000</w:t>
            </w:r>
          </w:p>
        </w:tc>
        <w:tc>
          <w:tcPr>
            <w:tcW w:w="1417" w:type="dxa"/>
            <w:shd w:val="clear" w:color="auto" w:fill="auto"/>
          </w:tcPr>
          <w:p w14:paraId="0B08B1F4" w14:textId="77777777" w:rsidR="00F141D9" w:rsidRPr="008C058A" w:rsidRDefault="008C058A" w:rsidP="00B622C4">
            <w:pPr>
              <w:pStyle w:val="BodyText"/>
              <w:rPr>
                <w:lang w:val="en-CA"/>
              </w:rPr>
            </w:pPr>
            <w:r w:rsidRPr="008C058A">
              <w:rPr>
                <w:lang w:val="en-CA"/>
              </w:rPr>
              <w:t>-0.0003</w:t>
            </w:r>
          </w:p>
        </w:tc>
        <w:tc>
          <w:tcPr>
            <w:tcW w:w="1560" w:type="dxa"/>
            <w:shd w:val="clear" w:color="auto" w:fill="auto"/>
          </w:tcPr>
          <w:p w14:paraId="679F8341" w14:textId="77777777" w:rsidR="00F141D9" w:rsidRPr="008C058A" w:rsidRDefault="008C058A" w:rsidP="00B622C4">
            <w:pPr>
              <w:pStyle w:val="BodyText"/>
              <w:rPr>
                <w:lang w:val="en-CA"/>
              </w:rPr>
            </w:pPr>
            <w:r w:rsidRPr="008C058A">
              <w:rPr>
                <w:lang w:val="en-CA"/>
              </w:rPr>
              <w:t>+0.00033</w:t>
            </w:r>
          </w:p>
        </w:tc>
        <w:tc>
          <w:tcPr>
            <w:tcW w:w="1417" w:type="dxa"/>
            <w:shd w:val="clear" w:color="auto" w:fill="auto"/>
          </w:tcPr>
          <w:p w14:paraId="6D7B357E" w14:textId="77777777" w:rsidR="00F141D9" w:rsidRPr="008C058A" w:rsidRDefault="008C058A" w:rsidP="00B622C4">
            <w:pPr>
              <w:pStyle w:val="BodyText"/>
              <w:keepNext/>
              <w:rPr>
                <w:lang w:val="en-CA"/>
              </w:rPr>
            </w:pPr>
            <w:r w:rsidRPr="008C058A">
              <w:rPr>
                <w:lang w:val="en-CA"/>
              </w:rPr>
              <w:t>+</w:t>
            </w:r>
            <w:r>
              <w:rPr>
                <w:lang w:val="en-CA"/>
              </w:rPr>
              <w:t>0</w:t>
            </w:r>
            <w:r w:rsidRPr="008C058A">
              <w:rPr>
                <w:lang w:val="en-CA"/>
              </w:rPr>
              <w:t>.0042</w:t>
            </w:r>
          </w:p>
        </w:tc>
        <w:tc>
          <w:tcPr>
            <w:tcW w:w="1843" w:type="dxa"/>
            <w:tcBorders>
              <w:right w:val="single" w:sz="4" w:space="0" w:color="auto"/>
            </w:tcBorders>
            <w:shd w:val="clear" w:color="auto" w:fill="auto"/>
          </w:tcPr>
          <w:p w14:paraId="2AC01DA8" w14:textId="77777777" w:rsidR="00F141D9" w:rsidRPr="008C058A" w:rsidRDefault="008C058A" w:rsidP="00B622C4">
            <w:pPr>
              <w:pStyle w:val="BodyText"/>
              <w:jc w:val="center"/>
              <w:rPr>
                <w:lang w:val="en-CA"/>
              </w:rPr>
            </w:pPr>
            <w:r w:rsidRPr="008C058A">
              <w:rPr>
                <w:lang w:val="en-CA"/>
              </w:rPr>
              <w:t>High, Moderate</w:t>
            </w:r>
          </w:p>
        </w:tc>
      </w:tr>
      <w:tr w:rsidR="00F141D9" w:rsidRPr="00B87D6F" w14:paraId="1B89F802" w14:textId="77777777" w:rsidTr="00B50483">
        <w:tc>
          <w:tcPr>
            <w:tcW w:w="1701" w:type="dxa"/>
            <w:tcBorders>
              <w:left w:val="single" w:sz="4" w:space="0" w:color="auto"/>
            </w:tcBorders>
            <w:shd w:val="clear" w:color="auto" w:fill="auto"/>
          </w:tcPr>
          <w:p w14:paraId="258136EE" w14:textId="77777777" w:rsidR="00F141D9" w:rsidRPr="008C058A" w:rsidRDefault="00F141D9" w:rsidP="00B622C4">
            <w:pPr>
              <w:pStyle w:val="BodyText"/>
              <w:jc w:val="center"/>
              <w:rPr>
                <w:lang w:val="en-CA"/>
              </w:rPr>
            </w:pPr>
          </w:p>
        </w:tc>
        <w:tc>
          <w:tcPr>
            <w:tcW w:w="709" w:type="dxa"/>
            <w:shd w:val="clear" w:color="auto" w:fill="auto"/>
          </w:tcPr>
          <w:p w14:paraId="6924FC16" w14:textId="77777777" w:rsidR="00F141D9" w:rsidRPr="008C058A" w:rsidRDefault="005E28D7" w:rsidP="00B622C4">
            <w:pPr>
              <w:pStyle w:val="BodyText"/>
              <w:rPr>
                <w:lang w:val="en-CA"/>
              </w:rPr>
            </w:pPr>
            <w:r w:rsidRPr="008C058A">
              <w:rPr>
                <w:lang w:val="en-CA"/>
              </w:rPr>
              <w:t>2000</w:t>
            </w:r>
          </w:p>
        </w:tc>
        <w:tc>
          <w:tcPr>
            <w:tcW w:w="1417" w:type="dxa"/>
            <w:shd w:val="clear" w:color="auto" w:fill="auto"/>
          </w:tcPr>
          <w:p w14:paraId="4AE7B79A" w14:textId="77777777" w:rsidR="00F141D9" w:rsidRPr="008C058A" w:rsidRDefault="008C058A" w:rsidP="00B622C4">
            <w:pPr>
              <w:pStyle w:val="BodyText"/>
              <w:rPr>
                <w:lang w:val="en-CA"/>
              </w:rPr>
            </w:pPr>
            <w:r w:rsidRPr="008C058A">
              <w:rPr>
                <w:lang w:val="en-CA"/>
              </w:rPr>
              <w:t>-0.0006</w:t>
            </w:r>
          </w:p>
        </w:tc>
        <w:tc>
          <w:tcPr>
            <w:tcW w:w="1560" w:type="dxa"/>
            <w:shd w:val="clear" w:color="auto" w:fill="auto"/>
          </w:tcPr>
          <w:p w14:paraId="367B6018" w14:textId="77777777" w:rsidR="00F141D9" w:rsidRPr="008C058A" w:rsidRDefault="008C058A" w:rsidP="00B622C4">
            <w:pPr>
              <w:pStyle w:val="BodyText"/>
              <w:rPr>
                <w:lang w:val="en-CA"/>
              </w:rPr>
            </w:pPr>
            <w:r w:rsidRPr="008C058A">
              <w:rPr>
                <w:lang w:val="en-CA"/>
              </w:rPr>
              <w:t>+0.00034</w:t>
            </w:r>
          </w:p>
        </w:tc>
        <w:tc>
          <w:tcPr>
            <w:tcW w:w="1417" w:type="dxa"/>
            <w:shd w:val="clear" w:color="auto" w:fill="auto"/>
          </w:tcPr>
          <w:p w14:paraId="362247B2" w14:textId="77777777" w:rsidR="00F141D9" w:rsidRPr="008C058A" w:rsidRDefault="008C058A" w:rsidP="00B622C4">
            <w:pPr>
              <w:pStyle w:val="BodyText"/>
              <w:keepNext/>
              <w:rPr>
                <w:lang w:val="en-CA"/>
              </w:rPr>
            </w:pPr>
            <w:r w:rsidRPr="008C058A">
              <w:rPr>
                <w:lang w:val="en-CA"/>
              </w:rPr>
              <w:t>+0.0048</w:t>
            </w:r>
          </w:p>
        </w:tc>
        <w:tc>
          <w:tcPr>
            <w:tcW w:w="1843" w:type="dxa"/>
            <w:tcBorders>
              <w:right w:val="single" w:sz="4" w:space="0" w:color="auto"/>
            </w:tcBorders>
            <w:shd w:val="clear" w:color="auto" w:fill="auto"/>
          </w:tcPr>
          <w:p w14:paraId="5C253C5F" w14:textId="77777777" w:rsidR="00F141D9" w:rsidRPr="008C058A" w:rsidRDefault="008C058A" w:rsidP="00B622C4">
            <w:pPr>
              <w:pStyle w:val="BodyText"/>
              <w:jc w:val="center"/>
              <w:rPr>
                <w:lang w:val="en-CA"/>
              </w:rPr>
            </w:pPr>
            <w:r w:rsidRPr="008C058A">
              <w:rPr>
                <w:lang w:val="en-CA"/>
              </w:rPr>
              <w:t>“</w:t>
            </w:r>
          </w:p>
        </w:tc>
      </w:tr>
      <w:tr w:rsidR="00F141D9" w:rsidRPr="00B87D6F" w14:paraId="7CCE9B6F" w14:textId="77777777" w:rsidTr="00B50483">
        <w:tc>
          <w:tcPr>
            <w:tcW w:w="1701" w:type="dxa"/>
            <w:tcBorders>
              <w:left w:val="single" w:sz="4" w:space="0" w:color="auto"/>
            </w:tcBorders>
            <w:shd w:val="clear" w:color="auto" w:fill="auto"/>
          </w:tcPr>
          <w:p w14:paraId="16FC22FF" w14:textId="77777777" w:rsidR="00F141D9" w:rsidRPr="008C058A" w:rsidRDefault="00847489" w:rsidP="00B622C4">
            <w:pPr>
              <w:pStyle w:val="BodyText"/>
              <w:jc w:val="center"/>
              <w:rPr>
                <w:lang w:val="en-CA"/>
              </w:rPr>
            </w:pPr>
            <w:r w:rsidRPr="008C058A">
              <w:rPr>
                <w:lang w:val="en-CA"/>
              </w:rPr>
              <w:t>2021-012-0156</w:t>
            </w:r>
          </w:p>
        </w:tc>
        <w:tc>
          <w:tcPr>
            <w:tcW w:w="709" w:type="dxa"/>
            <w:shd w:val="clear" w:color="auto" w:fill="auto"/>
          </w:tcPr>
          <w:p w14:paraId="61D741F0" w14:textId="77777777" w:rsidR="00F141D9" w:rsidRPr="008C058A" w:rsidRDefault="00847489" w:rsidP="00B622C4">
            <w:pPr>
              <w:pStyle w:val="BodyText"/>
              <w:rPr>
                <w:lang w:val="en-CA"/>
              </w:rPr>
            </w:pPr>
            <w:r w:rsidRPr="008C058A">
              <w:rPr>
                <w:lang w:val="en-CA"/>
              </w:rPr>
              <w:t>1000</w:t>
            </w:r>
          </w:p>
        </w:tc>
        <w:tc>
          <w:tcPr>
            <w:tcW w:w="1417" w:type="dxa"/>
            <w:shd w:val="clear" w:color="auto" w:fill="auto"/>
          </w:tcPr>
          <w:p w14:paraId="1A0981F6" w14:textId="77777777" w:rsidR="00F141D9" w:rsidRPr="008C058A" w:rsidRDefault="008C058A" w:rsidP="00B622C4">
            <w:pPr>
              <w:pStyle w:val="BodyText"/>
              <w:rPr>
                <w:lang w:val="en-CA"/>
              </w:rPr>
            </w:pPr>
            <w:r w:rsidRPr="008C058A">
              <w:rPr>
                <w:lang w:val="en-CA"/>
              </w:rPr>
              <w:t>-0.0004</w:t>
            </w:r>
          </w:p>
        </w:tc>
        <w:tc>
          <w:tcPr>
            <w:tcW w:w="1560" w:type="dxa"/>
            <w:shd w:val="clear" w:color="auto" w:fill="auto"/>
          </w:tcPr>
          <w:p w14:paraId="79CB71D0" w14:textId="77777777" w:rsidR="00F141D9" w:rsidRPr="008C058A" w:rsidRDefault="008C058A" w:rsidP="00B622C4">
            <w:pPr>
              <w:pStyle w:val="BodyText"/>
              <w:rPr>
                <w:lang w:val="en-CA"/>
              </w:rPr>
            </w:pPr>
            <w:r w:rsidRPr="008C058A">
              <w:rPr>
                <w:lang w:val="en-CA"/>
              </w:rPr>
              <w:t>+0.00032</w:t>
            </w:r>
          </w:p>
        </w:tc>
        <w:tc>
          <w:tcPr>
            <w:tcW w:w="1417" w:type="dxa"/>
            <w:shd w:val="clear" w:color="auto" w:fill="auto"/>
          </w:tcPr>
          <w:p w14:paraId="0CDA224A" w14:textId="77777777" w:rsidR="00F141D9" w:rsidRPr="008C058A" w:rsidRDefault="008C058A" w:rsidP="00B622C4">
            <w:pPr>
              <w:pStyle w:val="BodyText"/>
              <w:keepNext/>
              <w:rPr>
                <w:lang w:val="en-CA"/>
              </w:rPr>
            </w:pPr>
            <w:r w:rsidRPr="008C058A">
              <w:rPr>
                <w:lang w:val="en-CA"/>
              </w:rPr>
              <w:t>+0.0042</w:t>
            </w:r>
          </w:p>
        </w:tc>
        <w:tc>
          <w:tcPr>
            <w:tcW w:w="1843" w:type="dxa"/>
            <w:tcBorders>
              <w:right w:val="single" w:sz="4" w:space="0" w:color="auto"/>
            </w:tcBorders>
            <w:shd w:val="clear" w:color="auto" w:fill="auto"/>
          </w:tcPr>
          <w:p w14:paraId="27622FC0" w14:textId="77777777" w:rsidR="00F141D9" w:rsidRPr="008C058A" w:rsidRDefault="008C058A" w:rsidP="00B622C4">
            <w:pPr>
              <w:pStyle w:val="BodyText"/>
              <w:jc w:val="center"/>
              <w:rPr>
                <w:lang w:val="en-CA"/>
              </w:rPr>
            </w:pPr>
            <w:r w:rsidRPr="008C058A">
              <w:rPr>
                <w:lang w:val="en-CA"/>
              </w:rPr>
              <w:t xml:space="preserve">High, </w:t>
            </w:r>
            <w:proofErr w:type="spellStart"/>
            <w:r w:rsidRPr="008C058A">
              <w:rPr>
                <w:lang w:val="en-CA"/>
              </w:rPr>
              <w:t>V.Noisy</w:t>
            </w:r>
            <w:proofErr w:type="spellEnd"/>
          </w:p>
        </w:tc>
      </w:tr>
      <w:tr w:rsidR="00F141D9" w:rsidRPr="00B87D6F" w14:paraId="08FBF677" w14:textId="77777777" w:rsidTr="00B50483">
        <w:tc>
          <w:tcPr>
            <w:tcW w:w="1701" w:type="dxa"/>
            <w:tcBorders>
              <w:left w:val="single" w:sz="4" w:space="0" w:color="auto"/>
            </w:tcBorders>
            <w:shd w:val="clear" w:color="auto" w:fill="auto"/>
          </w:tcPr>
          <w:p w14:paraId="1D2DE47E" w14:textId="77777777" w:rsidR="00F141D9" w:rsidRPr="008C058A" w:rsidRDefault="00F141D9" w:rsidP="00B622C4">
            <w:pPr>
              <w:pStyle w:val="BodyText"/>
              <w:jc w:val="center"/>
              <w:rPr>
                <w:lang w:val="en-CA"/>
              </w:rPr>
            </w:pPr>
          </w:p>
        </w:tc>
        <w:tc>
          <w:tcPr>
            <w:tcW w:w="709" w:type="dxa"/>
            <w:shd w:val="clear" w:color="auto" w:fill="auto"/>
          </w:tcPr>
          <w:p w14:paraId="04A3704C" w14:textId="77777777" w:rsidR="00F141D9" w:rsidRPr="008C058A" w:rsidRDefault="005E28D7" w:rsidP="00B622C4">
            <w:pPr>
              <w:pStyle w:val="BodyText"/>
              <w:rPr>
                <w:lang w:val="en-CA"/>
              </w:rPr>
            </w:pPr>
            <w:r w:rsidRPr="008C058A">
              <w:rPr>
                <w:lang w:val="en-CA"/>
              </w:rPr>
              <w:t>2000</w:t>
            </w:r>
          </w:p>
        </w:tc>
        <w:tc>
          <w:tcPr>
            <w:tcW w:w="1417" w:type="dxa"/>
            <w:shd w:val="clear" w:color="auto" w:fill="auto"/>
          </w:tcPr>
          <w:p w14:paraId="0D17C1C5" w14:textId="77777777" w:rsidR="00F141D9" w:rsidRPr="008C058A" w:rsidRDefault="008C058A" w:rsidP="00B622C4">
            <w:pPr>
              <w:pStyle w:val="BodyText"/>
              <w:rPr>
                <w:lang w:val="en-CA"/>
              </w:rPr>
            </w:pPr>
            <w:r w:rsidRPr="008C058A">
              <w:rPr>
                <w:lang w:val="en-CA"/>
              </w:rPr>
              <w:t>-0.0007</w:t>
            </w:r>
          </w:p>
        </w:tc>
        <w:tc>
          <w:tcPr>
            <w:tcW w:w="1560" w:type="dxa"/>
            <w:shd w:val="clear" w:color="auto" w:fill="auto"/>
          </w:tcPr>
          <w:p w14:paraId="637151D8" w14:textId="77777777" w:rsidR="00F141D9" w:rsidRPr="008C058A" w:rsidRDefault="008C058A" w:rsidP="00B622C4">
            <w:pPr>
              <w:pStyle w:val="BodyText"/>
              <w:rPr>
                <w:lang w:val="en-CA"/>
              </w:rPr>
            </w:pPr>
            <w:r w:rsidRPr="008C058A">
              <w:rPr>
                <w:lang w:val="en-CA"/>
              </w:rPr>
              <w:t>+0.00032</w:t>
            </w:r>
          </w:p>
        </w:tc>
        <w:tc>
          <w:tcPr>
            <w:tcW w:w="1417" w:type="dxa"/>
            <w:shd w:val="clear" w:color="auto" w:fill="auto"/>
          </w:tcPr>
          <w:p w14:paraId="0D5DBCEA" w14:textId="77777777" w:rsidR="00F141D9" w:rsidRPr="008C058A" w:rsidRDefault="008C058A" w:rsidP="00B622C4">
            <w:pPr>
              <w:pStyle w:val="BodyText"/>
              <w:keepNext/>
              <w:rPr>
                <w:lang w:val="en-CA"/>
              </w:rPr>
            </w:pPr>
            <w:r w:rsidRPr="008C058A">
              <w:rPr>
                <w:lang w:val="en-CA"/>
              </w:rPr>
              <w:t>+0.0047</w:t>
            </w:r>
          </w:p>
        </w:tc>
        <w:tc>
          <w:tcPr>
            <w:tcW w:w="1843" w:type="dxa"/>
            <w:tcBorders>
              <w:right w:val="single" w:sz="4" w:space="0" w:color="auto"/>
            </w:tcBorders>
            <w:shd w:val="clear" w:color="auto" w:fill="auto"/>
          </w:tcPr>
          <w:p w14:paraId="602510A2" w14:textId="77777777" w:rsidR="00F141D9" w:rsidRPr="008C058A" w:rsidRDefault="008C058A" w:rsidP="00B622C4">
            <w:pPr>
              <w:pStyle w:val="BodyText"/>
              <w:jc w:val="center"/>
              <w:rPr>
                <w:lang w:val="en-CA"/>
              </w:rPr>
            </w:pPr>
            <w:r w:rsidRPr="008C058A">
              <w:rPr>
                <w:lang w:val="en-CA"/>
              </w:rPr>
              <w:t>“</w:t>
            </w:r>
          </w:p>
        </w:tc>
      </w:tr>
    </w:tbl>
    <w:p w14:paraId="452ADE04" w14:textId="77777777" w:rsidR="00EF4B2E" w:rsidRPr="00E030EA" w:rsidRDefault="00EF4B2E" w:rsidP="007465E4">
      <w:pPr>
        <w:pStyle w:val="BodyText"/>
      </w:pPr>
    </w:p>
    <w:p w14:paraId="18940E6E" w14:textId="77777777" w:rsidR="00DE18A6" w:rsidRPr="00E030EA" w:rsidRDefault="00DE18A6" w:rsidP="008C7616">
      <w:pPr>
        <w:pStyle w:val="Heading5"/>
      </w:pPr>
      <w:r w:rsidRPr="00E030EA">
        <w:t>Conversion to IOS Header Format</w:t>
      </w:r>
    </w:p>
    <w:p w14:paraId="02FA56AD" w14:textId="77777777" w:rsidR="007C0157" w:rsidRPr="00E030EA" w:rsidRDefault="00DE58AE" w:rsidP="007C0157">
      <w:pPr>
        <w:pStyle w:val="BodyText"/>
        <w:rPr>
          <w:lang w:val="en-CA"/>
        </w:rPr>
      </w:pPr>
      <w:r w:rsidRPr="00E030EA">
        <w:rPr>
          <w:lang w:val="en-CA"/>
        </w:rPr>
        <w:t xml:space="preserve">The IOSSHELL routine was used to convert </w:t>
      </w:r>
      <w:proofErr w:type="spellStart"/>
      <w:r w:rsidRPr="00E030EA">
        <w:rPr>
          <w:lang w:val="en-CA"/>
        </w:rPr>
        <w:t>SEA-Bird</w:t>
      </w:r>
      <w:proofErr w:type="spellEnd"/>
      <w:r w:rsidRPr="00E030EA">
        <w:rPr>
          <w:lang w:val="en-CA"/>
        </w:rPr>
        <w:t xml:space="preserve"> 911+ CNV files</w:t>
      </w:r>
      <w:r w:rsidR="00C22B3F" w:rsidRPr="00E030EA">
        <w:rPr>
          <w:lang w:val="en-CA"/>
        </w:rPr>
        <w:t xml:space="preserve"> to IOS Headers</w:t>
      </w:r>
      <w:r w:rsidR="005E4DF3" w:rsidRPr="00E030EA">
        <w:rPr>
          <w:lang w:val="en-CA"/>
        </w:rPr>
        <w:t>.</w:t>
      </w:r>
      <w:r w:rsidR="00CE5DB4" w:rsidRPr="00E030EA">
        <w:rPr>
          <w:lang w:val="en-CA"/>
        </w:rPr>
        <w:t xml:space="preserve"> </w:t>
      </w:r>
    </w:p>
    <w:p w14:paraId="58DBCD9D" w14:textId="77777777" w:rsidR="00D069A4" w:rsidRDefault="00D069A4" w:rsidP="00667C15">
      <w:pPr>
        <w:pStyle w:val="BodyText"/>
        <w:rPr>
          <w:lang w:val="en-CA"/>
        </w:rPr>
      </w:pPr>
    </w:p>
    <w:p w14:paraId="036BE4AC" w14:textId="77777777" w:rsidR="00667C15" w:rsidRPr="00E030EA" w:rsidRDefault="00667C15" w:rsidP="00667C15">
      <w:pPr>
        <w:pStyle w:val="BodyText"/>
        <w:rPr>
          <w:lang w:val="en-CA"/>
        </w:rPr>
      </w:pPr>
      <w:r w:rsidRPr="00E030EA">
        <w:rPr>
          <w:lang w:val="en-CA"/>
        </w:rPr>
        <w:t>CLEAN was run to add event numbers and to replace pad values in the pressure channel with interpolated values based on record number.</w:t>
      </w:r>
    </w:p>
    <w:p w14:paraId="5D303C6D" w14:textId="77777777" w:rsidR="006F5837" w:rsidRPr="00B87D6F" w:rsidRDefault="006F5837" w:rsidP="007C0157">
      <w:pPr>
        <w:pStyle w:val="BodyText"/>
        <w:rPr>
          <w:highlight w:val="lightGray"/>
          <w:lang w:val="en-CA"/>
        </w:rPr>
      </w:pPr>
    </w:p>
    <w:p w14:paraId="1E8B064E" w14:textId="77777777" w:rsidR="006053B3" w:rsidRPr="00783C45" w:rsidRDefault="006053B3" w:rsidP="008C7616">
      <w:pPr>
        <w:pStyle w:val="Heading5"/>
      </w:pPr>
      <w:bookmarkStart w:id="2" w:name="_Ref419820481"/>
      <w:r w:rsidRPr="00783C45">
        <w:t>Checking Headers</w:t>
      </w:r>
      <w:bookmarkEnd w:id="2"/>
    </w:p>
    <w:p w14:paraId="567D969B" w14:textId="77777777" w:rsidR="00295728" w:rsidRPr="00783C45" w:rsidRDefault="00404F90" w:rsidP="00823E0D">
      <w:pPr>
        <w:pStyle w:val="ListParagraph"/>
        <w:numPr>
          <w:ilvl w:val="0"/>
          <w:numId w:val="14"/>
        </w:numPr>
        <w:rPr>
          <w:sz w:val="22"/>
        </w:rPr>
      </w:pPr>
      <w:r w:rsidRPr="00783C45">
        <w:rPr>
          <w:sz w:val="22"/>
        </w:rPr>
        <w:t xml:space="preserve">The cross-reference check </w:t>
      </w:r>
      <w:r w:rsidR="00845F41" w:rsidRPr="00783C45">
        <w:rPr>
          <w:sz w:val="22"/>
        </w:rPr>
        <w:t>and header check were</w:t>
      </w:r>
      <w:r w:rsidRPr="00783C45">
        <w:rPr>
          <w:sz w:val="22"/>
        </w:rPr>
        <w:t xml:space="preserve"> run.</w:t>
      </w:r>
      <w:r w:rsidR="00D95D51" w:rsidRPr="00783C45">
        <w:rPr>
          <w:sz w:val="22"/>
        </w:rPr>
        <w:t xml:space="preserve"> </w:t>
      </w:r>
      <w:r w:rsidR="00386EB9" w:rsidRPr="00783C45">
        <w:rPr>
          <w:sz w:val="22"/>
        </w:rPr>
        <w:t xml:space="preserve"> </w:t>
      </w:r>
      <w:r w:rsidR="009D0D28">
        <w:rPr>
          <w:sz w:val="22"/>
        </w:rPr>
        <w:t xml:space="preserve">A few station names were changed to </w:t>
      </w:r>
      <w:r w:rsidR="00AF434F">
        <w:rPr>
          <w:sz w:val="22"/>
        </w:rPr>
        <w:t xml:space="preserve">keep </w:t>
      </w:r>
      <w:r w:rsidR="009D0D28">
        <w:rPr>
          <w:sz w:val="22"/>
        </w:rPr>
        <w:t>format</w:t>
      </w:r>
      <w:r w:rsidR="00AF434F">
        <w:rPr>
          <w:sz w:val="22"/>
        </w:rPr>
        <w:t>s consistent with other casts in the same line</w:t>
      </w:r>
      <w:r w:rsidR="009D0D28">
        <w:rPr>
          <w:sz w:val="22"/>
        </w:rPr>
        <w:t xml:space="preserve">. </w:t>
      </w:r>
      <w:r w:rsidR="00386EB9" w:rsidRPr="00783C45">
        <w:rPr>
          <w:sz w:val="22"/>
        </w:rPr>
        <w:t xml:space="preserve">No </w:t>
      </w:r>
      <w:r w:rsidR="009D0D28">
        <w:rPr>
          <w:sz w:val="22"/>
        </w:rPr>
        <w:t xml:space="preserve">other </w:t>
      </w:r>
      <w:r w:rsidR="00386EB9" w:rsidRPr="00783C45">
        <w:rPr>
          <w:sz w:val="22"/>
        </w:rPr>
        <w:t>problems were found.</w:t>
      </w:r>
    </w:p>
    <w:p w14:paraId="2B07A1F6" w14:textId="77777777" w:rsidR="00295728" w:rsidRPr="00783C45" w:rsidRDefault="00254165" w:rsidP="00823E0D">
      <w:pPr>
        <w:pStyle w:val="ListParagraph"/>
        <w:numPr>
          <w:ilvl w:val="0"/>
          <w:numId w:val="14"/>
        </w:numPr>
        <w:rPr>
          <w:sz w:val="22"/>
        </w:rPr>
      </w:pPr>
      <w:r w:rsidRPr="00783C45">
        <w:rPr>
          <w:sz w:val="22"/>
        </w:rPr>
        <w:t>Surface check was run</w:t>
      </w:r>
      <w:r w:rsidR="0097529D" w:rsidRPr="00783C45">
        <w:rPr>
          <w:sz w:val="22"/>
        </w:rPr>
        <w:t xml:space="preserve"> </w:t>
      </w:r>
      <w:r w:rsidR="00246BF0" w:rsidRPr="00783C45">
        <w:rPr>
          <w:sz w:val="22"/>
        </w:rPr>
        <w:t>and</w:t>
      </w:r>
      <w:r w:rsidR="0097529D" w:rsidRPr="00783C45">
        <w:rPr>
          <w:sz w:val="22"/>
        </w:rPr>
        <w:t xml:space="preserve"> the average surface value was</w:t>
      </w:r>
      <w:r w:rsidRPr="00783C45">
        <w:rPr>
          <w:sz w:val="22"/>
        </w:rPr>
        <w:t xml:space="preserve"> </w:t>
      </w:r>
      <w:r w:rsidR="00246BF0" w:rsidRPr="00783C45">
        <w:rPr>
          <w:sz w:val="22"/>
        </w:rPr>
        <w:t>3.3</w:t>
      </w:r>
      <w:r w:rsidR="001136D1" w:rsidRPr="00783C45">
        <w:rPr>
          <w:sz w:val="22"/>
        </w:rPr>
        <w:t>d</w:t>
      </w:r>
      <w:r w:rsidRPr="00783C45">
        <w:rPr>
          <w:sz w:val="22"/>
        </w:rPr>
        <w:t>b</w:t>
      </w:r>
      <w:r w:rsidR="00246BF0" w:rsidRPr="00783C45">
        <w:rPr>
          <w:sz w:val="22"/>
        </w:rPr>
        <w:t xml:space="preserve">. </w:t>
      </w:r>
      <w:r w:rsidR="00783C45" w:rsidRPr="00783C45">
        <w:rPr>
          <w:sz w:val="22"/>
        </w:rPr>
        <w:t>This is a little high an</w:t>
      </w:r>
      <w:r w:rsidR="00382ED2">
        <w:rPr>
          <w:sz w:val="22"/>
        </w:rPr>
        <w:t>d</w:t>
      </w:r>
      <w:r w:rsidR="00783C45" w:rsidRPr="00783C45">
        <w:rPr>
          <w:sz w:val="22"/>
        </w:rPr>
        <w:t xml:space="preserve"> during 2021-069 it was found that pressure was high by ~0.8db. A correction</w:t>
      </w:r>
      <w:r w:rsidR="00246BF0" w:rsidRPr="00783C45">
        <w:rPr>
          <w:sz w:val="22"/>
        </w:rPr>
        <w:t xml:space="preserve"> will be applied </w:t>
      </w:r>
      <w:r w:rsidR="00783C45" w:rsidRPr="00783C45">
        <w:rPr>
          <w:sz w:val="22"/>
        </w:rPr>
        <w:t>later to  subtract</w:t>
      </w:r>
      <w:r w:rsidR="00246BF0" w:rsidRPr="00783C45">
        <w:rPr>
          <w:sz w:val="22"/>
        </w:rPr>
        <w:t xml:space="preserve"> 0.8db, so the average will be +2.5db.</w:t>
      </w:r>
      <w:r w:rsidR="001136D1" w:rsidRPr="00783C45">
        <w:rPr>
          <w:sz w:val="22"/>
        </w:rPr>
        <w:t xml:space="preserve"> </w:t>
      </w:r>
    </w:p>
    <w:p w14:paraId="5EDD1230" w14:textId="77777777" w:rsidR="00382ED2" w:rsidRPr="00382ED2" w:rsidRDefault="008A5EAC" w:rsidP="00CD7914">
      <w:pPr>
        <w:pStyle w:val="ListParagraph"/>
        <w:numPr>
          <w:ilvl w:val="0"/>
          <w:numId w:val="14"/>
        </w:numPr>
        <w:rPr>
          <w:lang w:val="en-CA"/>
        </w:rPr>
      </w:pPr>
      <w:r w:rsidRPr="00844888">
        <w:rPr>
          <w:sz w:val="22"/>
        </w:rPr>
        <w:t>C</w:t>
      </w:r>
      <w:r w:rsidR="00387A6F" w:rsidRPr="00844888">
        <w:rPr>
          <w:sz w:val="22"/>
        </w:rPr>
        <w:t>ruise track</w:t>
      </w:r>
      <w:r w:rsidRPr="00844888">
        <w:rPr>
          <w:sz w:val="22"/>
        </w:rPr>
        <w:t>s</w:t>
      </w:r>
      <w:r w:rsidR="00387A6F" w:rsidRPr="00844888">
        <w:rPr>
          <w:sz w:val="22"/>
        </w:rPr>
        <w:t xml:space="preserve"> w</w:t>
      </w:r>
      <w:r w:rsidRPr="00844888">
        <w:rPr>
          <w:sz w:val="22"/>
        </w:rPr>
        <w:t>ere</w:t>
      </w:r>
      <w:r w:rsidR="00387A6F" w:rsidRPr="00844888">
        <w:rPr>
          <w:sz w:val="22"/>
        </w:rPr>
        <w:t xml:space="preserve"> plotted and added to the end of this </w:t>
      </w:r>
      <w:r w:rsidR="00AF4990" w:rsidRPr="00844888">
        <w:rPr>
          <w:sz w:val="22"/>
        </w:rPr>
        <w:t>report.</w:t>
      </w:r>
    </w:p>
    <w:p w14:paraId="620FA1A3" w14:textId="77777777" w:rsidR="00382ED2" w:rsidRDefault="0011135B" w:rsidP="003455BF">
      <w:pPr>
        <w:pStyle w:val="ListParagraph"/>
        <w:numPr>
          <w:ilvl w:val="0"/>
          <w:numId w:val="14"/>
        </w:numPr>
        <w:rPr>
          <w:lang w:val="en-CA"/>
        </w:rPr>
      </w:pPr>
      <w:r w:rsidRPr="00382ED2">
        <w:rPr>
          <w:lang w:val="en-CA"/>
        </w:rPr>
        <w:t xml:space="preserve">The altimeter and water depth readings from the headers of the CLN files were exported to a spreadsheet. A check value was calculated by subtracting water depth from maximum depth sampled plus altimetry header) The value was reduced by 2 to allow for the fact that depths are believed to be too high by 0.8db and that altimetry is averaged over the bottom 2m so are likely too high by an average of 1m. </w:t>
      </w:r>
      <w:r w:rsidR="00382ED2">
        <w:rPr>
          <w:lang w:val="en-CA"/>
        </w:rPr>
        <w:t>15 casts w</w:t>
      </w:r>
      <w:r w:rsidRPr="00382ED2">
        <w:rPr>
          <w:lang w:val="en-CA"/>
        </w:rPr>
        <w:t>here that number was &gt; 5 or &lt;-5 plots were investigated. Of those there were 6 for which the log water depth entry produced better results; in some of those cases it was clear the log entry had been changed – a likely update. For the remainder there was no sign of error in the altimetry entries. Most likely the depth was recorded before the beginning of the cast and possibly before the ship had fully stopped and/or there was significant variability in the bottom depths.</w:t>
      </w:r>
    </w:p>
    <w:p w14:paraId="0CB8E121" w14:textId="77777777" w:rsidR="0011135B" w:rsidRPr="00382ED2" w:rsidRDefault="0011135B" w:rsidP="003455BF">
      <w:pPr>
        <w:pStyle w:val="ListParagraph"/>
        <w:numPr>
          <w:ilvl w:val="0"/>
          <w:numId w:val="14"/>
        </w:numPr>
        <w:rPr>
          <w:lang w:val="en-CA"/>
        </w:rPr>
      </w:pPr>
      <w:r w:rsidRPr="00382ED2">
        <w:rPr>
          <w:lang w:val="en-CA"/>
        </w:rPr>
        <w:t>The water depth entry was changed after the DELETE stage to match the log entry in 6 DEL files: 44, 110, 115, 156, 157, 263. The correction was also applied to 3 affected SAMAVG files and the final MERGE step was repeated.</w:t>
      </w:r>
    </w:p>
    <w:p w14:paraId="2BA16C95" w14:textId="77777777" w:rsidR="0011135B" w:rsidRPr="0011135B" w:rsidRDefault="0011135B" w:rsidP="00EE491B">
      <w:pPr>
        <w:pStyle w:val="BodyText"/>
        <w:rPr>
          <w:lang w:val="en-CA"/>
        </w:rPr>
      </w:pPr>
    </w:p>
    <w:p w14:paraId="6ACF4F71" w14:textId="77777777" w:rsidR="002332F4" w:rsidRPr="0011135B" w:rsidRDefault="002332F4" w:rsidP="008C7616">
      <w:pPr>
        <w:pStyle w:val="Heading5"/>
      </w:pPr>
      <w:bookmarkStart w:id="3" w:name="_Ref391299004"/>
      <w:r w:rsidRPr="0011135B">
        <w:lastRenderedPageBreak/>
        <w:t>S</w:t>
      </w:r>
      <w:r w:rsidR="00F4195A" w:rsidRPr="0011135B">
        <w:t>hift</w:t>
      </w:r>
      <w:bookmarkEnd w:id="3"/>
    </w:p>
    <w:p w14:paraId="2E278E8C" w14:textId="77777777" w:rsidR="0042595A" w:rsidRPr="0011135B" w:rsidRDefault="0042595A" w:rsidP="0042595A">
      <w:pPr>
        <w:pStyle w:val="BodyText"/>
        <w:rPr>
          <w:u w:val="single"/>
          <w:lang w:val="en-CA"/>
        </w:rPr>
      </w:pPr>
      <w:r w:rsidRPr="0011135B">
        <w:rPr>
          <w:u w:val="single"/>
          <w:lang w:val="en-CA"/>
        </w:rPr>
        <w:t xml:space="preserve">Dissolved Oxygen </w:t>
      </w:r>
    </w:p>
    <w:p w14:paraId="3E946B4C" w14:textId="77777777" w:rsidR="007A13E9" w:rsidRPr="0011135B" w:rsidRDefault="0042595A" w:rsidP="0041106F">
      <w:pPr>
        <w:pStyle w:val="BodyText"/>
        <w:rPr>
          <w:lang w:val="en-CA"/>
        </w:rPr>
      </w:pPr>
      <w:r w:rsidRPr="0011135B">
        <w:rPr>
          <w:lang w:val="en-CA"/>
        </w:rPr>
        <w:t xml:space="preserve">The Dissolved Oxygen voltage channel was aligned earlier. A few casts were checked to see if </w:t>
      </w:r>
      <w:r w:rsidR="00E47439" w:rsidRPr="0011135B">
        <w:rPr>
          <w:lang w:val="en-CA"/>
        </w:rPr>
        <w:t xml:space="preserve">the alignment looked ok, and it did. No </w:t>
      </w:r>
      <w:r w:rsidRPr="0011135B">
        <w:rPr>
          <w:lang w:val="en-CA"/>
        </w:rPr>
        <w:t>further alignment is needed for the DO concentration channel</w:t>
      </w:r>
      <w:r w:rsidR="00BE790D" w:rsidRPr="0011135B">
        <w:rPr>
          <w:lang w:val="en-CA"/>
        </w:rPr>
        <w:t>.</w:t>
      </w:r>
    </w:p>
    <w:p w14:paraId="5EE525AA" w14:textId="77777777" w:rsidR="00D069A4" w:rsidRDefault="00D069A4" w:rsidP="002C4850">
      <w:pPr>
        <w:pStyle w:val="BodyText"/>
        <w:rPr>
          <w:u w:val="single"/>
          <w:lang w:val="en-CA"/>
        </w:rPr>
      </w:pPr>
    </w:p>
    <w:p w14:paraId="17E2C98B" w14:textId="77777777" w:rsidR="007F2E3F" w:rsidRPr="0011135B" w:rsidRDefault="00CF65C6" w:rsidP="002C4850">
      <w:pPr>
        <w:pStyle w:val="BodyText"/>
        <w:rPr>
          <w:u w:val="single"/>
          <w:lang w:val="en-CA"/>
        </w:rPr>
      </w:pPr>
      <w:r w:rsidRPr="0011135B">
        <w:rPr>
          <w:u w:val="single"/>
          <w:lang w:val="en-CA"/>
        </w:rPr>
        <w:t>Conductivity</w:t>
      </w:r>
    </w:p>
    <w:p w14:paraId="725AAAB7" w14:textId="77777777" w:rsidR="00AD3031" w:rsidRPr="0011135B" w:rsidRDefault="002C21CC" w:rsidP="002C4850">
      <w:pPr>
        <w:pStyle w:val="BodyText"/>
        <w:rPr>
          <w:lang w:val="en-CA"/>
        </w:rPr>
      </w:pPr>
      <w:r w:rsidRPr="0011135B">
        <w:rPr>
          <w:lang w:val="en-CA"/>
        </w:rPr>
        <w:t>Tests were run</w:t>
      </w:r>
      <w:r w:rsidR="00A71433" w:rsidRPr="0011135B">
        <w:rPr>
          <w:lang w:val="en-CA"/>
        </w:rPr>
        <w:t xml:space="preserve"> on </w:t>
      </w:r>
      <w:r w:rsidR="003E2072" w:rsidRPr="0011135B">
        <w:rPr>
          <w:lang w:val="en-CA"/>
        </w:rPr>
        <w:t>a few</w:t>
      </w:r>
      <w:r w:rsidR="0011653E" w:rsidRPr="0011135B">
        <w:rPr>
          <w:lang w:val="en-CA"/>
        </w:rPr>
        <w:t xml:space="preserve"> </w:t>
      </w:r>
      <w:r w:rsidR="00A71433" w:rsidRPr="0011135B">
        <w:rPr>
          <w:lang w:val="en-CA"/>
        </w:rPr>
        <w:t>casts</w:t>
      </w:r>
      <w:r w:rsidRPr="0011135B">
        <w:rPr>
          <w:lang w:val="en-CA"/>
        </w:rPr>
        <w:t xml:space="preserve"> </w:t>
      </w:r>
      <w:r w:rsidR="007A5DA5" w:rsidRPr="0011135B">
        <w:rPr>
          <w:lang w:val="en-CA"/>
        </w:rPr>
        <w:t>to</w:t>
      </w:r>
      <w:r w:rsidR="001B07AF" w:rsidRPr="0011135B">
        <w:rPr>
          <w:lang w:val="en-CA"/>
        </w:rPr>
        <w:t xml:space="preserve"> </w:t>
      </w:r>
      <w:r w:rsidR="00D05F4D" w:rsidRPr="0011135B">
        <w:rPr>
          <w:lang w:val="en-CA"/>
        </w:rPr>
        <w:t xml:space="preserve">assess </w:t>
      </w:r>
      <w:r w:rsidR="007F2E3F" w:rsidRPr="0011135B">
        <w:rPr>
          <w:lang w:val="en-CA"/>
        </w:rPr>
        <w:t>wh</w:t>
      </w:r>
      <w:r w:rsidR="003E2072" w:rsidRPr="0011135B">
        <w:rPr>
          <w:lang w:val="en-CA"/>
        </w:rPr>
        <w:t>at</w:t>
      </w:r>
      <w:r w:rsidR="007F2E3F" w:rsidRPr="0011135B">
        <w:rPr>
          <w:lang w:val="en-CA"/>
        </w:rPr>
        <w:t xml:space="preserve"> </w:t>
      </w:r>
      <w:r w:rsidR="001B07AF" w:rsidRPr="0011135B">
        <w:rPr>
          <w:lang w:val="en-CA"/>
        </w:rPr>
        <w:t>setting</w:t>
      </w:r>
      <w:r w:rsidR="00D05F4D" w:rsidRPr="0011135B">
        <w:rPr>
          <w:lang w:val="en-CA"/>
        </w:rPr>
        <w:t>s</w:t>
      </w:r>
      <w:r w:rsidR="001B07AF" w:rsidRPr="0011135B">
        <w:rPr>
          <w:lang w:val="en-CA"/>
        </w:rPr>
        <w:t xml:space="preserve"> </w:t>
      </w:r>
      <w:r w:rsidR="003E2072" w:rsidRPr="0011135B">
        <w:rPr>
          <w:lang w:val="en-CA"/>
        </w:rPr>
        <w:t>are best to</w:t>
      </w:r>
      <w:r w:rsidR="001B07AF" w:rsidRPr="0011135B">
        <w:rPr>
          <w:lang w:val="en-CA"/>
        </w:rPr>
        <w:t xml:space="preserve"> align conductivity </w:t>
      </w:r>
      <w:r w:rsidR="00C2527A" w:rsidRPr="0011135B">
        <w:rPr>
          <w:lang w:val="en-CA"/>
        </w:rPr>
        <w:t>with</w:t>
      </w:r>
      <w:r w:rsidR="001B07AF" w:rsidRPr="0011135B">
        <w:rPr>
          <w:lang w:val="en-CA"/>
        </w:rPr>
        <w:t xml:space="preserve"> temperature </w:t>
      </w:r>
      <w:r w:rsidR="007F2E3F" w:rsidRPr="0011135B">
        <w:rPr>
          <w:lang w:val="en-CA"/>
        </w:rPr>
        <w:t>(</w:t>
      </w:r>
      <w:r w:rsidR="009D0CE8" w:rsidRPr="0011135B">
        <w:rPr>
          <w:lang w:val="en-CA"/>
        </w:rPr>
        <w:t xml:space="preserve">as judged by the </w:t>
      </w:r>
      <w:r w:rsidR="001B07AF" w:rsidRPr="0011135B">
        <w:rPr>
          <w:lang w:val="en-CA"/>
        </w:rPr>
        <w:t xml:space="preserve">effect on salinity as </w:t>
      </w:r>
      <w:r w:rsidR="00C2527A" w:rsidRPr="0011135B">
        <w:rPr>
          <w:lang w:val="en-CA"/>
        </w:rPr>
        <w:t>se</w:t>
      </w:r>
      <w:r w:rsidR="001B07AF" w:rsidRPr="0011135B">
        <w:rPr>
          <w:lang w:val="en-CA"/>
        </w:rPr>
        <w:t>en in T-S space</w:t>
      </w:r>
      <w:r w:rsidR="00404D74" w:rsidRPr="0011135B">
        <w:rPr>
          <w:lang w:val="en-CA"/>
        </w:rPr>
        <w:t>).</w:t>
      </w:r>
      <w:r w:rsidR="00B25AAD" w:rsidRPr="0011135B">
        <w:rPr>
          <w:lang w:val="en-CA"/>
        </w:rPr>
        <w:t xml:space="preserve"> </w:t>
      </w:r>
      <w:r w:rsidR="009D0CE8" w:rsidRPr="0011135B">
        <w:rPr>
          <w:lang w:val="en-CA"/>
        </w:rPr>
        <w:t>The setting</w:t>
      </w:r>
      <w:r w:rsidR="009069CD" w:rsidRPr="0011135B">
        <w:rPr>
          <w:lang w:val="en-CA"/>
        </w:rPr>
        <w:t>s</w:t>
      </w:r>
      <w:r w:rsidR="0011135B" w:rsidRPr="0011135B">
        <w:rPr>
          <w:lang w:val="en-CA"/>
        </w:rPr>
        <w:t xml:space="preserve"> chosen for 2021-008</w:t>
      </w:r>
      <w:r w:rsidR="00280F28" w:rsidRPr="0011135B">
        <w:rPr>
          <w:lang w:val="en-CA"/>
        </w:rPr>
        <w:t xml:space="preserve"> </w:t>
      </w:r>
      <w:r w:rsidR="009069CD" w:rsidRPr="0011135B">
        <w:rPr>
          <w:lang w:val="en-CA"/>
        </w:rPr>
        <w:t>were</w:t>
      </w:r>
      <w:r w:rsidR="00C2527A" w:rsidRPr="0011135B">
        <w:rPr>
          <w:lang w:val="en-CA"/>
        </w:rPr>
        <w:t xml:space="preserve"> -0.</w:t>
      </w:r>
      <w:r w:rsidR="00887F29" w:rsidRPr="0011135B">
        <w:rPr>
          <w:lang w:val="en-CA"/>
        </w:rPr>
        <w:t>6</w:t>
      </w:r>
      <w:r w:rsidR="00280F28" w:rsidRPr="0011135B">
        <w:rPr>
          <w:lang w:val="en-CA"/>
        </w:rPr>
        <w:t xml:space="preserve"> </w:t>
      </w:r>
      <w:r w:rsidR="00C2527A" w:rsidRPr="0011135B">
        <w:rPr>
          <w:lang w:val="en-CA"/>
        </w:rPr>
        <w:t>records</w:t>
      </w:r>
      <w:r w:rsidR="009069CD" w:rsidRPr="0011135B">
        <w:rPr>
          <w:lang w:val="en-CA"/>
        </w:rPr>
        <w:t xml:space="preserve"> </w:t>
      </w:r>
      <w:r w:rsidR="00887F29" w:rsidRPr="0011135B">
        <w:rPr>
          <w:lang w:val="en-CA"/>
        </w:rPr>
        <w:t xml:space="preserve">for the primary conductivity and </w:t>
      </w:r>
      <w:r w:rsidR="00D7290B" w:rsidRPr="0011135B">
        <w:rPr>
          <w:lang w:val="en-CA"/>
        </w:rPr>
        <w:t xml:space="preserve">-0.9 records </w:t>
      </w:r>
      <w:r w:rsidR="00887F29" w:rsidRPr="0011135B">
        <w:rPr>
          <w:lang w:val="en-CA"/>
        </w:rPr>
        <w:t>for</w:t>
      </w:r>
      <w:r w:rsidR="00404D74" w:rsidRPr="0011135B">
        <w:rPr>
          <w:lang w:val="en-CA"/>
        </w:rPr>
        <w:t xml:space="preserve"> the secondary</w:t>
      </w:r>
      <w:r w:rsidR="00382ED2">
        <w:rPr>
          <w:lang w:val="en-CA"/>
        </w:rPr>
        <w:t>;</w:t>
      </w:r>
      <w:r w:rsidR="0011135B" w:rsidRPr="0011135B">
        <w:rPr>
          <w:lang w:val="en-CA"/>
        </w:rPr>
        <w:t xml:space="preserve"> those did not look as good for this cruise.</w:t>
      </w:r>
    </w:p>
    <w:p w14:paraId="1B542ACA" w14:textId="77777777" w:rsidR="00953422" w:rsidRPr="0011135B" w:rsidRDefault="00C016C3" w:rsidP="0044285C">
      <w:pPr>
        <w:pStyle w:val="BodyText"/>
        <w:rPr>
          <w:lang w:val="en-CA"/>
        </w:rPr>
      </w:pPr>
      <w:r w:rsidRPr="0011135B">
        <w:rPr>
          <w:lang w:val="en-CA"/>
        </w:rPr>
        <w:t xml:space="preserve">SHIFT was run </w:t>
      </w:r>
      <w:r w:rsidR="00AD3031" w:rsidRPr="0011135B">
        <w:rPr>
          <w:lang w:val="en-CA"/>
        </w:rPr>
        <w:t xml:space="preserve">twice </w:t>
      </w:r>
      <w:r w:rsidRPr="0011135B">
        <w:rPr>
          <w:lang w:val="en-CA"/>
        </w:rPr>
        <w:t xml:space="preserve">on </w:t>
      </w:r>
      <w:r w:rsidR="003564C8" w:rsidRPr="0011135B">
        <w:rPr>
          <w:lang w:val="en-CA"/>
        </w:rPr>
        <w:t xml:space="preserve">all </w:t>
      </w:r>
      <w:r w:rsidR="00B16F8F" w:rsidRPr="0011135B">
        <w:rPr>
          <w:lang w:val="en-CA"/>
        </w:rPr>
        <w:t xml:space="preserve">SBE911 </w:t>
      </w:r>
      <w:r w:rsidR="003564C8" w:rsidRPr="0011135B">
        <w:rPr>
          <w:lang w:val="en-CA"/>
        </w:rPr>
        <w:t xml:space="preserve">casts using </w:t>
      </w:r>
      <w:r w:rsidR="00E204EB" w:rsidRPr="0011135B">
        <w:rPr>
          <w:lang w:val="en-CA"/>
        </w:rPr>
        <w:t>-</w:t>
      </w:r>
      <w:r w:rsidR="003564C8" w:rsidRPr="0011135B">
        <w:rPr>
          <w:lang w:val="en-CA"/>
        </w:rPr>
        <w:t>0.</w:t>
      </w:r>
      <w:r w:rsidR="0011135B" w:rsidRPr="0011135B">
        <w:rPr>
          <w:lang w:val="en-CA"/>
        </w:rPr>
        <w:t>5</w:t>
      </w:r>
      <w:r w:rsidR="00AD3031" w:rsidRPr="0011135B">
        <w:rPr>
          <w:lang w:val="en-CA"/>
        </w:rPr>
        <w:t xml:space="preserve"> records for</w:t>
      </w:r>
      <w:r w:rsidR="00417A41" w:rsidRPr="0011135B">
        <w:rPr>
          <w:lang w:val="en-CA"/>
        </w:rPr>
        <w:t xml:space="preserve"> </w:t>
      </w:r>
      <w:r w:rsidR="00D7290B" w:rsidRPr="0011135B">
        <w:rPr>
          <w:lang w:val="en-CA"/>
        </w:rPr>
        <w:t>the primary and -</w:t>
      </w:r>
      <w:r w:rsidR="0011135B" w:rsidRPr="0011135B">
        <w:rPr>
          <w:lang w:val="en-CA"/>
        </w:rPr>
        <w:t>1.1</w:t>
      </w:r>
      <w:r w:rsidR="00D7290B" w:rsidRPr="0011135B">
        <w:rPr>
          <w:lang w:val="en-CA"/>
        </w:rPr>
        <w:t xml:space="preserve"> for the secondary.</w:t>
      </w:r>
      <w:r w:rsidR="00C2527A" w:rsidRPr="0011135B">
        <w:rPr>
          <w:lang w:val="en-CA"/>
        </w:rPr>
        <w:t xml:space="preserve"> Salinity</w:t>
      </w:r>
      <w:r w:rsidR="00953422" w:rsidRPr="0011135B">
        <w:rPr>
          <w:lang w:val="en-CA"/>
        </w:rPr>
        <w:t xml:space="preserve"> was recalculated for both channels.</w:t>
      </w:r>
    </w:p>
    <w:p w14:paraId="06FA480D" w14:textId="77777777" w:rsidR="00D069A4" w:rsidRDefault="00D069A4" w:rsidP="0011135B">
      <w:pPr>
        <w:pStyle w:val="BodyText"/>
        <w:rPr>
          <w:u w:val="single"/>
          <w:lang w:val="en-CA"/>
        </w:rPr>
      </w:pPr>
    </w:p>
    <w:p w14:paraId="4AAAC4D5" w14:textId="77777777" w:rsidR="0011135B" w:rsidRPr="0011135B" w:rsidRDefault="0011135B" w:rsidP="0011135B">
      <w:pPr>
        <w:pStyle w:val="BodyText"/>
        <w:rPr>
          <w:u w:val="single"/>
          <w:lang w:val="en-CA"/>
        </w:rPr>
      </w:pPr>
      <w:r w:rsidRPr="0011135B">
        <w:rPr>
          <w:u w:val="single"/>
          <w:lang w:val="en-CA"/>
        </w:rPr>
        <w:t>Fluorescence</w:t>
      </w:r>
    </w:p>
    <w:p w14:paraId="144DFC5E" w14:textId="77777777" w:rsidR="0011135B" w:rsidRPr="0011135B" w:rsidRDefault="0011135B" w:rsidP="0011135B">
      <w:pPr>
        <w:pStyle w:val="BodyText"/>
        <w:rPr>
          <w:lang w:val="en-CA"/>
        </w:rPr>
      </w:pPr>
      <w:r w:rsidRPr="0011135B">
        <w:rPr>
          <w:lang w:val="en-CA"/>
        </w:rPr>
        <w:t>SHIFT was run on the SeaPoint fluorescence channel in all casts using the usual advance of +24 records. Plots show that the fluorescence offset is reasonably close to the temperature offset after this step.</w:t>
      </w:r>
    </w:p>
    <w:p w14:paraId="0ED76596" w14:textId="77777777" w:rsidR="006602AA" w:rsidRPr="0011135B" w:rsidRDefault="006602AA" w:rsidP="0044285C">
      <w:pPr>
        <w:pStyle w:val="BodyText"/>
        <w:rPr>
          <w:lang w:val="en-CA"/>
        </w:rPr>
      </w:pPr>
    </w:p>
    <w:p w14:paraId="7860F13F" w14:textId="77777777" w:rsidR="006053B3" w:rsidRPr="0086104A" w:rsidRDefault="006053B3" w:rsidP="008C7616">
      <w:pPr>
        <w:pStyle w:val="Heading5"/>
      </w:pPr>
      <w:r w:rsidRPr="0086104A">
        <w:t>DELETE</w:t>
      </w:r>
    </w:p>
    <w:p w14:paraId="3A140236" w14:textId="77777777" w:rsidR="006053B3" w:rsidRPr="0086104A" w:rsidRDefault="006053B3" w:rsidP="00EA57CC">
      <w:pPr>
        <w:pStyle w:val="BodyText"/>
        <w:rPr>
          <w:lang w:val="en-CA"/>
        </w:rPr>
      </w:pPr>
      <w:r w:rsidRPr="0086104A">
        <w:rPr>
          <w:lang w:val="en-CA"/>
        </w:rPr>
        <w:t xml:space="preserve">The following DELETE parameters were used: </w:t>
      </w:r>
    </w:p>
    <w:p w14:paraId="2CA5A311" w14:textId="77777777" w:rsidR="00881AAF" w:rsidRPr="0086104A" w:rsidRDefault="006053B3" w:rsidP="00EA57CC">
      <w:pPr>
        <w:pStyle w:val="BodyText"/>
        <w:rPr>
          <w:lang w:val="en-CA"/>
        </w:rPr>
      </w:pPr>
      <w:r w:rsidRPr="0086104A">
        <w:rPr>
          <w:lang w:val="en-CA"/>
        </w:rPr>
        <w:t xml:space="preserve">Surface Record </w:t>
      </w:r>
      <w:r w:rsidR="007D0A01" w:rsidRPr="0086104A">
        <w:rPr>
          <w:lang w:val="en-CA"/>
        </w:rPr>
        <w:t>Removal: Last Press Min</w:t>
      </w:r>
    </w:p>
    <w:p w14:paraId="696D87A8" w14:textId="77777777" w:rsidR="00881AAF" w:rsidRPr="0086104A" w:rsidRDefault="006053B3" w:rsidP="00EA57CC">
      <w:pPr>
        <w:pStyle w:val="BodyText"/>
        <w:rPr>
          <w:lang w:val="en-CA"/>
        </w:rPr>
      </w:pPr>
      <w:r w:rsidRPr="0086104A">
        <w:rPr>
          <w:lang w:val="en-CA"/>
        </w:rPr>
        <w:t>Maximum Surface Pressure (relative): 10.00</w:t>
      </w:r>
    </w:p>
    <w:p w14:paraId="29FA38FC" w14:textId="77777777" w:rsidR="006053B3" w:rsidRPr="0086104A" w:rsidRDefault="00881AAF" w:rsidP="00EA57CC">
      <w:pPr>
        <w:pStyle w:val="BodyText"/>
        <w:rPr>
          <w:lang w:val="en-CA"/>
        </w:rPr>
      </w:pPr>
      <w:r w:rsidRPr="0086104A">
        <w:rPr>
          <w:lang w:val="en-CA"/>
        </w:rPr>
        <w:t xml:space="preserve">Surface </w:t>
      </w:r>
      <w:r w:rsidR="006053B3" w:rsidRPr="0086104A">
        <w:rPr>
          <w:lang w:val="en-CA"/>
        </w:rPr>
        <w:t>Pressure Tolerance: 1.0</w:t>
      </w:r>
      <w:r w:rsidR="00CB11BB" w:rsidRPr="0086104A">
        <w:rPr>
          <w:lang w:val="en-CA"/>
        </w:rPr>
        <w:t xml:space="preserve">                  </w:t>
      </w:r>
      <w:r w:rsidR="006053B3" w:rsidRPr="0086104A">
        <w:rPr>
          <w:lang w:val="en-CA"/>
        </w:rPr>
        <w:t xml:space="preserve">Pressure filtered over </w:t>
      </w:r>
      <w:r w:rsidR="00C362CD" w:rsidRPr="0086104A">
        <w:rPr>
          <w:lang w:val="en-CA"/>
        </w:rPr>
        <w:t>1</w:t>
      </w:r>
      <w:r w:rsidR="006053B3" w:rsidRPr="0086104A">
        <w:rPr>
          <w:lang w:val="en-CA"/>
        </w:rPr>
        <w:t>5 points</w:t>
      </w:r>
    </w:p>
    <w:p w14:paraId="7F68E62C" w14:textId="77777777" w:rsidR="006053B3" w:rsidRPr="0086104A" w:rsidRDefault="006053B3" w:rsidP="00EA57CC">
      <w:pPr>
        <w:pStyle w:val="BodyText"/>
        <w:rPr>
          <w:szCs w:val="22"/>
          <w:lang w:val="en-CA"/>
        </w:rPr>
      </w:pPr>
      <w:r w:rsidRPr="0086104A">
        <w:rPr>
          <w:lang w:val="en-CA"/>
        </w:rPr>
        <w:t xml:space="preserve">Swells deleted. Warning message if pressure </w:t>
      </w:r>
      <w:r w:rsidRPr="0086104A">
        <w:rPr>
          <w:szCs w:val="22"/>
          <w:lang w:val="en-CA"/>
        </w:rPr>
        <w:t>difference of 2.00</w:t>
      </w:r>
    </w:p>
    <w:p w14:paraId="765322E3" w14:textId="77777777" w:rsidR="00237029" w:rsidRPr="0086104A" w:rsidRDefault="00237029" w:rsidP="0041106F">
      <w:pPr>
        <w:pStyle w:val="BodyText"/>
        <w:rPr>
          <w:lang w:val="en-CA"/>
        </w:rPr>
      </w:pPr>
      <w:r w:rsidRPr="0086104A">
        <w:rPr>
          <w:lang w:val="en-CA"/>
        </w:rPr>
        <w:t>Drop rates &lt;   0.30m/s (calculated over 11 points) will be deleted.</w:t>
      </w:r>
    </w:p>
    <w:p w14:paraId="6E6E56DF" w14:textId="77777777" w:rsidR="006053B3" w:rsidRPr="0086104A" w:rsidRDefault="00237029" w:rsidP="00EA57CC">
      <w:pPr>
        <w:pStyle w:val="BodyText"/>
        <w:rPr>
          <w:lang w:val="en-CA"/>
        </w:rPr>
      </w:pPr>
      <w:r w:rsidRPr="0086104A">
        <w:rPr>
          <w:lang w:val="en-CA"/>
        </w:rPr>
        <w:t>Drop rate ap</w:t>
      </w:r>
      <w:r w:rsidR="00BD3BF1" w:rsidRPr="0086104A">
        <w:rPr>
          <w:lang w:val="en-CA"/>
        </w:rPr>
        <w:t>plies in the range:</w:t>
      </w:r>
      <w:r w:rsidR="003B202F" w:rsidRPr="0086104A">
        <w:rPr>
          <w:lang w:val="en-CA"/>
        </w:rPr>
        <w:t xml:space="preserve">  10db</w:t>
      </w:r>
      <w:r w:rsidRPr="0086104A">
        <w:rPr>
          <w:lang w:val="en-CA"/>
        </w:rPr>
        <w:t xml:space="preserve"> to </w:t>
      </w:r>
      <w:r w:rsidR="003B202F" w:rsidRPr="0086104A">
        <w:rPr>
          <w:lang w:val="en-CA"/>
        </w:rPr>
        <w:t>10db</w:t>
      </w:r>
      <w:r w:rsidR="00CB11BB" w:rsidRPr="0086104A">
        <w:rPr>
          <w:lang w:val="en-CA"/>
        </w:rPr>
        <w:t xml:space="preserve"> less than the maximum pressure </w:t>
      </w:r>
    </w:p>
    <w:p w14:paraId="1A07A552" w14:textId="77777777" w:rsidR="006053B3" w:rsidRPr="0086104A" w:rsidRDefault="0041405C" w:rsidP="00EA57CC">
      <w:pPr>
        <w:pStyle w:val="BodyText"/>
        <w:rPr>
          <w:lang w:val="en-CA"/>
        </w:rPr>
      </w:pPr>
      <w:r w:rsidRPr="0086104A">
        <w:rPr>
          <w:lang w:val="en-CA"/>
        </w:rPr>
        <w:t>Sample interval = 0</w:t>
      </w:r>
      <w:r w:rsidR="006053B3" w:rsidRPr="0086104A">
        <w:rPr>
          <w:lang w:val="en-CA"/>
        </w:rPr>
        <w:t>.042 seconds. (</w:t>
      </w:r>
      <w:r w:rsidR="00881AAF" w:rsidRPr="0086104A">
        <w:rPr>
          <w:lang w:val="en-CA"/>
        </w:rPr>
        <w:t xml:space="preserve">taken </w:t>
      </w:r>
      <w:r w:rsidR="006053B3" w:rsidRPr="0086104A">
        <w:rPr>
          <w:lang w:val="en-CA"/>
        </w:rPr>
        <w:t>from header)</w:t>
      </w:r>
    </w:p>
    <w:p w14:paraId="325DFB74" w14:textId="77777777" w:rsidR="00117910" w:rsidRDefault="006053B3" w:rsidP="00EA57CC">
      <w:pPr>
        <w:pStyle w:val="BodyText"/>
        <w:rPr>
          <w:lang w:val="en-CA"/>
        </w:rPr>
      </w:pPr>
      <w:r w:rsidRPr="0086104A">
        <w:rPr>
          <w:lang w:val="en-CA"/>
        </w:rPr>
        <w:t>COMMENTS ON WARNINGS:</w:t>
      </w:r>
      <w:r w:rsidR="00A4129B" w:rsidRPr="0086104A">
        <w:rPr>
          <w:lang w:val="en-CA"/>
        </w:rPr>
        <w:t xml:space="preserve"> </w:t>
      </w:r>
      <w:r w:rsidR="00C224FD" w:rsidRPr="0086104A">
        <w:rPr>
          <w:lang w:val="en-CA"/>
        </w:rPr>
        <w:t>The</w:t>
      </w:r>
      <w:r w:rsidR="00030EB4" w:rsidRPr="0086104A">
        <w:rPr>
          <w:lang w:val="en-CA"/>
        </w:rPr>
        <w:t>re were no</w:t>
      </w:r>
      <w:r w:rsidR="00C2527A" w:rsidRPr="0086104A">
        <w:rPr>
          <w:lang w:val="en-CA"/>
        </w:rPr>
        <w:t xml:space="preserve"> warning</w:t>
      </w:r>
      <w:r w:rsidR="00030EB4" w:rsidRPr="0086104A">
        <w:rPr>
          <w:lang w:val="en-CA"/>
        </w:rPr>
        <w:t>s</w:t>
      </w:r>
      <w:r w:rsidR="00B10B5A" w:rsidRPr="0086104A">
        <w:rPr>
          <w:lang w:val="en-CA"/>
        </w:rPr>
        <w:t>.</w:t>
      </w:r>
      <w:r w:rsidR="00C2527A" w:rsidRPr="0086104A">
        <w:rPr>
          <w:lang w:val="en-CA"/>
        </w:rPr>
        <w:t xml:space="preserve"> </w:t>
      </w:r>
    </w:p>
    <w:p w14:paraId="5A84619D" w14:textId="77777777" w:rsidR="0086104A" w:rsidRPr="00B0515A" w:rsidRDefault="0086104A" w:rsidP="00EA57CC">
      <w:pPr>
        <w:pStyle w:val="BodyText"/>
        <w:rPr>
          <w:lang w:val="en-CA"/>
        </w:rPr>
      </w:pPr>
    </w:p>
    <w:p w14:paraId="23A1A106" w14:textId="77777777" w:rsidR="00683884" w:rsidRPr="00B0515A" w:rsidRDefault="00683884" w:rsidP="00683884">
      <w:pPr>
        <w:pStyle w:val="Heading5"/>
      </w:pPr>
      <w:bookmarkStart w:id="4" w:name="_Ref513131535"/>
      <w:bookmarkStart w:id="5" w:name="_Ref438021074"/>
      <w:r w:rsidRPr="00B0515A">
        <w:t>Other Comparisons</w:t>
      </w:r>
      <w:bookmarkEnd w:id="4"/>
    </w:p>
    <w:p w14:paraId="0AAB269E" w14:textId="77777777" w:rsidR="00766294" w:rsidRPr="00B0515A" w:rsidRDefault="00766294" w:rsidP="00766294">
      <w:pPr>
        <w:pStyle w:val="BodyText"/>
        <w:keepNext/>
        <w:rPr>
          <w:lang w:val="en-CA"/>
        </w:rPr>
      </w:pPr>
      <w:r w:rsidRPr="00B0515A">
        <w:rPr>
          <w:u w:val="single"/>
          <w:lang w:val="en-CA"/>
        </w:rPr>
        <w:t>Experience with these sensors since last factory service</w:t>
      </w:r>
      <w:r w:rsidRPr="00B0515A">
        <w:rPr>
          <w:lang w:val="en-CA"/>
        </w:rPr>
        <w:t xml:space="preserve"> – </w:t>
      </w:r>
    </w:p>
    <w:p w14:paraId="62F54128" w14:textId="77777777" w:rsidR="00766294" w:rsidRPr="00B0515A" w:rsidRDefault="00766294" w:rsidP="00766294">
      <w:pPr>
        <w:pStyle w:val="BodyText"/>
        <w:keepNext/>
        <w:rPr>
          <w:lang w:val="en-CA"/>
        </w:rPr>
      </w:pPr>
      <w:r w:rsidRPr="00B0515A">
        <w:rPr>
          <w:lang w:val="en-CA"/>
        </w:rPr>
        <w:t xml:space="preserve">The pressure, temperature, and conductivity sensors were used </w:t>
      </w:r>
      <w:r w:rsidR="001A726B">
        <w:rPr>
          <w:lang w:val="en-CA"/>
        </w:rPr>
        <w:t xml:space="preserve">during 5 </w:t>
      </w:r>
      <w:r w:rsidR="00E00D94" w:rsidRPr="00B0515A">
        <w:rPr>
          <w:lang w:val="en-CA"/>
        </w:rPr>
        <w:t>cruise</w:t>
      </w:r>
      <w:r w:rsidR="001A726B">
        <w:rPr>
          <w:lang w:val="en-CA"/>
        </w:rPr>
        <w:t>s</w:t>
      </w:r>
      <w:r w:rsidR="00E00D94" w:rsidRPr="00B0515A">
        <w:rPr>
          <w:lang w:val="en-CA"/>
        </w:rPr>
        <w:t xml:space="preserve"> since the last factory visit:</w:t>
      </w:r>
    </w:p>
    <w:p w14:paraId="75D1797D" w14:textId="77777777" w:rsidR="00EF2DAC" w:rsidRPr="00B0515A" w:rsidRDefault="00EF2DAC" w:rsidP="00EF2DAC">
      <w:pPr>
        <w:pStyle w:val="BodyText"/>
        <w:keepNext/>
        <w:numPr>
          <w:ilvl w:val="0"/>
          <w:numId w:val="9"/>
        </w:numPr>
        <w:rPr>
          <w:lang w:val="en-CA"/>
        </w:rPr>
      </w:pPr>
      <w:r w:rsidRPr="00B0515A">
        <w:rPr>
          <w:lang w:val="en-CA"/>
        </w:rPr>
        <w:t>2021-020 – The salinity channels started out close and gradually drifted apart. Based on information from the Line P section of cruise 2021-006 it appeared that the primary salinity did not drift much during this cruise. The drift in secondary salinity appears to have been fairly sudden and then settled down. Dissolved oxygen was recalibrated using slope/offset =1.0515/-0.0131 based on cruise 2021-006. This correction seemed high since it was first use since previous factory calibration. Pressure looked ok.</w:t>
      </w:r>
      <w:r w:rsidRPr="00B0515A">
        <w:rPr>
          <w:szCs w:val="22"/>
        </w:rPr>
        <w:t xml:space="preserve"> No TSG.</w:t>
      </w:r>
    </w:p>
    <w:p w14:paraId="002EA813" w14:textId="77777777" w:rsidR="00EF2DAC" w:rsidRPr="00B0515A" w:rsidRDefault="00EF2DAC" w:rsidP="00EF2DAC">
      <w:pPr>
        <w:pStyle w:val="BodyText"/>
        <w:keepNext/>
        <w:numPr>
          <w:ilvl w:val="0"/>
          <w:numId w:val="9"/>
        </w:numPr>
        <w:rPr>
          <w:lang w:val="en-CA"/>
        </w:rPr>
      </w:pPr>
      <w:r w:rsidRPr="00B0515A">
        <w:rPr>
          <w:szCs w:val="22"/>
        </w:rPr>
        <w:t xml:space="preserve">2021-006  Dissolved oxygen </w:t>
      </w:r>
      <w:proofErr w:type="spellStart"/>
      <w:r w:rsidRPr="00B0515A">
        <w:rPr>
          <w:szCs w:val="22"/>
        </w:rPr>
        <w:t>recal</w:t>
      </w:r>
      <w:proofErr w:type="spellEnd"/>
      <w:r w:rsidRPr="00B0515A">
        <w:rPr>
          <w:szCs w:val="22"/>
        </w:rPr>
        <w:t xml:space="preserve"> slope/offset = O 1.0515/-0.0131; Primary very close to bottles selected for archive; secondary high by 0.006psu.</w:t>
      </w:r>
    </w:p>
    <w:p w14:paraId="18F29787" w14:textId="77777777" w:rsidR="00EF2DAC" w:rsidRPr="00B0515A" w:rsidRDefault="00EF2DAC" w:rsidP="00EF2DAC">
      <w:pPr>
        <w:pStyle w:val="BodyText"/>
        <w:keepNext/>
        <w:numPr>
          <w:ilvl w:val="0"/>
          <w:numId w:val="9"/>
        </w:numPr>
        <w:rPr>
          <w:lang w:val="en-CA"/>
        </w:rPr>
      </w:pPr>
      <w:r w:rsidRPr="00B0515A">
        <w:rPr>
          <w:szCs w:val="22"/>
        </w:rPr>
        <w:t xml:space="preserve">2021-005  Dissolved oxygen </w:t>
      </w:r>
      <w:proofErr w:type="spellStart"/>
      <w:r w:rsidRPr="00B0515A">
        <w:rPr>
          <w:szCs w:val="22"/>
        </w:rPr>
        <w:t>recal</w:t>
      </w:r>
      <w:proofErr w:type="spellEnd"/>
      <w:r w:rsidRPr="00B0515A">
        <w:rPr>
          <w:szCs w:val="22"/>
        </w:rPr>
        <w:t xml:space="preserve"> slope/offset = 1.0536/-0.0018; Primary </w:t>
      </w:r>
      <w:proofErr w:type="spellStart"/>
      <w:r w:rsidR="002E2AC4" w:rsidRPr="00B0515A">
        <w:rPr>
          <w:szCs w:val="22"/>
        </w:rPr>
        <w:t>sal</w:t>
      </w:r>
      <w:proofErr w:type="spellEnd"/>
      <w:r w:rsidR="002E2AC4" w:rsidRPr="00B0515A">
        <w:rPr>
          <w:szCs w:val="22"/>
        </w:rPr>
        <w:t xml:space="preserve"> </w:t>
      </w:r>
      <w:r w:rsidRPr="00B0515A">
        <w:rPr>
          <w:szCs w:val="22"/>
        </w:rPr>
        <w:t xml:space="preserve">high by about 0 to 0.001psu, selected for archive; secondary high by 0.005 to 0.006psu. TSG salinity low by 0.191; intake temp high by 0.02C degrees – no </w:t>
      </w:r>
      <w:proofErr w:type="spellStart"/>
      <w:r w:rsidRPr="00B0515A">
        <w:rPr>
          <w:szCs w:val="22"/>
        </w:rPr>
        <w:t>recal</w:t>
      </w:r>
      <w:proofErr w:type="spellEnd"/>
      <w:r w:rsidRPr="00B0515A">
        <w:rPr>
          <w:szCs w:val="22"/>
        </w:rPr>
        <w:t xml:space="preserve"> applied.</w:t>
      </w:r>
    </w:p>
    <w:p w14:paraId="2DABD97B" w14:textId="77777777" w:rsidR="00EF2DAC" w:rsidRPr="00B0515A" w:rsidRDefault="00EF2DAC" w:rsidP="00EF2DAC">
      <w:pPr>
        <w:pStyle w:val="BodyText"/>
        <w:keepNext/>
        <w:numPr>
          <w:ilvl w:val="0"/>
          <w:numId w:val="9"/>
        </w:numPr>
        <w:rPr>
          <w:lang w:val="en-CA"/>
        </w:rPr>
      </w:pPr>
      <w:r w:rsidRPr="00B0515A">
        <w:rPr>
          <w:szCs w:val="22"/>
        </w:rPr>
        <w:t xml:space="preserve">2021-069  Poor info for </w:t>
      </w:r>
      <w:proofErr w:type="spellStart"/>
      <w:r w:rsidRPr="00B0515A">
        <w:rPr>
          <w:szCs w:val="22"/>
        </w:rPr>
        <w:t>recal</w:t>
      </w:r>
      <w:proofErr w:type="spellEnd"/>
      <w:r w:rsidRPr="00B0515A">
        <w:rPr>
          <w:szCs w:val="22"/>
        </w:rPr>
        <w:t xml:space="preserve"> of DO and SAL. Used 2021-005 correction for dissolved oxygen and salinity. Primary </w:t>
      </w:r>
      <w:r w:rsidR="00502298" w:rsidRPr="00B0515A">
        <w:rPr>
          <w:szCs w:val="22"/>
        </w:rPr>
        <w:t>T/S</w:t>
      </w:r>
      <w:r w:rsidRPr="00B0515A">
        <w:rPr>
          <w:szCs w:val="22"/>
        </w:rPr>
        <w:t xml:space="preserve"> selected for archive. Pressure corrected by adding 0.8db.</w:t>
      </w:r>
    </w:p>
    <w:p w14:paraId="34C317CF" w14:textId="77777777" w:rsidR="00B0515A" w:rsidRPr="00B0515A" w:rsidRDefault="00B0515A" w:rsidP="00EF2DAC">
      <w:pPr>
        <w:pStyle w:val="BodyText"/>
        <w:keepNext/>
        <w:numPr>
          <w:ilvl w:val="0"/>
          <w:numId w:val="9"/>
        </w:numPr>
        <w:rPr>
          <w:lang w:val="en-CA"/>
        </w:rPr>
      </w:pPr>
      <w:r>
        <w:rPr>
          <w:szCs w:val="22"/>
        </w:rPr>
        <w:t>2021-008 Salinity channels lower than bottles by 0.0</w:t>
      </w:r>
      <w:r w:rsidR="0021535E">
        <w:rPr>
          <w:szCs w:val="22"/>
        </w:rPr>
        <w:t>12</w:t>
      </w:r>
      <w:r>
        <w:rPr>
          <w:szCs w:val="22"/>
        </w:rPr>
        <w:t>psu and 0.00</w:t>
      </w:r>
      <w:r w:rsidR="0021535E">
        <w:rPr>
          <w:szCs w:val="22"/>
        </w:rPr>
        <w:t>55</w:t>
      </w:r>
      <w:r>
        <w:rPr>
          <w:szCs w:val="22"/>
        </w:rPr>
        <w:t>psu. Estimate of errors in bottles ~0.005psu, so estimate primary low by 0.00</w:t>
      </w:r>
      <w:r w:rsidR="0021535E">
        <w:rPr>
          <w:szCs w:val="22"/>
        </w:rPr>
        <w:t>7</w:t>
      </w:r>
      <w:r>
        <w:rPr>
          <w:szCs w:val="22"/>
        </w:rPr>
        <w:t xml:space="preserve"> and secondary </w:t>
      </w:r>
      <w:r w:rsidR="0021535E">
        <w:rPr>
          <w:szCs w:val="22"/>
        </w:rPr>
        <w:t>low</w:t>
      </w:r>
      <w:r>
        <w:rPr>
          <w:szCs w:val="22"/>
        </w:rPr>
        <w:t xml:space="preserve"> by 0.00</w:t>
      </w:r>
      <w:r w:rsidR="0021535E">
        <w:rPr>
          <w:szCs w:val="22"/>
        </w:rPr>
        <w:t>05psu</w:t>
      </w:r>
      <w:r>
        <w:rPr>
          <w:szCs w:val="22"/>
        </w:rPr>
        <w:t>.</w:t>
      </w:r>
      <w:r w:rsidR="0021535E">
        <w:rPr>
          <w:szCs w:val="22"/>
        </w:rPr>
        <w:t xml:space="preserve"> Secondary was selected for archive and was not recalibrated.</w:t>
      </w:r>
    </w:p>
    <w:p w14:paraId="3B75413B" w14:textId="77777777" w:rsidR="00D069A4" w:rsidRDefault="00D069A4" w:rsidP="00683884">
      <w:pPr>
        <w:pStyle w:val="BodyText"/>
        <w:rPr>
          <w:u w:val="single"/>
          <w:lang w:val="en-CA"/>
        </w:rPr>
      </w:pPr>
    </w:p>
    <w:p w14:paraId="1C5456E4" w14:textId="77777777" w:rsidR="00B22328" w:rsidRPr="00B22328" w:rsidRDefault="00683884" w:rsidP="00683884">
      <w:pPr>
        <w:pStyle w:val="BodyText"/>
        <w:rPr>
          <w:lang w:val="en-CA"/>
        </w:rPr>
      </w:pPr>
      <w:r w:rsidRPr="00246008">
        <w:rPr>
          <w:u w:val="single"/>
          <w:lang w:val="en-CA"/>
        </w:rPr>
        <w:t>Historic ranges</w:t>
      </w:r>
      <w:r w:rsidRPr="00246008">
        <w:rPr>
          <w:lang w:val="en-CA"/>
        </w:rPr>
        <w:t xml:space="preserve"> – Profile plots were made with 3-standard deviation climatology ranges of T and S superimposed. </w:t>
      </w:r>
      <w:r w:rsidR="00B22328">
        <w:rPr>
          <w:lang w:val="en-CA"/>
        </w:rPr>
        <w:t xml:space="preserve">For Rivers Inlet there was no climatology available. </w:t>
      </w:r>
      <w:r w:rsidR="00D720E5" w:rsidRPr="00246008">
        <w:rPr>
          <w:lang w:val="en-CA"/>
        </w:rPr>
        <w:t xml:space="preserve">There were </w:t>
      </w:r>
      <w:r w:rsidR="00AE6F3E">
        <w:rPr>
          <w:lang w:val="en-CA"/>
        </w:rPr>
        <w:t>2 casts</w:t>
      </w:r>
      <w:r w:rsidR="00246008">
        <w:rPr>
          <w:lang w:val="en-CA"/>
        </w:rPr>
        <w:t xml:space="preserve"> </w:t>
      </w:r>
      <w:r w:rsidR="00AE6F3E">
        <w:rPr>
          <w:lang w:val="en-CA"/>
        </w:rPr>
        <w:t>with</w:t>
      </w:r>
      <w:r w:rsidR="00246008">
        <w:rPr>
          <w:lang w:val="en-CA"/>
        </w:rPr>
        <w:t xml:space="preserve"> low salinity in the top 10m in the Strait of Georgia. </w:t>
      </w:r>
      <w:r w:rsidR="00246008" w:rsidRPr="00246008">
        <w:rPr>
          <w:lang w:val="en-CA"/>
        </w:rPr>
        <w:t>The only significant salinity excursion was a</w:t>
      </w:r>
      <w:r w:rsidR="00246008">
        <w:rPr>
          <w:lang w:val="en-CA"/>
        </w:rPr>
        <w:t>t</w:t>
      </w:r>
      <w:r w:rsidR="00246008" w:rsidRPr="00246008">
        <w:rPr>
          <w:lang w:val="en-CA"/>
        </w:rPr>
        <w:t xml:space="preserve"> Station 46; it has been </w:t>
      </w:r>
      <w:r w:rsidR="00246008" w:rsidRPr="00246008">
        <w:rPr>
          <w:lang w:val="en-CA"/>
        </w:rPr>
        <w:lastRenderedPageBreak/>
        <w:t>noted before that this site fits into the Gulf Islands climatology better than the Southern Strait of Georgia</w:t>
      </w:r>
      <w:r w:rsidR="00AE6F3E">
        <w:rPr>
          <w:lang w:val="en-CA"/>
        </w:rPr>
        <w:t xml:space="preserve">, as it is in an </w:t>
      </w:r>
      <w:r w:rsidR="00AE6F3E" w:rsidRPr="00B22328">
        <w:rPr>
          <w:lang w:val="en-CA"/>
        </w:rPr>
        <w:t>area with a very large range of possible salinity values</w:t>
      </w:r>
      <w:r w:rsidR="00246008" w:rsidRPr="00B22328">
        <w:rPr>
          <w:lang w:val="en-CA"/>
        </w:rPr>
        <w:t>. I</w:t>
      </w:r>
      <w:r w:rsidR="00AE6F3E" w:rsidRPr="00B22328">
        <w:rPr>
          <w:lang w:val="en-CA"/>
        </w:rPr>
        <w:t>t looks more like Haro Strait than the Strait of Georgia</w:t>
      </w:r>
      <w:r w:rsidR="00246008" w:rsidRPr="00B22328">
        <w:rPr>
          <w:lang w:val="en-CA"/>
        </w:rPr>
        <w:t xml:space="preserve">. </w:t>
      </w:r>
      <w:r w:rsidR="00235AE1" w:rsidRPr="00B22328">
        <w:rPr>
          <w:lang w:val="en-CA"/>
        </w:rPr>
        <w:t>Temperature was</w:t>
      </w:r>
      <w:r w:rsidR="006366A3" w:rsidRPr="00B22328">
        <w:rPr>
          <w:lang w:val="en-CA"/>
        </w:rPr>
        <w:t xml:space="preserve"> within the climatology except </w:t>
      </w:r>
      <w:r w:rsidR="00B22328" w:rsidRPr="00B22328">
        <w:rPr>
          <w:lang w:val="en-CA"/>
        </w:rPr>
        <w:t>for the top 15m at LB13 where it was above the maximum.</w:t>
      </w:r>
    </w:p>
    <w:p w14:paraId="6A96363A" w14:textId="77777777" w:rsidR="00D069A4" w:rsidRDefault="00D069A4" w:rsidP="00683884">
      <w:pPr>
        <w:pStyle w:val="BodyText"/>
        <w:rPr>
          <w:u w:val="single"/>
          <w:lang w:val="en-CA"/>
        </w:rPr>
      </w:pPr>
    </w:p>
    <w:p w14:paraId="1FAB4143" w14:textId="77777777" w:rsidR="00683884" w:rsidRPr="00B22328" w:rsidRDefault="00683884" w:rsidP="00683884">
      <w:pPr>
        <w:pStyle w:val="BodyText"/>
        <w:rPr>
          <w:lang w:val="en-CA"/>
        </w:rPr>
      </w:pPr>
      <w:r w:rsidRPr="00B22328">
        <w:rPr>
          <w:u w:val="single"/>
          <w:lang w:val="en-CA"/>
        </w:rPr>
        <w:t>Post-Cruise Calibration</w:t>
      </w:r>
      <w:r w:rsidRPr="00B22328">
        <w:rPr>
          <w:lang w:val="en-CA"/>
        </w:rPr>
        <w:t xml:space="preserve"> – </w:t>
      </w:r>
      <w:r w:rsidR="00E60535" w:rsidRPr="00B22328">
        <w:rPr>
          <w:lang w:val="en-CA"/>
        </w:rPr>
        <w:t>None availabl</w:t>
      </w:r>
      <w:r w:rsidR="00FE4A75" w:rsidRPr="00B22328">
        <w:rPr>
          <w:lang w:val="en-CA"/>
        </w:rPr>
        <w:t>e.</w:t>
      </w:r>
      <w:r w:rsidR="00A5539E" w:rsidRPr="00B22328">
        <w:rPr>
          <w:lang w:val="en-CA"/>
        </w:rPr>
        <w:t xml:space="preserve"> </w:t>
      </w:r>
    </w:p>
    <w:p w14:paraId="07F37A4A" w14:textId="77777777" w:rsidR="00D069A4" w:rsidRDefault="00D069A4" w:rsidP="00683884">
      <w:pPr>
        <w:pStyle w:val="BodyText"/>
        <w:rPr>
          <w:u w:val="single"/>
          <w:lang w:val="en-CA"/>
        </w:rPr>
      </w:pPr>
    </w:p>
    <w:p w14:paraId="22A71F48" w14:textId="77777777" w:rsidR="00E60535" w:rsidRPr="00B22328" w:rsidRDefault="00E60535" w:rsidP="00683884">
      <w:pPr>
        <w:pStyle w:val="BodyText"/>
        <w:rPr>
          <w:lang w:val="en-CA"/>
        </w:rPr>
      </w:pPr>
      <w:r w:rsidRPr="00B22328">
        <w:rPr>
          <w:u w:val="single"/>
          <w:lang w:val="en-CA"/>
        </w:rPr>
        <w:t>Repeat Casts</w:t>
      </w:r>
      <w:r w:rsidRPr="00B22328">
        <w:rPr>
          <w:lang w:val="en-CA"/>
        </w:rPr>
        <w:t xml:space="preserve"> </w:t>
      </w:r>
      <w:r w:rsidR="000F65C8" w:rsidRPr="00B22328">
        <w:rPr>
          <w:lang w:val="en-CA"/>
        </w:rPr>
        <w:t>–</w:t>
      </w:r>
      <w:r w:rsidRPr="00B22328">
        <w:rPr>
          <w:lang w:val="en-CA"/>
        </w:rPr>
        <w:t xml:space="preserve"> </w:t>
      </w:r>
      <w:r w:rsidR="00B36F89" w:rsidRPr="00B22328">
        <w:rPr>
          <w:lang w:val="en-CA"/>
        </w:rPr>
        <w:t>Th</w:t>
      </w:r>
      <w:r w:rsidR="00B22328">
        <w:rPr>
          <w:lang w:val="en-CA"/>
        </w:rPr>
        <w:t>ere were no repeat casts</w:t>
      </w:r>
      <w:r w:rsidR="003B5545" w:rsidRPr="00B22328">
        <w:rPr>
          <w:lang w:val="en-CA"/>
        </w:rPr>
        <w:t>.</w:t>
      </w:r>
    </w:p>
    <w:p w14:paraId="0067E20E" w14:textId="77777777" w:rsidR="00C20B7E" w:rsidRPr="00B22328" w:rsidRDefault="00C20B7E" w:rsidP="00683884">
      <w:pPr>
        <w:pStyle w:val="BodyText"/>
        <w:rPr>
          <w:lang w:val="en-CA"/>
        </w:rPr>
      </w:pPr>
    </w:p>
    <w:p w14:paraId="2C57DED8" w14:textId="77777777" w:rsidR="00683884" w:rsidRPr="00B22328" w:rsidRDefault="003F77FB" w:rsidP="00683884">
      <w:pPr>
        <w:pStyle w:val="Heading5"/>
      </w:pPr>
      <w:r w:rsidRPr="00B22328">
        <w:t>DETAILED EDITING</w:t>
      </w:r>
      <w:bookmarkEnd w:id="5"/>
    </w:p>
    <w:p w14:paraId="420CE14E" w14:textId="77777777" w:rsidR="00B22328" w:rsidRPr="00B22328" w:rsidRDefault="00B22328" w:rsidP="00C93983">
      <w:pPr>
        <w:rPr>
          <w:sz w:val="22"/>
        </w:rPr>
      </w:pPr>
      <w:r w:rsidRPr="00B22328">
        <w:rPr>
          <w:sz w:val="22"/>
        </w:rPr>
        <w:t>In the course of plotting data for the climatology it became obvious that there is a lot of noise in the primary salinity and some in the primary temperature. During 2021-008 problems were also noted in the primary channels. So the secondary were chosen for editing and eventual archiving.</w:t>
      </w:r>
    </w:p>
    <w:p w14:paraId="032C5797" w14:textId="77777777" w:rsidR="00B22328" w:rsidRPr="00483FF4" w:rsidRDefault="00B22328" w:rsidP="00C93983">
      <w:pPr>
        <w:rPr>
          <w:sz w:val="22"/>
        </w:rPr>
      </w:pPr>
    </w:p>
    <w:p w14:paraId="5728DEB2" w14:textId="77777777" w:rsidR="00C93983" w:rsidRPr="00483FF4" w:rsidRDefault="00C93983" w:rsidP="00C93983">
      <w:pPr>
        <w:rPr>
          <w:sz w:val="22"/>
        </w:rPr>
      </w:pPr>
      <w:r w:rsidRPr="00483FF4">
        <w:rPr>
          <w:sz w:val="22"/>
        </w:rPr>
        <w:t>All DEL files were copied to *.EDT.</w:t>
      </w:r>
    </w:p>
    <w:p w14:paraId="55F43E43" w14:textId="77777777" w:rsidR="005C2D24" w:rsidRPr="00895836" w:rsidRDefault="005C2D24" w:rsidP="00C93983">
      <w:pPr>
        <w:rPr>
          <w:sz w:val="22"/>
        </w:rPr>
      </w:pPr>
    </w:p>
    <w:p w14:paraId="16057AE4" w14:textId="77777777" w:rsidR="00BA506A" w:rsidRPr="00895836" w:rsidRDefault="002E4F76" w:rsidP="00184B1A">
      <w:pPr>
        <w:pStyle w:val="BodyText"/>
        <w:rPr>
          <w:lang w:val="en-CA"/>
        </w:rPr>
      </w:pPr>
      <w:r w:rsidRPr="00895836">
        <w:rPr>
          <w:lang w:val="en-CA"/>
        </w:rPr>
        <w:t>CTDEDIT</w:t>
      </w:r>
      <w:r w:rsidR="007854A9" w:rsidRPr="00895836">
        <w:rPr>
          <w:lang w:val="en-CA"/>
        </w:rPr>
        <w:t xml:space="preserve"> was used to remove</w:t>
      </w:r>
      <w:r w:rsidRPr="00895836">
        <w:rPr>
          <w:lang w:val="en-CA"/>
        </w:rPr>
        <w:t xml:space="preserve"> records </w:t>
      </w:r>
      <w:r w:rsidR="007854A9" w:rsidRPr="00895836">
        <w:rPr>
          <w:lang w:val="en-CA"/>
        </w:rPr>
        <w:t xml:space="preserve">that appear to be </w:t>
      </w:r>
      <w:r w:rsidRPr="00895836">
        <w:rPr>
          <w:lang w:val="en-CA"/>
        </w:rPr>
        <w:t>corrupted by shed wakes</w:t>
      </w:r>
      <w:r w:rsidR="007854A9" w:rsidRPr="00895836">
        <w:rPr>
          <w:lang w:val="en-CA"/>
        </w:rPr>
        <w:t>. Salinity was cleaned to remove spikes that appear to be due to small misalignment or instrumental noise</w:t>
      </w:r>
      <w:r w:rsidR="0054209B" w:rsidRPr="00895836">
        <w:rPr>
          <w:lang w:val="en-CA"/>
        </w:rPr>
        <w:t xml:space="preserve">. </w:t>
      </w:r>
      <w:r w:rsidRPr="00895836">
        <w:rPr>
          <w:lang w:val="en-CA"/>
        </w:rPr>
        <w:t xml:space="preserve">All files required some editing. </w:t>
      </w:r>
      <w:r w:rsidR="0054209B" w:rsidRPr="00895836">
        <w:rPr>
          <w:lang w:val="en-CA"/>
        </w:rPr>
        <w:t>Notes about editing applied were added to the files.</w:t>
      </w:r>
    </w:p>
    <w:p w14:paraId="6B483B8A" w14:textId="77777777" w:rsidR="005D5567" w:rsidRPr="00895836" w:rsidRDefault="001915BA" w:rsidP="00B76AC0">
      <w:pPr>
        <w:pStyle w:val="BodyText"/>
        <w:rPr>
          <w:lang w:val="en-CA"/>
        </w:rPr>
      </w:pPr>
      <w:r w:rsidRPr="00895836">
        <w:rPr>
          <w:lang w:val="en-CA"/>
        </w:rPr>
        <w:t>After editing</w:t>
      </w:r>
      <w:r w:rsidR="00FD2D33" w:rsidRPr="00895836">
        <w:rPr>
          <w:lang w:val="en-CA"/>
        </w:rPr>
        <w:t>,</w:t>
      </w:r>
      <w:r w:rsidRPr="00895836">
        <w:rPr>
          <w:lang w:val="en-CA"/>
        </w:rPr>
        <w:t xml:space="preserve"> T-S plots were examined for all casts</w:t>
      </w:r>
      <w:r w:rsidR="007854A9" w:rsidRPr="00895836">
        <w:rPr>
          <w:lang w:val="en-CA"/>
        </w:rPr>
        <w:t xml:space="preserve">. </w:t>
      </w:r>
      <w:r w:rsidR="003D5C73" w:rsidRPr="00895836">
        <w:rPr>
          <w:lang w:val="en-CA"/>
        </w:rPr>
        <w:t xml:space="preserve">No further editing was </w:t>
      </w:r>
      <w:r w:rsidR="00292E20" w:rsidRPr="00895836">
        <w:rPr>
          <w:lang w:val="en-CA"/>
        </w:rPr>
        <w:t>found necessary</w:t>
      </w:r>
      <w:r w:rsidR="003D5C73" w:rsidRPr="00895836">
        <w:rPr>
          <w:lang w:val="en-CA"/>
        </w:rPr>
        <w:t>.</w:t>
      </w:r>
    </w:p>
    <w:p w14:paraId="4D211E9C" w14:textId="77777777" w:rsidR="00C4445F" w:rsidRPr="00C4445F" w:rsidRDefault="00C4445F" w:rsidP="00B76AC0">
      <w:pPr>
        <w:pStyle w:val="BodyText"/>
        <w:rPr>
          <w:lang w:val="en-CA"/>
        </w:rPr>
      </w:pPr>
    </w:p>
    <w:p w14:paraId="0AA01BB8" w14:textId="77777777" w:rsidR="00206C33" w:rsidRPr="00D069A4" w:rsidRDefault="00206C33" w:rsidP="00206C33">
      <w:pPr>
        <w:pStyle w:val="BodyText"/>
        <w:rPr>
          <w:lang w:val="en-CA"/>
        </w:rPr>
      </w:pPr>
      <w:r w:rsidRPr="00206C33">
        <w:rPr>
          <w:lang w:val="en-CA"/>
        </w:rPr>
        <w:t xml:space="preserve">Event #51 at station END1 had an unstable layer near the bottom, from about 2100m </w:t>
      </w:r>
      <w:r>
        <w:rPr>
          <w:lang w:val="en-CA"/>
        </w:rPr>
        <w:t>to the maximum depth sampled,</w:t>
      </w:r>
      <w:r w:rsidRPr="00206C33">
        <w:rPr>
          <w:lang w:val="en-CA"/>
        </w:rPr>
        <w:t xml:space="preserve"> 2150m. The bottom </w:t>
      </w:r>
      <w:r w:rsidR="00895836">
        <w:rPr>
          <w:lang w:val="en-CA"/>
        </w:rPr>
        <w:t xml:space="preserve">depth </w:t>
      </w:r>
      <w:r w:rsidRPr="00206C33">
        <w:rPr>
          <w:lang w:val="en-CA"/>
        </w:rPr>
        <w:t xml:space="preserve">was about 2200m. The descent rate of the CTD was low and there were many complete reversals of direction that explain much of the noise in the salinity profile. However, the </w:t>
      </w:r>
      <w:r w:rsidR="00895836">
        <w:rPr>
          <w:lang w:val="en-CA"/>
        </w:rPr>
        <w:t xml:space="preserve">near-bottom </w:t>
      </w:r>
      <w:r w:rsidRPr="00206C33">
        <w:rPr>
          <w:lang w:val="en-CA"/>
        </w:rPr>
        <w:t xml:space="preserve">temperature values are so high that they cannot be explained as being due to shed wakes; values that high are only seen above 1750m. </w:t>
      </w:r>
      <w:r>
        <w:rPr>
          <w:lang w:val="en-CA"/>
        </w:rPr>
        <w:t xml:space="preserve">The temperatures fall well above the available climatology but the data used for the climatology probably did not include sampling from this particular area. </w:t>
      </w:r>
      <w:r w:rsidRPr="00206C33">
        <w:rPr>
          <w:lang w:val="en-CA"/>
        </w:rPr>
        <w:t xml:space="preserve">A return to the same site later in the cruise did not </w:t>
      </w:r>
      <w:r>
        <w:rPr>
          <w:lang w:val="en-CA"/>
        </w:rPr>
        <w:t xml:space="preserve">have such a feature, but there was no </w:t>
      </w:r>
      <w:r w:rsidRPr="00206C33">
        <w:rPr>
          <w:lang w:val="en-CA"/>
        </w:rPr>
        <w:t>sampl</w:t>
      </w:r>
      <w:r>
        <w:rPr>
          <w:lang w:val="en-CA"/>
        </w:rPr>
        <w:t>ing</w:t>
      </w:r>
      <w:r w:rsidRPr="00206C33">
        <w:rPr>
          <w:lang w:val="en-CA"/>
        </w:rPr>
        <w:t xml:space="preserve"> below 2075m. </w:t>
      </w:r>
      <w:r w:rsidR="002B1B49">
        <w:rPr>
          <w:lang w:val="en-CA"/>
        </w:rPr>
        <w:t xml:space="preserve">There was some sampling below 2100m at other sites in the END line including a return visit to END1 (called END1b), but no unusual temperature profiles were found in those and none sampled as close to the bottom as was seen at END1. </w:t>
      </w:r>
      <w:r w:rsidRPr="00206C33">
        <w:rPr>
          <w:lang w:val="en-CA"/>
        </w:rPr>
        <w:t xml:space="preserve">Transmissivity profiles </w:t>
      </w:r>
      <w:r w:rsidR="00BE19DA">
        <w:rPr>
          <w:lang w:val="en-CA"/>
        </w:rPr>
        <w:t>show a slight decrease</w:t>
      </w:r>
      <w:r w:rsidRPr="00206C33">
        <w:rPr>
          <w:lang w:val="en-CA"/>
        </w:rPr>
        <w:t xml:space="preserve">. Since the temperature variability is likely real, no attempt was made to edit data in this layer. </w:t>
      </w:r>
      <w:r w:rsidR="00D9472B">
        <w:rPr>
          <w:lang w:val="en-CA"/>
        </w:rPr>
        <w:t xml:space="preserve">Dissolved oxygen </w:t>
      </w:r>
      <w:r w:rsidR="00D9472B" w:rsidRPr="00D069A4">
        <w:rPr>
          <w:lang w:val="en-CA"/>
        </w:rPr>
        <w:t>does not look out of line.</w:t>
      </w:r>
      <w:r w:rsidRPr="00D069A4">
        <w:rPr>
          <w:lang w:val="en-CA"/>
        </w:rPr>
        <w:t xml:space="preserve"> </w:t>
      </w:r>
      <w:r w:rsidR="00A43674" w:rsidRPr="00D069A4">
        <w:rPr>
          <w:lang w:val="en-CA"/>
        </w:rPr>
        <w:t>The chief scientist believes this is likely due to being over a hydrothermal hot vent. Similar observations have been made by others in this region.</w:t>
      </w:r>
    </w:p>
    <w:p w14:paraId="3B541B8A" w14:textId="77777777" w:rsidR="00C12747" w:rsidRPr="00D069A4" w:rsidRDefault="00C12747" w:rsidP="00B76AC0">
      <w:pPr>
        <w:pStyle w:val="BodyText"/>
        <w:rPr>
          <w:lang w:val="en-CA"/>
        </w:rPr>
      </w:pPr>
    </w:p>
    <w:p w14:paraId="24B151BB" w14:textId="77777777" w:rsidR="00991BA2" w:rsidRPr="00D069A4" w:rsidRDefault="0071086F" w:rsidP="008C7616">
      <w:pPr>
        <w:pStyle w:val="Heading5"/>
      </w:pPr>
      <w:r w:rsidRPr="00D069A4">
        <w:t>Corrections to Pressure, Salinity and Dissolved Oxygen Concentration</w:t>
      </w:r>
    </w:p>
    <w:p w14:paraId="4199292F" w14:textId="77777777" w:rsidR="00246BF0" w:rsidRPr="00D069A4" w:rsidRDefault="005314CC" w:rsidP="006D20A0">
      <w:pPr>
        <w:pStyle w:val="BodyText"/>
        <w:rPr>
          <w:lang w:val="en-CA"/>
        </w:rPr>
      </w:pPr>
      <w:r w:rsidRPr="00D069A4">
        <w:rPr>
          <w:lang w:val="en-CA"/>
        </w:rPr>
        <w:t>Pressure</w:t>
      </w:r>
      <w:r w:rsidR="00246BF0" w:rsidRPr="00D069A4">
        <w:rPr>
          <w:lang w:val="en-CA"/>
        </w:rPr>
        <w:t xml:space="preserve"> was found to be high by 0.8db during 2021-069 when many surface values were available.</w:t>
      </w:r>
    </w:p>
    <w:p w14:paraId="2BCDB708" w14:textId="77777777" w:rsidR="008910CE" w:rsidRPr="00D069A4" w:rsidRDefault="008910CE" w:rsidP="00EA57CC">
      <w:pPr>
        <w:pStyle w:val="BodyText"/>
        <w:rPr>
          <w:lang w:val="en-CA"/>
        </w:rPr>
      </w:pPr>
    </w:p>
    <w:p w14:paraId="0DF38846" w14:textId="77777777" w:rsidR="000744FA" w:rsidRDefault="00AE7035" w:rsidP="00EA57CC">
      <w:pPr>
        <w:pStyle w:val="BodyText"/>
        <w:rPr>
          <w:lang w:val="en-CA"/>
        </w:rPr>
      </w:pPr>
      <w:r w:rsidRPr="00D069A4">
        <w:rPr>
          <w:lang w:val="en-CA"/>
        </w:rPr>
        <w:t>All</w:t>
      </w:r>
      <w:r w:rsidR="008910CE" w:rsidRPr="00D069A4">
        <w:rPr>
          <w:lang w:val="en-CA"/>
        </w:rPr>
        <w:t xml:space="preserve"> </w:t>
      </w:r>
      <w:r w:rsidR="009D7993" w:rsidRPr="00D069A4">
        <w:rPr>
          <w:lang w:val="en-CA"/>
        </w:rPr>
        <w:t xml:space="preserve">2021 </w:t>
      </w:r>
      <w:r w:rsidR="008910CE" w:rsidRPr="00D069A4">
        <w:rPr>
          <w:lang w:val="en-CA"/>
        </w:rPr>
        <w:t>cruises were affected by delayed analysis of salinity samples and incomplete flushing of bottles, but the estimated errors</w:t>
      </w:r>
      <w:r w:rsidR="008910CE" w:rsidRPr="009D7993">
        <w:rPr>
          <w:lang w:val="en-CA"/>
        </w:rPr>
        <w:t xml:space="preserve"> in bottle comparisons due to those effects vary from cruise to cruise. </w:t>
      </w:r>
      <w:r w:rsidR="0022453B" w:rsidRPr="009D7993">
        <w:rPr>
          <w:lang w:val="en-CA"/>
        </w:rPr>
        <w:t xml:space="preserve">Results from </w:t>
      </w:r>
      <w:r w:rsidR="000744FA">
        <w:rPr>
          <w:lang w:val="en-CA"/>
        </w:rPr>
        <w:t>3</w:t>
      </w:r>
      <w:r w:rsidR="0022453B" w:rsidRPr="009D7993">
        <w:rPr>
          <w:lang w:val="en-CA"/>
        </w:rPr>
        <w:t xml:space="preserve"> </w:t>
      </w:r>
      <w:r w:rsidR="000744FA">
        <w:rPr>
          <w:lang w:val="en-CA"/>
        </w:rPr>
        <w:t>spring</w:t>
      </w:r>
      <w:r w:rsidR="0022453B" w:rsidRPr="009D7993">
        <w:rPr>
          <w:lang w:val="en-CA"/>
        </w:rPr>
        <w:t xml:space="preserve"> cruises u</w:t>
      </w:r>
      <w:r w:rsidR="008910CE" w:rsidRPr="009D7993">
        <w:rPr>
          <w:lang w:val="en-CA"/>
        </w:rPr>
        <w:t>s</w:t>
      </w:r>
      <w:r w:rsidR="0022453B" w:rsidRPr="009D7993">
        <w:rPr>
          <w:lang w:val="en-CA"/>
        </w:rPr>
        <w:t>ing this equipment suggest that the secondary salinity was high by 0.005 to 0.006psu</w:t>
      </w:r>
      <w:r w:rsidR="008910CE" w:rsidRPr="009D7993">
        <w:rPr>
          <w:lang w:val="en-CA"/>
        </w:rPr>
        <w:t xml:space="preserve"> after probable errors were considered</w:t>
      </w:r>
      <w:r w:rsidR="00B5149A">
        <w:rPr>
          <w:lang w:val="en-CA"/>
        </w:rPr>
        <w:t xml:space="preserve">. Cruise 2012-069 lacked </w:t>
      </w:r>
      <w:r w:rsidR="000744FA">
        <w:rPr>
          <w:lang w:val="en-CA"/>
        </w:rPr>
        <w:t>reliable</w:t>
      </w:r>
      <w:r w:rsidR="00B5149A">
        <w:rPr>
          <w:lang w:val="en-CA"/>
        </w:rPr>
        <w:t xml:space="preserve"> information to estimate calibration</w:t>
      </w:r>
      <w:r w:rsidR="000744FA">
        <w:rPr>
          <w:lang w:val="en-CA"/>
        </w:rPr>
        <w:t xml:space="preserve"> but suggested the secondary was high by about 0.004 to 0.005psu. T</w:t>
      </w:r>
      <w:r w:rsidR="00B5149A">
        <w:rPr>
          <w:lang w:val="en-CA"/>
        </w:rPr>
        <w:t>he most recent cruise (2021-008) suggested a large shift in the calibration of both salinity channels, with the secondary being</w:t>
      </w:r>
      <w:r w:rsidR="009D7993" w:rsidRPr="009D7993">
        <w:rPr>
          <w:lang w:val="en-CA"/>
        </w:rPr>
        <w:t xml:space="preserve"> </w:t>
      </w:r>
      <w:r w:rsidR="00B5149A">
        <w:rPr>
          <w:lang w:val="en-CA"/>
        </w:rPr>
        <w:t>lower than</w:t>
      </w:r>
      <w:r w:rsidR="009D7993" w:rsidRPr="009D7993">
        <w:rPr>
          <w:lang w:val="en-CA"/>
        </w:rPr>
        <w:t xml:space="preserve"> bottles </w:t>
      </w:r>
      <w:r w:rsidR="000744FA">
        <w:rPr>
          <w:lang w:val="en-CA"/>
        </w:rPr>
        <w:t xml:space="preserve">by &lt;0.001psu </w:t>
      </w:r>
      <w:r w:rsidR="009D7993" w:rsidRPr="009D7993">
        <w:rPr>
          <w:lang w:val="en-CA"/>
        </w:rPr>
        <w:t>after applying an estimated correction.</w:t>
      </w:r>
      <w:r w:rsidR="00B5149A">
        <w:rPr>
          <w:lang w:val="en-CA"/>
        </w:rPr>
        <w:t xml:space="preserve"> </w:t>
      </w:r>
      <w:r w:rsidR="000744FA">
        <w:rPr>
          <w:lang w:val="en-CA"/>
        </w:rPr>
        <w:t>For this cruise the secondary looks high by about 0.002psu. The differences between temperature, conductivity and salinity channels was different for this cruise compared to 2021-008 and there is some hint of drift in the temperature differences through this cruise.</w:t>
      </w:r>
      <w:r w:rsidR="001676B7">
        <w:rPr>
          <w:lang w:val="en-CA"/>
        </w:rPr>
        <w:t xml:space="preserve"> The difference between salinity channels is smaller than in previous cruises.</w:t>
      </w:r>
    </w:p>
    <w:p w14:paraId="52BF9B27" w14:textId="77777777" w:rsidR="001676B7" w:rsidRDefault="001676B7" w:rsidP="00EA57CC">
      <w:pPr>
        <w:pStyle w:val="BodyText"/>
        <w:rPr>
          <w:lang w:val="en-CA"/>
        </w:rPr>
      </w:pPr>
    </w:p>
    <w:p w14:paraId="1BB00A13" w14:textId="77777777" w:rsidR="00585990" w:rsidRPr="00585990" w:rsidRDefault="001676B7" w:rsidP="00585990">
      <w:pPr>
        <w:pStyle w:val="BodyText"/>
        <w:rPr>
          <w:lang w:val="en-CA"/>
        </w:rPr>
      </w:pPr>
      <w:r>
        <w:rPr>
          <w:lang w:val="en-CA"/>
        </w:rPr>
        <w:t xml:space="preserve">As there were clear problems with the primary channels it is likely that the changes seen in differences are due to the primary. So we might expect similar results from this cruise as from 2012-008. The results </w:t>
      </w:r>
      <w:r>
        <w:rPr>
          <w:lang w:val="en-CA"/>
        </w:rPr>
        <w:lastRenderedPageBreak/>
        <w:t xml:space="preserve">from both cruises suggest that the secondary salinity is within 0.002psu. </w:t>
      </w:r>
      <w:r w:rsidR="00E9092D">
        <w:rPr>
          <w:lang w:val="en-CA"/>
        </w:rPr>
        <w:t>Small errors in analysis and noise in CTD records plus likely differences in evaporation and flushing errors, this is a small difference. There is insufficient evidence to justify recalibration of salinity.</w:t>
      </w:r>
      <w:r w:rsidR="00585990">
        <w:rPr>
          <w:lang w:val="en-CA"/>
        </w:rPr>
        <w:t xml:space="preserve"> The</w:t>
      </w:r>
      <w:r w:rsidR="00E9092D">
        <w:rPr>
          <w:lang w:val="en-CA"/>
        </w:rPr>
        <w:t xml:space="preserve"> </w:t>
      </w:r>
      <w:r w:rsidR="00585990">
        <w:rPr>
          <w:lang w:val="en-CA"/>
        </w:rPr>
        <w:t xml:space="preserve">standard deviation in the fits of CTD against bottles is 0.002psu and the error estimate used is </w:t>
      </w:r>
      <w:r w:rsidR="00585990" w:rsidRPr="00585990">
        <w:rPr>
          <w:lang w:val="en-CA"/>
        </w:rPr>
        <w:t>rough.</w:t>
      </w:r>
    </w:p>
    <w:p w14:paraId="4B7F4BC0" w14:textId="77777777" w:rsidR="00845982" w:rsidRPr="00585990" w:rsidRDefault="00845982" w:rsidP="00EA57CC">
      <w:pPr>
        <w:pStyle w:val="BodyText"/>
        <w:rPr>
          <w:lang w:val="en-CA"/>
        </w:rPr>
      </w:pPr>
    </w:p>
    <w:p w14:paraId="6D89DE36" w14:textId="77777777" w:rsidR="000748C8" w:rsidRPr="00585990" w:rsidRDefault="009E641C" w:rsidP="00F95545">
      <w:pPr>
        <w:pStyle w:val="BodyText"/>
        <w:rPr>
          <w:lang w:val="en-CA"/>
        </w:rPr>
      </w:pPr>
      <w:r w:rsidRPr="00585990">
        <w:rPr>
          <w:lang w:val="en-CA"/>
        </w:rPr>
        <w:t>File</w:t>
      </w:r>
      <w:r w:rsidR="000748C8" w:rsidRPr="00585990">
        <w:rPr>
          <w:lang w:val="en-CA"/>
        </w:rPr>
        <w:t xml:space="preserve"> </w:t>
      </w:r>
      <w:r w:rsidR="00EB71A3" w:rsidRPr="00585990">
        <w:rPr>
          <w:lang w:val="en-CA"/>
        </w:rPr>
        <w:t>2021-012</w:t>
      </w:r>
      <w:r w:rsidR="000748C8" w:rsidRPr="00585990">
        <w:rPr>
          <w:lang w:val="en-CA"/>
        </w:rPr>
        <w:t>-recal.ccf was prepared</w:t>
      </w:r>
      <w:r w:rsidR="00F95545" w:rsidRPr="00585990">
        <w:rPr>
          <w:lang w:val="en-CA"/>
        </w:rPr>
        <w:t xml:space="preserve"> </w:t>
      </w:r>
      <w:r w:rsidR="005314CC" w:rsidRPr="00585990">
        <w:rPr>
          <w:lang w:val="en-CA"/>
        </w:rPr>
        <w:t>to</w:t>
      </w:r>
      <w:r w:rsidR="00E16705" w:rsidRPr="00585990">
        <w:rPr>
          <w:lang w:val="en-CA"/>
        </w:rPr>
        <w:t xml:space="preserve"> </w:t>
      </w:r>
      <w:r w:rsidR="00246BF0" w:rsidRPr="00585990">
        <w:rPr>
          <w:lang w:val="en-CA"/>
        </w:rPr>
        <w:t xml:space="preserve">subtract 0.8db from the pressure and to </w:t>
      </w:r>
      <w:r w:rsidR="000748C8" w:rsidRPr="00585990">
        <w:rPr>
          <w:lang w:val="en-CA"/>
        </w:rPr>
        <w:t xml:space="preserve">apply the following correction to channel </w:t>
      </w:r>
      <w:proofErr w:type="spellStart"/>
      <w:r w:rsidR="000748C8" w:rsidRPr="00585990">
        <w:rPr>
          <w:lang w:val="en-CA"/>
        </w:rPr>
        <w:t>Oxygen:Dissolved</w:t>
      </w:r>
      <w:proofErr w:type="spellEnd"/>
      <w:r w:rsidR="000748C8" w:rsidRPr="00585990">
        <w:rPr>
          <w:lang w:val="en-CA"/>
        </w:rPr>
        <w:t>:</w:t>
      </w:r>
    </w:p>
    <w:p w14:paraId="5D1EB92C" w14:textId="77777777" w:rsidR="00727A74" w:rsidRPr="00585990" w:rsidRDefault="00727A74" w:rsidP="00727A74">
      <w:pPr>
        <w:pStyle w:val="BodyText"/>
        <w:ind w:firstLine="720"/>
        <w:rPr>
          <w:szCs w:val="22"/>
        </w:rPr>
      </w:pPr>
      <w:r w:rsidRPr="00585990">
        <w:rPr>
          <w:szCs w:val="22"/>
        </w:rPr>
        <w:t xml:space="preserve">CTD DO Corrected = CTD DO * 1.0465 + 0.0012 </w:t>
      </w:r>
    </w:p>
    <w:p w14:paraId="7EB2BB0D" w14:textId="77777777" w:rsidR="00807DA1" w:rsidRPr="00D359D2" w:rsidRDefault="00CC0E8B" w:rsidP="00727A74">
      <w:pPr>
        <w:pStyle w:val="BodyText"/>
        <w:rPr>
          <w:lang w:val="en-CA"/>
        </w:rPr>
      </w:pPr>
      <w:r w:rsidRPr="00585990">
        <w:rPr>
          <w:lang w:val="en-CA"/>
        </w:rPr>
        <w:t>T</w:t>
      </w:r>
      <w:r w:rsidR="001361A0" w:rsidRPr="00585990">
        <w:rPr>
          <w:lang w:val="en-CA"/>
        </w:rPr>
        <w:t>h</w:t>
      </w:r>
      <w:r w:rsidR="00E77187" w:rsidRPr="00585990">
        <w:rPr>
          <w:lang w:val="en-CA"/>
        </w:rPr>
        <w:t>is</w:t>
      </w:r>
      <w:r w:rsidR="001361A0" w:rsidRPr="00585990">
        <w:rPr>
          <w:lang w:val="en-CA"/>
        </w:rPr>
        <w:t xml:space="preserve"> </w:t>
      </w:r>
      <w:r w:rsidR="001E5C9A" w:rsidRPr="00585990">
        <w:rPr>
          <w:lang w:val="en-CA"/>
        </w:rPr>
        <w:t>correction w</w:t>
      </w:r>
      <w:r w:rsidRPr="00585990">
        <w:rPr>
          <w:lang w:val="en-CA"/>
        </w:rPr>
        <w:t>as</w:t>
      </w:r>
      <w:r w:rsidR="001E5C9A" w:rsidRPr="00585990">
        <w:rPr>
          <w:lang w:val="en-CA"/>
        </w:rPr>
        <w:t xml:space="preserve"> first applied to the SAM and MRG</w:t>
      </w:r>
      <w:r w:rsidR="00A530D3" w:rsidRPr="00585990">
        <w:rPr>
          <w:lang w:val="en-CA"/>
        </w:rPr>
        <w:t xml:space="preserve">CLN2 </w:t>
      </w:r>
      <w:r w:rsidR="001E5C9A" w:rsidRPr="00585990">
        <w:rPr>
          <w:lang w:val="en-CA"/>
        </w:rPr>
        <w:t>files</w:t>
      </w:r>
      <w:r w:rsidR="001E5C9A" w:rsidRPr="00D359D2">
        <w:rPr>
          <w:lang w:val="en-CA"/>
        </w:rPr>
        <w:t xml:space="preserve">. </w:t>
      </w:r>
    </w:p>
    <w:p w14:paraId="29BEDB68" w14:textId="77777777" w:rsidR="00A43D1F" w:rsidRPr="00D359D2" w:rsidRDefault="00087464" w:rsidP="00C7771A">
      <w:pPr>
        <w:pStyle w:val="BodyText"/>
        <w:rPr>
          <w:lang w:val="en-CA"/>
        </w:rPr>
      </w:pPr>
      <w:r w:rsidRPr="00D359D2">
        <w:rPr>
          <w:lang w:val="en-CA"/>
        </w:rPr>
        <w:t>COMPARE was rerun for dissolved oxygen</w:t>
      </w:r>
      <w:r w:rsidR="002B21E8" w:rsidRPr="00D359D2">
        <w:rPr>
          <w:lang w:val="en-CA"/>
        </w:rPr>
        <w:t xml:space="preserve"> and shows that the correction w</w:t>
      </w:r>
      <w:r w:rsidR="0081126F" w:rsidRPr="00D359D2">
        <w:rPr>
          <w:lang w:val="en-CA"/>
        </w:rPr>
        <w:t>as</w:t>
      </w:r>
      <w:r w:rsidR="002B21E8" w:rsidRPr="00D359D2">
        <w:rPr>
          <w:lang w:val="en-CA"/>
        </w:rPr>
        <w:t xml:space="preserve"> applied properly</w:t>
      </w:r>
      <w:r w:rsidRPr="00D359D2">
        <w:rPr>
          <w:lang w:val="en-CA"/>
        </w:rPr>
        <w:t xml:space="preserve">. </w:t>
      </w:r>
      <w:r w:rsidR="002C24C5" w:rsidRPr="00D359D2">
        <w:rPr>
          <w:lang w:val="en-CA"/>
        </w:rPr>
        <w:t xml:space="preserve">When </w:t>
      </w:r>
      <w:r w:rsidR="002B21E8" w:rsidRPr="00D359D2">
        <w:rPr>
          <w:lang w:val="en-CA"/>
        </w:rPr>
        <w:t>data are e</w:t>
      </w:r>
      <w:r w:rsidR="003B50F0" w:rsidRPr="00D359D2">
        <w:rPr>
          <w:lang w:val="en-CA"/>
        </w:rPr>
        <w:t xml:space="preserve">xcluded </w:t>
      </w:r>
      <w:r w:rsidR="002009D2" w:rsidRPr="00D359D2">
        <w:rPr>
          <w:lang w:val="en-CA"/>
        </w:rPr>
        <w:t xml:space="preserve">based on </w:t>
      </w:r>
      <w:r w:rsidR="00686D2A" w:rsidRPr="00D359D2">
        <w:rPr>
          <w:lang w:val="en-CA"/>
        </w:rPr>
        <w:t>using</w:t>
      </w:r>
      <w:r w:rsidR="00A530D3" w:rsidRPr="00D359D2">
        <w:rPr>
          <w:lang w:val="en-CA"/>
        </w:rPr>
        <w:t xml:space="preserve"> </w:t>
      </w:r>
      <w:r w:rsidR="00686D2A" w:rsidRPr="00D359D2">
        <w:rPr>
          <w:lang w:val="en-CA"/>
        </w:rPr>
        <w:t>the same points as in the original fit</w:t>
      </w:r>
      <w:r w:rsidR="007F0C50" w:rsidRPr="00D359D2">
        <w:rPr>
          <w:lang w:val="en-CA"/>
        </w:rPr>
        <w:t xml:space="preserve"> </w:t>
      </w:r>
      <w:r w:rsidR="00B11CB5" w:rsidRPr="00D359D2">
        <w:rPr>
          <w:lang w:val="en-CA"/>
        </w:rPr>
        <w:t xml:space="preserve">the </w:t>
      </w:r>
      <w:r w:rsidR="00C7771A" w:rsidRPr="00D359D2">
        <w:rPr>
          <w:lang w:val="en-CA"/>
        </w:rPr>
        <w:t xml:space="preserve">average </w:t>
      </w:r>
      <w:r w:rsidR="00B11CB5" w:rsidRPr="00D359D2">
        <w:rPr>
          <w:lang w:val="en-CA"/>
        </w:rPr>
        <w:t>is 0.00</w:t>
      </w:r>
      <w:r w:rsidR="00D359D2" w:rsidRPr="00D359D2">
        <w:rPr>
          <w:lang w:val="en-CA"/>
        </w:rPr>
        <w:t>25</w:t>
      </w:r>
      <w:r w:rsidR="00706552" w:rsidRPr="00D359D2">
        <w:rPr>
          <w:lang w:val="en-CA"/>
        </w:rPr>
        <w:t>mL/L</w:t>
      </w:r>
      <w:r w:rsidR="00B11CB5" w:rsidRPr="00D359D2">
        <w:rPr>
          <w:lang w:val="en-CA"/>
        </w:rPr>
        <w:t>, with a standard deviation of 0.0</w:t>
      </w:r>
      <w:r w:rsidR="00DE25A0" w:rsidRPr="00D359D2">
        <w:rPr>
          <w:lang w:val="en-CA"/>
        </w:rPr>
        <w:t>2</w:t>
      </w:r>
      <w:r w:rsidR="00D359D2" w:rsidRPr="00D359D2">
        <w:rPr>
          <w:lang w:val="en-CA"/>
        </w:rPr>
        <w:t>2</w:t>
      </w:r>
      <w:r w:rsidR="00B11CB5" w:rsidRPr="00D359D2">
        <w:rPr>
          <w:lang w:val="en-CA"/>
        </w:rPr>
        <w:t>mL/L</w:t>
      </w:r>
      <w:r w:rsidR="003B50F0" w:rsidRPr="00D359D2">
        <w:rPr>
          <w:lang w:val="en-CA"/>
        </w:rPr>
        <w:t xml:space="preserve">. </w:t>
      </w:r>
      <w:r w:rsidR="000B1CA6" w:rsidRPr="00D359D2">
        <w:rPr>
          <w:lang w:val="en-CA"/>
        </w:rPr>
        <w:t xml:space="preserve"> </w:t>
      </w:r>
      <w:r w:rsidR="00C7771A" w:rsidRPr="00D359D2">
        <w:rPr>
          <w:lang w:val="en-CA"/>
        </w:rPr>
        <w:t xml:space="preserve">See file </w:t>
      </w:r>
      <w:r w:rsidR="00EB71A3" w:rsidRPr="00D359D2">
        <w:rPr>
          <w:lang w:val="en-CA"/>
        </w:rPr>
        <w:t>2021-012</w:t>
      </w:r>
      <w:r w:rsidR="00C7771A" w:rsidRPr="00D359D2">
        <w:rPr>
          <w:lang w:val="en-CA"/>
        </w:rPr>
        <w:t>-DO-comp2.xls for details.</w:t>
      </w:r>
    </w:p>
    <w:p w14:paraId="19F3FE06" w14:textId="77777777" w:rsidR="00C7771A" w:rsidRPr="00D359D2" w:rsidRDefault="00C7771A" w:rsidP="00C7771A">
      <w:pPr>
        <w:pStyle w:val="BodyText"/>
        <w:rPr>
          <w:lang w:val="en-CA"/>
        </w:rPr>
      </w:pPr>
    </w:p>
    <w:p w14:paraId="4064EC78" w14:textId="77777777" w:rsidR="009A1799" w:rsidRPr="00D359D2" w:rsidRDefault="009A1799" w:rsidP="00EA57CC">
      <w:pPr>
        <w:pStyle w:val="BodyText"/>
        <w:rPr>
          <w:lang w:val="en-CA"/>
        </w:rPr>
      </w:pPr>
      <w:r w:rsidRPr="00D359D2">
        <w:rPr>
          <w:lang w:val="en-CA"/>
        </w:rPr>
        <w:t>CALIBRATE was then run on the EDT files</w:t>
      </w:r>
      <w:r w:rsidR="007A3EB9" w:rsidRPr="00D359D2">
        <w:rPr>
          <w:lang w:val="en-CA"/>
        </w:rPr>
        <w:t xml:space="preserve"> using </w:t>
      </w:r>
      <w:r w:rsidR="008505D9" w:rsidRPr="00D359D2">
        <w:rPr>
          <w:lang w:val="en-CA"/>
        </w:rPr>
        <w:t>the same recalibration file</w:t>
      </w:r>
      <w:r w:rsidRPr="00D359D2">
        <w:rPr>
          <w:lang w:val="en-CA"/>
        </w:rPr>
        <w:t>.</w:t>
      </w:r>
    </w:p>
    <w:p w14:paraId="7AD08B96" w14:textId="77777777" w:rsidR="009A1799" w:rsidRPr="00D359D2" w:rsidRDefault="009A1799" w:rsidP="00EA57CC">
      <w:pPr>
        <w:pStyle w:val="BodyText"/>
        <w:rPr>
          <w:lang w:val="en-CA"/>
        </w:rPr>
      </w:pPr>
    </w:p>
    <w:p w14:paraId="2D87EB16" w14:textId="77777777" w:rsidR="00956804" w:rsidRPr="00D359D2" w:rsidRDefault="00956804" w:rsidP="008C7616">
      <w:pPr>
        <w:pStyle w:val="Heading5"/>
      </w:pPr>
      <w:r w:rsidRPr="00D359D2">
        <w:t>F</w:t>
      </w:r>
      <w:r w:rsidR="008A22BB" w:rsidRPr="00D359D2">
        <w:t>inal</w:t>
      </w:r>
      <w:r w:rsidRPr="00D359D2">
        <w:t xml:space="preserve"> C</w:t>
      </w:r>
      <w:r w:rsidR="008A22BB" w:rsidRPr="00D359D2">
        <w:t>alibration of DO</w:t>
      </w:r>
    </w:p>
    <w:p w14:paraId="52526C8E" w14:textId="77777777" w:rsidR="0077009D" w:rsidRPr="00084911" w:rsidRDefault="0077009D" w:rsidP="0077009D">
      <w:pPr>
        <w:pStyle w:val="BodyText"/>
        <w:rPr>
          <w:lang w:val="en-CA"/>
        </w:rPr>
      </w:pPr>
      <w:r w:rsidRPr="006155F7">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w:t>
      </w:r>
      <w:r w:rsidRPr="00084911">
        <w:rPr>
          <w:lang w:val="en-CA"/>
        </w:rPr>
        <w:t>and delayed response and noise in CTD data.</w:t>
      </w:r>
    </w:p>
    <w:p w14:paraId="3F1B5AF4" w14:textId="77777777" w:rsidR="00781DDE" w:rsidRPr="00084911" w:rsidRDefault="00781DDE" w:rsidP="0077009D">
      <w:pPr>
        <w:pStyle w:val="BodyText"/>
        <w:rPr>
          <w:lang w:val="en-CA"/>
        </w:rPr>
      </w:pPr>
    </w:p>
    <w:p w14:paraId="177D148A" w14:textId="77777777" w:rsidR="0077009D" w:rsidRPr="00084911" w:rsidRDefault="0077009D" w:rsidP="0077009D">
      <w:pPr>
        <w:pStyle w:val="BodyText"/>
        <w:rPr>
          <w:lang w:val="en-CA"/>
        </w:rPr>
      </w:pPr>
      <w:r w:rsidRPr="00084911">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3489BA11" w14:textId="77777777" w:rsidR="00CD0D18" w:rsidRPr="00084911" w:rsidRDefault="0077009D" w:rsidP="0077009D">
      <w:pPr>
        <w:pStyle w:val="BodyText"/>
        <w:rPr>
          <w:lang w:val="en-CA"/>
        </w:rPr>
      </w:pPr>
      <w:r w:rsidRPr="00084911">
        <w:rPr>
          <w:lang w:val="en-CA"/>
        </w:rPr>
        <w:t xml:space="preserve"> </w:t>
      </w:r>
    </w:p>
    <w:p w14:paraId="22B3E00A" w14:textId="77777777" w:rsidR="004F115B" w:rsidRPr="00084911" w:rsidRDefault="00084911" w:rsidP="0077009D">
      <w:pPr>
        <w:pStyle w:val="BodyText"/>
        <w:rPr>
          <w:lang w:val="en-CA"/>
        </w:rPr>
      </w:pPr>
      <w:r w:rsidRPr="00084911">
        <w:rPr>
          <w:lang w:val="en-CA"/>
        </w:rPr>
        <w:t>When outliers were excluded based</w:t>
      </w:r>
      <w:r w:rsidR="00D069A4">
        <w:rPr>
          <w:lang w:val="en-CA"/>
        </w:rPr>
        <w:t xml:space="preserve"> </w:t>
      </w:r>
      <w:r w:rsidRPr="00084911">
        <w:rPr>
          <w:lang w:val="en-CA"/>
        </w:rPr>
        <w:t>on standard deviation in the CTD data, t</w:t>
      </w:r>
      <w:r w:rsidR="00CD0D18" w:rsidRPr="00084911">
        <w:rPr>
          <w:lang w:val="en-CA"/>
        </w:rPr>
        <w:t>he CTD DO wa</w:t>
      </w:r>
      <w:r w:rsidR="006810BC" w:rsidRPr="00084911">
        <w:rPr>
          <w:lang w:val="en-CA"/>
        </w:rPr>
        <w:t>s</w:t>
      </w:r>
      <w:r w:rsidR="00CD0D18" w:rsidRPr="00084911">
        <w:rPr>
          <w:lang w:val="en-CA"/>
        </w:rPr>
        <w:t xml:space="preserve"> </w:t>
      </w:r>
      <w:r w:rsidR="0077009D" w:rsidRPr="00084911">
        <w:rPr>
          <w:lang w:val="en-CA"/>
        </w:rPr>
        <w:t>higher than the titrated samples by an average of</w:t>
      </w:r>
      <w:r w:rsidR="002009D2" w:rsidRPr="00084911">
        <w:rPr>
          <w:lang w:val="en-CA"/>
        </w:rPr>
        <w:t xml:space="preserve"> ~0.</w:t>
      </w:r>
      <w:r w:rsidR="00885018" w:rsidRPr="00084911">
        <w:rPr>
          <w:lang w:val="en-CA"/>
        </w:rPr>
        <w:t>0</w:t>
      </w:r>
      <w:r w:rsidRPr="00084911">
        <w:rPr>
          <w:lang w:val="en-CA"/>
        </w:rPr>
        <w:t>2</w:t>
      </w:r>
      <w:r w:rsidR="00C662D9" w:rsidRPr="00084911">
        <w:rPr>
          <w:lang w:val="en-CA"/>
        </w:rPr>
        <w:t>mL/L</w:t>
      </w:r>
      <w:r w:rsidR="00F27DEA" w:rsidRPr="00084911">
        <w:rPr>
          <w:lang w:val="en-CA"/>
        </w:rPr>
        <w:t xml:space="preserve"> </w:t>
      </w:r>
      <w:r w:rsidRPr="00084911">
        <w:rPr>
          <w:lang w:val="en-CA"/>
        </w:rPr>
        <w:t>(</w:t>
      </w:r>
      <w:r w:rsidR="00885018" w:rsidRPr="00084911">
        <w:rPr>
          <w:lang w:val="en-CA"/>
        </w:rPr>
        <w:t>standard deviation 0.</w:t>
      </w:r>
      <w:r w:rsidR="00CD1E28" w:rsidRPr="00084911">
        <w:rPr>
          <w:lang w:val="en-CA"/>
        </w:rPr>
        <w:t>1</w:t>
      </w:r>
      <w:r w:rsidRPr="00084911">
        <w:rPr>
          <w:lang w:val="en-CA"/>
        </w:rPr>
        <w:t>0</w:t>
      </w:r>
      <w:r w:rsidR="00885018" w:rsidRPr="00084911">
        <w:rPr>
          <w:lang w:val="en-CA"/>
        </w:rPr>
        <w:t>mL/L</w:t>
      </w:r>
      <w:r w:rsidRPr="00084911">
        <w:rPr>
          <w:lang w:val="en-CA"/>
        </w:rPr>
        <w:t>)</w:t>
      </w:r>
      <w:r w:rsidR="00885018" w:rsidRPr="00084911">
        <w:rPr>
          <w:lang w:val="en-CA"/>
        </w:rPr>
        <w:t xml:space="preserve">. </w:t>
      </w:r>
      <w:r w:rsidR="004F115B" w:rsidRPr="00084911">
        <w:rPr>
          <w:lang w:val="en-CA"/>
        </w:rPr>
        <w:t xml:space="preserve">The recalibration is obviously effective. </w:t>
      </w:r>
    </w:p>
    <w:p w14:paraId="69A6AC82" w14:textId="77777777" w:rsidR="004F115B" w:rsidRPr="00084911" w:rsidRDefault="004F115B" w:rsidP="0077009D">
      <w:pPr>
        <w:pStyle w:val="BodyText"/>
        <w:rPr>
          <w:lang w:val="en-CA"/>
        </w:rPr>
      </w:pPr>
    </w:p>
    <w:p w14:paraId="3A34DF01" w14:textId="77777777" w:rsidR="004F115B" w:rsidRPr="00985409" w:rsidRDefault="004F115B" w:rsidP="0077009D">
      <w:pPr>
        <w:pStyle w:val="BodyText"/>
        <w:rPr>
          <w:lang w:val="en-CA"/>
        </w:rPr>
      </w:pPr>
      <w:r w:rsidRPr="00084911">
        <w:rPr>
          <w:lang w:val="en-CA"/>
        </w:rPr>
        <w:t xml:space="preserve">To see if </w:t>
      </w:r>
      <w:r w:rsidRPr="00985409">
        <w:rPr>
          <w:lang w:val="en-CA"/>
        </w:rPr>
        <w:t>it was useful to wait longer before firing bottles a</w:t>
      </w:r>
      <w:r w:rsidR="00084911" w:rsidRPr="00985409">
        <w:rPr>
          <w:lang w:val="en-CA"/>
        </w:rPr>
        <w:t>bove 150m</w:t>
      </w:r>
      <w:r w:rsidRPr="00985409">
        <w:rPr>
          <w:lang w:val="en-CA"/>
        </w:rPr>
        <w:t xml:space="preserve">, a </w:t>
      </w:r>
      <w:r w:rsidR="00985409" w:rsidRPr="00985409">
        <w:rPr>
          <w:lang w:val="en-CA"/>
        </w:rPr>
        <w:t>comparison was made between this cruise and 2019-023 which occupied the same areas in September</w:t>
      </w:r>
      <w:r w:rsidR="00D069A4">
        <w:rPr>
          <w:lang w:val="en-CA"/>
        </w:rPr>
        <w:t xml:space="preserve"> 2019</w:t>
      </w:r>
      <w:r w:rsidR="00985409" w:rsidRPr="00985409">
        <w:rPr>
          <w:lang w:val="en-CA"/>
        </w:rPr>
        <w:t>. M</w:t>
      </w:r>
      <w:r w:rsidRPr="00985409">
        <w:rPr>
          <w:lang w:val="en-CA"/>
        </w:rPr>
        <w:t xml:space="preserve">any of these </w:t>
      </w:r>
      <w:r w:rsidR="00985409" w:rsidRPr="00985409">
        <w:rPr>
          <w:lang w:val="en-CA"/>
        </w:rPr>
        <w:t>differences</w:t>
      </w:r>
      <w:r w:rsidRPr="00985409">
        <w:rPr>
          <w:lang w:val="en-CA"/>
        </w:rPr>
        <w:t xml:space="preserve"> have high standard deviations in the CTD data due to large gradients</w:t>
      </w:r>
      <w:r w:rsidR="00985409" w:rsidRPr="00985409">
        <w:rPr>
          <w:lang w:val="en-CA"/>
        </w:rPr>
        <w:t xml:space="preserve"> (especially in 2021)</w:t>
      </w:r>
      <w:r w:rsidRPr="00985409">
        <w:rPr>
          <w:lang w:val="en-CA"/>
        </w:rPr>
        <w:t xml:space="preserve"> and some may have only 1 CTD record in the required depth range</w:t>
      </w:r>
      <w:r w:rsidR="00985409" w:rsidRPr="00985409">
        <w:rPr>
          <w:lang w:val="en-CA"/>
        </w:rPr>
        <w:t xml:space="preserve">, so the comparisons are naturally noisy and not simple to  interpret. The effect of incomplete flushing is to make the CTD appear to be reading higher than bottles than it really is. </w:t>
      </w:r>
      <w:r w:rsidR="00985409">
        <w:rPr>
          <w:lang w:val="en-CA"/>
        </w:rPr>
        <w:t>This is clearly the case in the 2019 data above 200m.  The 2021 data is particularly noisy but nonetheless shows a more even distribution around 0 differences.</w:t>
      </w:r>
      <w:r w:rsidR="00893888">
        <w:rPr>
          <w:lang w:val="en-CA"/>
        </w:rPr>
        <w:t xml:space="preserve"> </w:t>
      </w:r>
      <w:r w:rsidR="00807FC0">
        <w:rPr>
          <w:lang w:val="en-CA"/>
        </w:rPr>
        <w:t>This is not clear early in the</w:t>
      </w:r>
      <w:r w:rsidR="00C7562E">
        <w:rPr>
          <w:lang w:val="en-CA"/>
        </w:rPr>
        <w:t xml:space="preserve"> cruise, perhaps beca</w:t>
      </w:r>
      <w:r w:rsidR="00963845">
        <w:rPr>
          <w:lang w:val="en-CA"/>
        </w:rPr>
        <w:t>use the near-surface gradients we</w:t>
      </w:r>
      <w:r w:rsidR="00C7562E">
        <w:rPr>
          <w:lang w:val="en-CA"/>
        </w:rPr>
        <w:t xml:space="preserve">re not as large. </w:t>
      </w:r>
      <w:r w:rsidR="00893888">
        <w:rPr>
          <w:lang w:val="en-CA"/>
        </w:rPr>
        <w:t>The same criterion was used to rejecting outliers for both data sets. The improvement is most obvious between 100 and 150db</w:t>
      </w:r>
      <w:r w:rsidR="00C7562E">
        <w:rPr>
          <w:lang w:val="en-CA"/>
        </w:rPr>
        <w:t xml:space="preserve"> and later in the cruise</w:t>
      </w:r>
      <w:r w:rsidR="00893888">
        <w:rPr>
          <w:lang w:val="en-CA"/>
        </w:rPr>
        <w:t xml:space="preserve">. </w:t>
      </w:r>
    </w:p>
    <w:p w14:paraId="195BF2CC" w14:textId="77777777" w:rsidR="007E7EC4" w:rsidRDefault="007E7EC4" w:rsidP="0077009D">
      <w:pPr>
        <w:pStyle w:val="BodyText"/>
        <w:rPr>
          <w:lang w:val="en-CA"/>
        </w:rPr>
      </w:pPr>
    </w:p>
    <w:p w14:paraId="777E2FE2" w14:textId="77777777" w:rsidR="007E7EC4" w:rsidRPr="00B87D6F" w:rsidRDefault="007E7EC4" w:rsidP="0077009D">
      <w:pPr>
        <w:pStyle w:val="BodyText"/>
        <w:rPr>
          <w:highlight w:val="lightGray"/>
          <w:lang w:val="en-CA"/>
        </w:rPr>
      </w:pPr>
      <w:r>
        <w:rPr>
          <w:noProof/>
          <w:lang w:val="en-CA"/>
        </w:rPr>
        <w:lastRenderedPageBreak/>
        <w:drawing>
          <wp:inline distT="0" distB="0" distL="0" distR="0" wp14:anchorId="3AA2AAC3" wp14:editId="0D7DC6BF">
            <wp:extent cx="5401340" cy="3746891"/>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DP.PNG"/>
                    <pic:cNvPicPr/>
                  </pic:nvPicPr>
                  <pic:blipFill>
                    <a:blip r:embed="rId13">
                      <a:extLst>
                        <a:ext uri="{28A0092B-C50C-407E-A947-70E740481C1C}">
                          <a14:useLocalDpi xmlns:a14="http://schemas.microsoft.com/office/drawing/2010/main" val="0"/>
                        </a:ext>
                      </a:extLst>
                    </a:blip>
                    <a:stretch>
                      <a:fillRect/>
                    </a:stretch>
                  </pic:blipFill>
                  <pic:spPr>
                    <a:xfrm>
                      <a:off x="0" y="0"/>
                      <a:ext cx="5401340" cy="3746891"/>
                    </a:xfrm>
                    <a:prstGeom prst="rect">
                      <a:avLst/>
                    </a:prstGeom>
                  </pic:spPr>
                </pic:pic>
              </a:graphicData>
            </a:graphic>
          </wp:inline>
        </w:drawing>
      </w:r>
    </w:p>
    <w:p w14:paraId="3EFFDEA6" w14:textId="77777777" w:rsidR="007E7EC4" w:rsidRDefault="007E7EC4" w:rsidP="0077009D">
      <w:pPr>
        <w:pStyle w:val="BodyText"/>
        <w:rPr>
          <w:highlight w:val="lightGray"/>
          <w:lang w:val="en-CA"/>
        </w:rPr>
      </w:pPr>
      <w:r>
        <w:rPr>
          <w:noProof/>
          <w:lang w:val="en-CA"/>
        </w:rPr>
        <w:drawing>
          <wp:inline distT="0" distB="0" distL="0" distR="0" wp14:anchorId="2D3E40F0" wp14:editId="484E0FD4">
            <wp:extent cx="5411972" cy="393755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1-DO.PNG"/>
                    <pic:cNvPicPr/>
                  </pic:nvPicPr>
                  <pic:blipFill>
                    <a:blip r:embed="rId14">
                      <a:extLst>
                        <a:ext uri="{28A0092B-C50C-407E-A947-70E740481C1C}">
                          <a14:useLocalDpi xmlns:a14="http://schemas.microsoft.com/office/drawing/2010/main" val="0"/>
                        </a:ext>
                      </a:extLst>
                    </a:blip>
                    <a:stretch>
                      <a:fillRect/>
                    </a:stretch>
                  </pic:blipFill>
                  <pic:spPr>
                    <a:xfrm>
                      <a:off x="0" y="0"/>
                      <a:ext cx="5439402" cy="3957512"/>
                    </a:xfrm>
                    <a:prstGeom prst="rect">
                      <a:avLst/>
                    </a:prstGeom>
                  </pic:spPr>
                </pic:pic>
              </a:graphicData>
            </a:graphic>
          </wp:inline>
        </w:drawing>
      </w:r>
    </w:p>
    <w:p w14:paraId="790D4F5B" w14:textId="77777777" w:rsidR="007E7EC4" w:rsidRPr="00963845" w:rsidRDefault="007E7EC4" w:rsidP="0077009D">
      <w:pPr>
        <w:pStyle w:val="BodyText"/>
        <w:rPr>
          <w:lang w:val="en-CA"/>
        </w:rPr>
      </w:pPr>
    </w:p>
    <w:p w14:paraId="0EAA5A16" w14:textId="77777777" w:rsidR="00893888" w:rsidRPr="00963845" w:rsidRDefault="00893888" w:rsidP="00982092">
      <w:pPr>
        <w:pStyle w:val="BodyText"/>
        <w:rPr>
          <w:lang w:val="en-CA"/>
        </w:rPr>
      </w:pPr>
      <w:r w:rsidRPr="00963845">
        <w:rPr>
          <w:lang w:val="en-CA"/>
        </w:rPr>
        <w:t xml:space="preserve">This comparison does not constitute proof but does suggest that the longer wait is effective. </w:t>
      </w:r>
    </w:p>
    <w:p w14:paraId="384EB391" w14:textId="77777777" w:rsidR="00893888" w:rsidRPr="00963845" w:rsidRDefault="00893888" w:rsidP="00982092">
      <w:pPr>
        <w:pStyle w:val="BodyText"/>
        <w:rPr>
          <w:lang w:val="en-CA"/>
        </w:rPr>
      </w:pPr>
    </w:p>
    <w:p w14:paraId="3E4B96A5" w14:textId="77777777" w:rsidR="00982092" w:rsidRPr="00963845" w:rsidRDefault="00982092" w:rsidP="00982092">
      <w:pPr>
        <w:pStyle w:val="BodyText"/>
        <w:rPr>
          <w:lang w:val="en-CA"/>
        </w:rPr>
      </w:pPr>
      <w:r w:rsidRPr="00963845">
        <w:rPr>
          <w:lang w:val="en-CA"/>
        </w:rPr>
        <w:lastRenderedPageBreak/>
        <w:t>Downcast (CTD files) Oxygen:Dissolved:SBE data for this cruise are considered, very roughly, to be:</w:t>
      </w:r>
    </w:p>
    <w:p w14:paraId="74DF1107" w14:textId="77777777" w:rsidR="00982092" w:rsidRPr="00963845" w:rsidRDefault="00963845" w:rsidP="00982092">
      <w:pPr>
        <w:pStyle w:val="BodyText"/>
        <w:rPr>
          <w:lang w:val="en-CA"/>
        </w:rPr>
      </w:pPr>
      <w:r w:rsidRPr="00963845">
        <w:rPr>
          <w:lang w:val="en-CA"/>
        </w:rPr>
        <w:t xml:space="preserve">      ±0.40 mL/L from 0-200db except in </w:t>
      </w:r>
      <w:r w:rsidR="00982092" w:rsidRPr="00963845">
        <w:rPr>
          <w:lang w:val="en-CA"/>
        </w:rPr>
        <w:t>areas of very large DO gradients</w:t>
      </w:r>
    </w:p>
    <w:p w14:paraId="2C9D389F" w14:textId="77777777" w:rsidR="00982092" w:rsidRPr="00963845" w:rsidRDefault="00982092" w:rsidP="00982092">
      <w:pPr>
        <w:pStyle w:val="BodyText"/>
        <w:rPr>
          <w:lang w:val="en-CA"/>
        </w:rPr>
      </w:pPr>
      <w:r w:rsidRPr="00963845">
        <w:rPr>
          <w:lang w:val="en-CA"/>
        </w:rPr>
        <w:t xml:space="preserve">      ±0.</w:t>
      </w:r>
      <w:r w:rsidR="00963845" w:rsidRPr="00963845">
        <w:rPr>
          <w:lang w:val="en-CA"/>
        </w:rPr>
        <w:t>15</w:t>
      </w:r>
      <w:r w:rsidRPr="00963845">
        <w:rPr>
          <w:lang w:val="en-CA"/>
        </w:rPr>
        <w:t xml:space="preserve"> mL/L from </w:t>
      </w:r>
      <w:r w:rsidR="00963845" w:rsidRPr="00963845">
        <w:rPr>
          <w:lang w:val="en-CA"/>
        </w:rPr>
        <w:t>200</w:t>
      </w:r>
      <w:r w:rsidRPr="00963845">
        <w:rPr>
          <w:lang w:val="en-CA"/>
        </w:rPr>
        <w:t>db-</w:t>
      </w:r>
      <w:r w:rsidR="00963845" w:rsidRPr="00963845">
        <w:rPr>
          <w:lang w:val="en-CA"/>
        </w:rPr>
        <w:t>5</w:t>
      </w:r>
      <w:r w:rsidRPr="00963845">
        <w:rPr>
          <w:lang w:val="en-CA"/>
        </w:rPr>
        <w:t>00db</w:t>
      </w:r>
    </w:p>
    <w:p w14:paraId="26920800" w14:textId="77777777" w:rsidR="00982092" w:rsidRPr="00963845" w:rsidRDefault="00963845" w:rsidP="00982092">
      <w:pPr>
        <w:pStyle w:val="BodyText"/>
        <w:rPr>
          <w:lang w:val="en-CA"/>
        </w:rPr>
      </w:pPr>
      <w:r w:rsidRPr="00963845">
        <w:rPr>
          <w:lang w:val="en-CA"/>
        </w:rPr>
        <w:t xml:space="preserve">      ±0.04 mL/L below 5</w:t>
      </w:r>
      <w:r w:rsidR="00982092" w:rsidRPr="00963845">
        <w:rPr>
          <w:lang w:val="en-CA"/>
        </w:rPr>
        <w:t>00db</w:t>
      </w:r>
    </w:p>
    <w:p w14:paraId="4B49B27A" w14:textId="77777777" w:rsidR="00982092" w:rsidRPr="00963845" w:rsidRDefault="00982092" w:rsidP="0077009D">
      <w:pPr>
        <w:pStyle w:val="BodyText"/>
        <w:rPr>
          <w:lang w:val="en-CA"/>
        </w:rPr>
      </w:pPr>
    </w:p>
    <w:p w14:paraId="6550E14A" w14:textId="77777777" w:rsidR="00A70AD9" w:rsidRPr="00AD2D92" w:rsidRDefault="00A70AD9" w:rsidP="0077009D">
      <w:pPr>
        <w:pStyle w:val="BodyText"/>
        <w:rPr>
          <w:lang w:val="en-CA"/>
        </w:rPr>
      </w:pPr>
      <w:r w:rsidRPr="00963845">
        <w:rPr>
          <w:lang w:val="en-CA"/>
        </w:rPr>
        <w:t xml:space="preserve">For </w:t>
      </w:r>
      <w:r w:rsidR="00CF1163" w:rsidRPr="00963845">
        <w:rPr>
          <w:lang w:val="en-CA"/>
        </w:rPr>
        <w:t xml:space="preserve">more </w:t>
      </w:r>
      <w:r w:rsidRPr="00963845">
        <w:rPr>
          <w:lang w:val="en-CA"/>
        </w:rPr>
        <w:t xml:space="preserve">detail see file </w:t>
      </w:r>
      <w:r w:rsidR="00EB71A3" w:rsidRPr="00AD2D92">
        <w:rPr>
          <w:lang w:val="en-CA"/>
        </w:rPr>
        <w:t>2021-012</w:t>
      </w:r>
      <w:r w:rsidR="00FC12CC" w:rsidRPr="00AD2D92">
        <w:rPr>
          <w:lang w:val="en-CA"/>
        </w:rPr>
        <w:t>-</w:t>
      </w:r>
      <w:r w:rsidR="00487E76" w:rsidRPr="00AD2D92">
        <w:rPr>
          <w:lang w:val="en-CA"/>
        </w:rPr>
        <w:t>dox-</w:t>
      </w:r>
      <w:r w:rsidR="00FC12CC" w:rsidRPr="00AD2D92">
        <w:rPr>
          <w:lang w:val="en-CA"/>
        </w:rPr>
        <w:t>comp3.xl</w:t>
      </w:r>
      <w:r w:rsidR="00487E76" w:rsidRPr="00AD2D92">
        <w:rPr>
          <w:lang w:val="en-CA"/>
        </w:rPr>
        <w:t>s</w:t>
      </w:r>
      <w:r w:rsidR="00FC12CC" w:rsidRPr="00AD2D92">
        <w:rPr>
          <w:lang w:val="en-CA"/>
        </w:rPr>
        <w:t>.</w:t>
      </w:r>
    </w:p>
    <w:p w14:paraId="6ADFAE18" w14:textId="77777777" w:rsidR="00453DAE" w:rsidRPr="00AD2D92" w:rsidRDefault="00453DAE" w:rsidP="0041106F">
      <w:pPr>
        <w:pStyle w:val="BodyText"/>
        <w:rPr>
          <w:lang w:val="en-CA"/>
        </w:rPr>
      </w:pPr>
    </w:p>
    <w:p w14:paraId="2226C33C" w14:textId="77777777" w:rsidR="0038486B" w:rsidRPr="00AD2D92" w:rsidRDefault="00506E1F" w:rsidP="008C7616">
      <w:pPr>
        <w:pStyle w:val="Heading5"/>
      </w:pPr>
      <w:r w:rsidRPr="00AD2D92">
        <w:t>Fluorescence Processing</w:t>
      </w:r>
    </w:p>
    <w:p w14:paraId="441C99A8" w14:textId="77777777" w:rsidR="009E11C5" w:rsidRPr="00AD2D92" w:rsidRDefault="001211F2" w:rsidP="0041106F">
      <w:pPr>
        <w:pStyle w:val="BodyText"/>
        <w:rPr>
          <w:lang w:val="en-CA"/>
        </w:rPr>
      </w:pPr>
      <w:r w:rsidRPr="00AD2D92">
        <w:rPr>
          <w:lang w:val="en-CA"/>
        </w:rPr>
        <w:t>A median filter, size 11, was applied to the fluorescence channel</w:t>
      </w:r>
      <w:r w:rsidR="000F6939" w:rsidRPr="00AD2D92">
        <w:rPr>
          <w:lang w:val="en-CA"/>
        </w:rPr>
        <w:t xml:space="preserve"> in the COR</w:t>
      </w:r>
      <w:r w:rsidR="00B00871" w:rsidRPr="00AD2D92">
        <w:rPr>
          <w:lang w:val="en-CA"/>
        </w:rPr>
        <w:t>1</w:t>
      </w:r>
      <w:r w:rsidR="000F6939" w:rsidRPr="00AD2D92">
        <w:rPr>
          <w:lang w:val="en-CA"/>
        </w:rPr>
        <w:t xml:space="preserve"> files.</w:t>
      </w:r>
      <w:r w:rsidRPr="00AD2D92">
        <w:rPr>
          <w:lang w:val="en-CA"/>
        </w:rPr>
        <w:t xml:space="preserve"> </w:t>
      </w:r>
      <w:r w:rsidR="00B00871" w:rsidRPr="00AD2D92">
        <w:rPr>
          <w:lang w:val="en-CA"/>
        </w:rPr>
        <w:t>Plots of a few casts showed that the filter was effective.</w:t>
      </w:r>
      <w:r w:rsidR="00800CDB" w:rsidRPr="00AD2D92">
        <w:rPr>
          <w:lang w:val="en-CA"/>
        </w:rPr>
        <w:t xml:space="preserve"> (Output:*.FIL)</w:t>
      </w:r>
    </w:p>
    <w:p w14:paraId="183F991A" w14:textId="77777777" w:rsidR="00305561" w:rsidRPr="00AD2D92" w:rsidRDefault="00305561" w:rsidP="0041106F">
      <w:pPr>
        <w:pStyle w:val="BodyText"/>
        <w:rPr>
          <w:lang w:val="en-CA"/>
        </w:rPr>
      </w:pPr>
    </w:p>
    <w:p w14:paraId="5AE13078" w14:textId="77777777" w:rsidR="00E34653" w:rsidRPr="004E43A9" w:rsidRDefault="00E34653" w:rsidP="008C7616">
      <w:pPr>
        <w:pStyle w:val="Heading5"/>
      </w:pPr>
      <w:r w:rsidRPr="004E43A9">
        <w:t>BIN AVERAGE of CTD files</w:t>
      </w:r>
    </w:p>
    <w:p w14:paraId="0C0D4403" w14:textId="77777777" w:rsidR="00E34653" w:rsidRPr="004E43A9" w:rsidRDefault="00E34653" w:rsidP="00EA57CC">
      <w:pPr>
        <w:pStyle w:val="BodyText"/>
        <w:rPr>
          <w:lang w:val="en-CA"/>
        </w:rPr>
      </w:pPr>
      <w:r w:rsidRPr="004E43A9">
        <w:rPr>
          <w:lang w:val="en-CA"/>
        </w:rPr>
        <w:t>The following Bin Average values were applied to the FIL files (output AVG):</w:t>
      </w:r>
    </w:p>
    <w:p w14:paraId="73F6E773" w14:textId="77777777" w:rsidR="00E34653" w:rsidRPr="004E43A9" w:rsidRDefault="00E34653" w:rsidP="00EA57CC">
      <w:pPr>
        <w:pStyle w:val="BodyText"/>
        <w:rPr>
          <w:lang w:val="en-CA"/>
        </w:rPr>
      </w:pPr>
      <w:r w:rsidRPr="004E43A9">
        <w:rPr>
          <w:lang w:val="en-CA"/>
        </w:rPr>
        <w:t>Bin channel = pressure</w:t>
      </w:r>
      <w:r w:rsidRPr="004E43A9">
        <w:rPr>
          <w:lang w:val="en-CA"/>
        </w:rPr>
        <w:tab/>
        <w:t>Averaging interval = 1.000</w:t>
      </w:r>
      <w:r w:rsidRPr="004E43A9">
        <w:rPr>
          <w:lang w:val="en-CA"/>
        </w:rPr>
        <w:tab/>
        <w:t>Minimum bin value =   .000</w:t>
      </w:r>
    </w:p>
    <w:p w14:paraId="621A281A" w14:textId="77777777" w:rsidR="00E34653" w:rsidRPr="004E43A9" w:rsidRDefault="00E34653" w:rsidP="00EA57CC">
      <w:pPr>
        <w:pStyle w:val="BodyText"/>
        <w:rPr>
          <w:lang w:val="en-CA"/>
        </w:rPr>
      </w:pPr>
      <w:r w:rsidRPr="004E43A9">
        <w:rPr>
          <w:lang w:val="en-CA"/>
        </w:rPr>
        <w:t>Average value will be used.</w:t>
      </w:r>
      <w:r w:rsidRPr="004E43A9">
        <w:rPr>
          <w:lang w:val="en-CA"/>
        </w:rPr>
        <w:tab/>
        <w:t>Interpolated values are NOT used for empty bins.</w:t>
      </w:r>
    </w:p>
    <w:p w14:paraId="20815B11" w14:textId="77777777" w:rsidR="00350D79" w:rsidRPr="004E43A9" w:rsidRDefault="00530411" w:rsidP="00EA57CC">
      <w:pPr>
        <w:pStyle w:val="BodyText"/>
        <w:rPr>
          <w:lang w:val="en-CA"/>
        </w:rPr>
      </w:pPr>
      <w:r w:rsidRPr="004E43A9">
        <w:rPr>
          <w:lang w:val="en-CA"/>
        </w:rPr>
        <w:t>On-screen</w:t>
      </w:r>
      <w:r w:rsidR="00651C26" w:rsidRPr="004E43A9">
        <w:rPr>
          <w:lang w:val="en-CA"/>
        </w:rPr>
        <w:t xml:space="preserve"> T-S</w:t>
      </w:r>
      <w:r w:rsidRPr="004E43A9">
        <w:rPr>
          <w:lang w:val="en-CA"/>
        </w:rPr>
        <w:t xml:space="preserve"> plots were examined</w:t>
      </w:r>
      <w:r w:rsidR="0093136C" w:rsidRPr="004E43A9">
        <w:rPr>
          <w:lang w:val="en-CA"/>
        </w:rPr>
        <w:t>.</w:t>
      </w:r>
      <w:r w:rsidR="003C70A9" w:rsidRPr="004E43A9">
        <w:rPr>
          <w:lang w:val="en-CA"/>
        </w:rPr>
        <w:t xml:space="preserve"> </w:t>
      </w:r>
    </w:p>
    <w:p w14:paraId="1D8F6B0D" w14:textId="77777777" w:rsidR="006301C2" w:rsidRPr="004E43A9" w:rsidRDefault="00175761" w:rsidP="00EA57CC">
      <w:pPr>
        <w:pStyle w:val="BodyText"/>
        <w:rPr>
          <w:lang w:val="en-CA"/>
        </w:rPr>
      </w:pPr>
      <w:r w:rsidRPr="004E43A9">
        <w:rPr>
          <w:lang w:val="en-CA"/>
        </w:rPr>
        <w:t xml:space="preserve">Profile plots </w:t>
      </w:r>
      <w:r w:rsidR="004305BC" w:rsidRPr="004E43A9">
        <w:rPr>
          <w:lang w:val="en-CA"/>
        </w:rPr>
        <w:t>were examined.</w:t>
      </w:r>
      <w:r w:rsidR="000D767C" w:rsidRPr="004E43A9">
        <w:rPr>
          <w:lang w:val="en-CA"/>
        </w:rPr>
        <w:t xml:space="preserve"> No problems were noted.</w:t>
      </w:r>
    </w:p>
    <w:p w14:paraId="220A9D54" w14:textId="77777777" w:rsidR="006301C2" w:rsidRPr="004E43A9" w:rsidRDefault="006301C2" w:rsidP="00EA57CC">
      <w:pPr>
        <w:pStyle w:val="BodyText"/>
        <w:rPr>
          <w:lang w:val="en-CA"/>
        </w:rPr>
      </w:pPr>
    </w:p>
    <w:p w14:paraId="0C425D8F" w14:textId="77777777" w:rsidR="00AB1EB0" w:rsidRPr="004E43A9" w:rsidRDefault="00970CF6" w:rsidP="008C7616">
      <w:pPr>
        <w:pStyle w:val="Heading5"/>
      </w:pPr>
      <w:r w:rsidRPr="004E43A9">
        <w:t>Final</w:t>
      </w:r>
      <w:r w:rsidR="00026A0C" w:rsidRPr="004E43A9">
        <w:t xml:space="preserve"> CTD </w:t>
      </w:r>
      <w:r w:rsidRPr="004E43A9">
        <w:t>File</w:t>
      </w:r>
      <w:r w:rsidR="00026A0C" w:rsidRPr="004E43A9">
        <w:t xml:space="preserve"> </w:t>
      </w:r>
      <w:r w:rsidRPr="004E43A9">
        <w:t>S</w:t>
      </w:r>
      <w:r w:rsidR="00026A0C" w:rsidRPr="004E43A9">
        <w:t>teps (</w:t>
      </w:r>
      <w:r w:rsidR="00AC22D5" w:rsidRPr="004E43A9">
        <w:t>REMOVE and HEADEDIT</w:t>
      </w:r>
      <w:r w:rsidR="00026A0C" w:rsidRPr="004E43A9">
        <w:t>)</w:t>
      </w:r>
    </w:p>
    <w:p w14:paraId="690BF9B5" w14:textId="77777777" w:rsidR="00B26972" w:rsidRPr="004E43A9" w:rsidRDefault="009675F7" w:rsidP="00B26972">
      <w:pPr>
        <w:pStyle w:val="BodyText"/>
        <w:rPr>
          <w:lang w:val="en-CA"/>
        </w:rPr>
      </w:pPr>
      <w:r w:rsidRPr="004E43A9">
        <w:rPr>
          <w:lang w:val="en-CA"/>
        </w:rPr>
        <w:t xml:space="preserve">For </w:t>
      </w:r>
      <w:r w:rsidR="004E3760" w:rsidRPr="004E43A9">
        <w:rPr>
          <w:lang w:val="en-CA"/>
        </w:rPr>
        <w:t xml:space="preserve">all </w:t>
      </w:r>
      <w:r w:rsidRPr="004E43A9">
        <w:rPr>
          <w:lang w:val="en-CA"/>
        </w:rPr>
        <w:t>cast</w:t>
      </w:r>
      <w:r w:rsidR="004E3760" w:rsidRPr="004E43A9">
        <w:rPr>
          <w:lang w:val="en-CA"/>
        </w:rPr>
        <w:t>s</w:t>
      </w:r>
      <w:r w:rsidR="00AD77FE" w:rsidRPr="004E43A9">
        <w:rPr>
          <w:lang w:val="en-CA"/>
        </w:rPr>
        <w:t xml:space="preserve"> </w:t>
      </w:r>
      <w:r w:rsidR="00B26972" w:rsidRPr="004E43A9">
        <w:rPr>
          <w:lang w:val="en-CA"/>
        </w:rPr>
        <w:t>REMOVE was run to remove the following channels:</w:t>
      </w:r>
    </w:p>
    <w:p w14:paraId="0B778EE4" w14:textId="77777777" w:rsidR="00830425" w:rsidRPr="004E43A9" w:rsidRDefault="00B26972" w:rsidP="00B26972">
      <w:pPr>
        <w:pStyle w:val="BodyText"/>
        <w:rPr>
          <w:lang w:val="en-CA"/>
        </w:rPr>
      </w:pPr>
      <w:r w:rsidRPr="004E43A9">
        <w:rPr>
          <w:lang w:val="en-CA"/>
        </w:rPr>
        <w:t>Scan_Number, Temperature:</w:t>
      </w:r>
      <w:r w:rsidR="0067221E" w:rsidRPr="004E43A9">
        <w:rPr>
          <w:lang w:val="en-CA"/>
        </w:rPr>
        <w:t>Prim</w:t>
      </w:r>
      <w:r w:rsidRPr="004E43A9">
        <w:rPr>
          <w:lang w:val="en-CA"/>
        </w:rPr>
        <w:t>ary,</w:t>
      </w:r>
      <w:r w:rsidR="00E65F31" w:rsidRPr="004E43A9">
        <w:rPr>
          <w:lang w:val="en-CA"/>
        </w:rPr>
        <w:t xml:space="preserve"> Conductivity:</w:t>
      </w:r>
      <w:r w:rsidR="0067221E" w:rsidRPr="004E43A9">
        <w:rPr>
          <w:lang w:val="en-CA"/>
        </w:rPr>
        <w:t>Prima</w:t>
      </w:r>
      <w:r w:rsidR="00712EA8" w:rsidRPr="004E43A9">
        <w:rPr>
          <w:lang w:val="en-CA"/>
        </w:rPr>
        <w:t xml:space="preserve">ry, Oxygen:Voltage:SBE, Descent_Rate, Status:Pump, </w:t>
      </w:r>
      <w:r w:rsidRPr="004E43A9">
        <w:rPr>
          <w:lang w:val="en-CA"/>
        </w:rPr>
        <w:t xml:space="preserve">Altimeter, </w:t>
      </w:r>
      <w:r w:rsidR="00F7682D" w:rsidRPr="004E43A9">
        <w:rPr>
          <w:lang w:val="en-CA"/>
        </w:rPr>
        <w:t>Salinity:T</w:t>
      </w:r>
      <w:r w:rsidR="0067221E" w:rsidRPr="004E43A9">
        <w:rPr>
          <w:lang w:val="en-CA"/>
        </w:rPr>
        <w:t>0</w:t>
      </w:r>
      <w:r w:rsidR="00E65F31" w:rsidRPr="004E43A9">
        <w:rPr>
          <w:lang w:val="en-CA"/>
        </w:rPr>
        <w:t>:C</w:t>
      </w:r>
      <w:r w:rsidR="0067221E" w:rsidRPr="004E43A9">
        <w:rPr>
          <w:lang w:val="en-CA"/>
        </w:rPr>
        <w:t>0</w:t>
      </w:r>
      <w:r w:rsidR="00F7682D" w:rsidRPr="004E43A9">
        <w:rPr>
          <w:lang w:val="en-CA"/>
        </w:rPr>
        <w:t xml:space="preserve"> </w:t>
      </w:r>
      <w:r w:rsidRPr="004E43A9">
        <w:rPr>
          <w:lang w:val="en-CA"/>
        </w:rPr>
        <w:t>and Flag.</w:t>
      </w:r>
      <w:r w:rsidR="00830425" w:rsidRPr="004E43A9">
        <w:rPr>
          <w:lang w:val="en-CA"/>
        </w:rPr>
        <w:t xml:space="preserve"> </w:t>
      </w:r>
    </w:p>
    <w:p w14:paraId="04B17728" w14:textId="77777777" w:rsidR="00F96206" w:rsidRPr="004E43A9" w:rsidRDefault="00F96206" w:rsidP="00006529">
      <w:pPr>
        <w:rPr>
          <w:sz w:val="22"/>
          <w:lang w:val="en-CA"/>
        </w:rPr>
      </w:pPr>
    </w:p>
    <w:p w14:paraId="2734E118" w14:textId="77777777" w:rsidR="003F1D02" w:rsidRPr="004E43A9" w:rsidRDefault="002371C2" w:rsidP="00EA57CC">
      <w:pPr>
        <w:pStyle w:val="BodyText"/>
        <w:rPr>
          <w:lang w:val="en-CA"/>
        </w:rPr>
      </w:pPr>
      <w:r w:rsidRPr="004E43A9">
        <w:rPr>
          <w:lang w:val="en-CA"/>
        </w:rPr>
        <w:t xml:space="preserve">A second SBE DO channel </w:t>
      </w:r>
      <w:r w:rsidR="007E5A90" w:rsidRPr="004E43A9">
        <w:rPr>
          <w:lang w:val="en-CA"/>
        </w:rPr>
        <w:t xml:space="preserve">(with umol/kg units) </w:t>
      </w:r>
      <w:r w:rsidRPr="004E43A9">
        <w:rPr>
          <w:lang w:val="en-CA"/>
        </w:rPr>
        <w:t>was added</w:t>
      </w:r>
      <w:r w:rsidR="007E5A90" w:rsidRPr="004E43A9">
        <w:rPr>
          <w:lang w:val="en-CA"/>
        </w:rPr>
        <w:t>.</w:t>
      </w:r>
    </w:p>
    <w:p w14:paraId="32AC2BF6" w14:textId="77777777" w:rsidR="002268C8" w:rsidRPr="00293125" w:rsidRDefault="002268C8" w:rsidP="00EA57CC">
      <w:pPr>
        <w:pStyle w:val="BodyText"/>
        <w:rPr>
          <w:lang w:val="en-CA"/>
        </w:rPr>
      </w:pPr>
      <w:r w:rsidRPr="00293125">
        <w:rPr>
          <w:lang w:val="en-CA"/>
        </w:rPr>
        <w:t>REORDER was run to get the two DO channels together.</w:t>
      </w:r>
    </w:p>
    <w:p w14:paraId="121F58D5" w14:textId="77777777" w:rsidR="00F12E4A" w:rsidRPr="00743C31" w:rsidRDefault="00502BAE" w:rsidP="00006529">
      <w:pPr>
        <w:pStyle w:val="BodyText"/>
        <w:rPr>
          <w:i/>
          <w:lang w:val="en-CA"/>
        </w:rPr>
      </w:pPr>
      <w:r w:rsidRPr="00293125">
        <w:rPr>
          <w:lang w:val="en-CA"/>
        </w:rPr>
        <w:t>HEADER EDIT was used t</w:t>
      </w:r>
      <w:r w:rsidR="00F7682D" w:rsidRPr="00293125">
        <w:rPr>
          <w:lang w:val="en-CA"/>
        </w:rPr>
        <w:t xml:space="preserve">o fix formats and </w:t>
      </w:r>
      <w:r w:rsidR="00F7682D" w:rsidRPr="00743C31">
        <w:rPr>
          <w:lang w:val="en-CA"/>
        </w:rPr>
        <w:t>channel names</w:t>
      </w:r>
      <w:r w:rsidR="00A34D31" w:rsidRPr="00743C31">
        <w:rPr>
          <w:lang w:val="en-CA"/>
        </w:rPr>
        <w:t xml:space="preserve"> </w:t>
      </w:r>
      <w:r w:rsidRPr="00743C31">
        <w:rPr>
          <w:lang w:val="en-CA"/>
        </w:rPr>
        <w:t>and to add the comments</w:t>
      </w:r>
      <w:r w:rsidR="00006529" w:rsidRPr="00743C31">
        <w:rPr>
          <w:lang w:val="en-CA"/>
        </w:rPr>
        <w:t xml:space="preserve"> about processing.</w:t>
      </w:r>
    </w:p>
    <w:p w14:paraId="579F9C66" w14:textId="77777777" w:rsidR="00BD2479" w:rsidRPr="00743C31" w:rsidRDefault="00981145" w:rsidP="00EA57CC">
      <w:pPr>
        <w:pStyle w:val="BodyText"/>
        <w:rPr>
          <w:lang w:val="en-CA"/>
        </w:rPr>
      </w:pPr>
      <w:r w:rsidRPr="00743C31">
        <w:rPr>
          <w:lang w:val="en-CA"/>
        </w:rPr>
        <w:t>The Standards Check routine was run</w:t>
      </w:r>
      <w:r w:rsidR="00CE58BC" w:rsidRPr="00743C31">
        <w:rPr>
          <w:lang w:val="en-CA"/>
        </w:rPr>
        <w:t xml:space="preserve"> and </w:t>
      </w:r>
      <w:r w:rsidR="00B96B64" w:rsidRPr="00743C31">
        <w:rPr>
          <w:lang w:val="en-CA"/>
        </w:rPr>
        <w:t>no</w:t>
      </w:r>
      <w:r w:rsidR="00CE58BC" w:rsidRPr="00743C31">
        <w:rPr>
          <w:lang w:val="en-CA"/>
        </w:rPr>
        <w:t xml:space="preserve"> </w:t>
      </w:r>
      <w:r w:rsidR="003C2E5C" w:rsidRPr="00743C31">
        <w:rPr>
          <w:lang w:val="en-CA"/>
        </w:rPr>
        <w:t>problems were found.</w:t>
      </w:r>
      <w:r w:rsidR="00C90F86" w:rsidRPr="00743C31">
        <w:rPr>
          <w:lang w:val="en-CA"/>
        </w:rPr>
        <w:t xml:space="preserve"> </w:t>
      </w:r>
    </w:p>
    <w:p w14:paraId="213FD7AA" w14:textId="77777777" w:rsidR="00C36653" w:rsidRPr="00743C31" w:rsidRDefault="005F06BA" w:rsidP="00EA57CC">
      <w:pPr>
        <w:pStyle w:val="BodyText"/>
        <w:rPr>
          <w:lang w:val="en-CA"/>
        </w:rPr>
      </w:pPr>
      <w:r w:rsidRPr="00743C31">
        <w:rPr>
          <w:lang w:val="en-CA"/>
        </w:rPr>
        <w:t xml:space="preserve">The Header Check </w:t>
      </w:r>
      <w:r w:rsidR="00A16323" w:rsidRPr="00743C31">
        <w:rPr>
          <w:lang w:val="en-CA"/>
        </w:rPr>
        <w:t>was run</w:t>
      </w:r>
      <w:r w:rsidR="0081054F" w:rsidRPr="00743C31">
        <w:rPr>
          <w:lang w:val="en-CA"/>
        </w:rPr>
        <w:t xml:space="preserve">; </w:t>
      </w:r>
      <w:r w:rsidR="00646D83" w:rsidRPr="00743C31">
        <w:rPr>
          <w:lang w:val="en-CA"/>
        </w:rPr>
        <w:t>no problems were found</w:t>
      </w:r>
      <w:r w:rsidR="0081054F" w:rsidRPr="00743C31">
        <w:rPr>
          <w:lang w:val="en-CA"/>
        </w:rPr>
        <w:t>.</w:t>
      </w:r>
      <w:r w:rsidR="008C0DF0" w:rsidRPr="00743C31">
        <w:rPr>
          <w:lang w:val="en-CA"/>
        </w:rPr>
        <w:t xml:space="preserve"> </w:t>
      </w:r>
    </w:p>
    <w:p w14:paraId="294149BC" w14:textId="77777777" w:rsidR="00DB3601" w:rsidRPr="00743C31" w:rsidRDefault="003171CC" w:rsidP="00383808">
      <w:pPr>
        <w:pStyle w:val="BodyText"/>
        <w:rPr>
          <w:lang w:val="en-CA"/>
        </w:rPr>
      </w:pPr>
      <w:r w:rsidRPr="00743C31">
        <w:rPr>
          <w:lang w:val="en-CA"/>
        </w:rPr>
        <w:t>Profile and T-S plots were examined</w:t>
      </w:r>
      <w:r w:rsidR="00383808" w:rsidRPr="00743C31">
        <w:rPr>
          <w:lang w:val="en-CA"/>
        </w:rPr>
        <w:t>.</w:t>
      </w:r>
      <w:r w:rsidR="00B33DB3" w:rsidRPr="00743C31">
        <w:rPr>
          <w:lang w:val="en-CA"/>
        </w:rPr>
        <w:t xml:space="preserve"> No problems were found.</w:t>
      </w:r>
    </w:p>
    <w:p w14:paraId="48B674E2" w14:textId="77777777" w:rsidR="00F0515F" w:rsidRPr="00743C31" w:rsidRDefault="00A56575" w:rsidP="008C0DF0">
      <w:pPr>
        <w:pStyle w:val="BodyText"/>
        <w:rPr>
          <w:lang w:val="en-CA"/>
        </w:rPr>
      </w:pPr>
      <w:r w:rsidRPr="00743C31">
        <w:rPr>
          <w:lang w:val="en-CA"/>
        </w:rPr>
        <w:t>The sensor history was updated.</w:t>
      </w:r>
      <w:r w:rsidR="00F0515F" w:rsidRPr="00743C31">
        <w:rPr>
          <w:lang w:val="en-CA"/>
        </w:rPr>
        <w:t xml:space="preserve"> </w:t>
      </w:r>
    </w:p>
    <w:p w14:paraId="1AAED5CD" w14:textId="77777777" w:rsidR="00D32C71" w:rsidRPr="004E43A9" w:rsidRDefault="00D32C71" w:rsidP="008C0DF0">
      <w:pPr>
        <w:pStyle w:val="BodyText"/>
        <w:rPr>
          <w:lang w:val="en-CA"/>
        </w:rPr>
      </w:pPr>
    </w:p>
    <w:p w14:paraId="404CC8D4" w14:textId="77777777" w:rsidR="002018E6" w:rsidRPr="004E43A9" w:rsidRDefault="001459C5" w:rsidP="008C7616">
      <w:pPr>
        <w:pStyle w:val="Heading5"/>
      </w:pPr>
      <w:r w:rsidRPr="004E43A9">
        <w:t>Di</w:t>
      </w:r>
      <w:r w:rsidR="002018E6" w:rsidRPr="004E43A9">
        <w:t>ssolved Oxygen Study</w:t>
      </w:r>
    </w:p>
    <w:p w14:paraId="5CC13F10" w14:textId="77777777" w:rsidR="005E5DC8" w:rsidRPr="004E43A9" w:rsidRDefault="0011661C" w:rsidP="00F15CB6">
      <w:pPr>
        <w:pStyle w:val="BodyText"/>
        <w:rPr>
          <w:lang w:val="en-CA"/>
        </w:rPr>
      </w:pPr>
      <w:r w:rsidRPr="004E43A9">
        <w:rPr>
          <w:lang w:val="en-CA"/>
        </w:rPr>
        <w:t>As a final check of dissolved oxygen data</w:t>
      </w:r>
      <w:r w:rsidR="008925C1" w:rsidRPr="004E43A9">
        <w:rPr>
          <w:lang w:val="en-CA"/>
        </w:rPr>
        <w:t>,</w:t>
      </w:r>
      <w:r w:rsidRPr="004E43A9">
        <w:rPr>
          <w:lang w:val="en-CA"/>
        </w:rPr>
        <w:t xml:space="preserve"> %</w:t>
      </w:r>
      <w:r w:rsidR="0009478C" w:rsidRPr="004E43A9">
        <w:rPr>
          <w:lang w:val="en-CA"/>
        </w:rPr>
        <w:t xml:space="preserve"> </w:t>
      </w:r>
      <w:r w:rsidRPr="004E43A9">
        <w:rPr>
          <w:lang w:val="en-CA"/>
        </w:rPr>
        <w:t>saturation was calculated an</w:t>
      </w:r>
      <w:r w:rsidR="00A16323" w:rsidRPr="004E43A9">
        <w:rPr>
          <w:lang w:val="en-CA"/>
        </w:rPr>
        <w:t xml:space="preserve">d plotted. </w:t>
      </w:r>
      <w:r w:rsidR="007811A7" w:rsidRPr="004E43A9">
        <w:rPr>
          <w:lang w:val="en-CA"/>
        </w:rPr>
        <w:t>V</w:t>
      </w:r>
      <w:r w:rsidR="000D7A16" w:rsidRPr="004E43A9">
        <w:rPr>
          <w:lang w:val="en-CA"/>
        </w:rPr>
        <w:t xml:space="preserve">alues </w:t>
      </w:r>
      <w:r w:rsidR="00EB2A33" w:rsidRPr="004E43A9">
        <w:rPr>
          <w:lang w:val="en-CA"/>
        </w:rPr>
        <w:t xml:space="preserve">at 2 to 3m </w:t>
      </w:r>
      <w:r w:rsidR="000D7A16" w:rsidRPr="004E43A9">
        <w:rPr>
          <w:lang w:val="en-CA"/>
        </w:rPr>
        <w:t xml:space="preserve">ranged </w:t>
      </w:r>
      <w:r w:rsidR="00EB2A33" w:rsidRPr="004E43A9">
        <w:rPr>
          <w:lang w:val="en-CA"/>
        </w:rPr>
        <w:t xml:space="preserve">between </w:t>
      </w:r>
      <w:r w:rsidR="00C738A6" w:rsidRPr="004E43A9">
        <w:rPr>
          <w:lang w:val="en-CA"/>
        </w:rPr>
        <w:t>~</w:t>
      </w:r>
      <w:r w:rsidR="004E43A9" w:rsidRPr="004E43A9">
        <w:rPr>
          <w:lang w:val="en-CA"/>
        </w:rPr>
        <w:t>55</w:t>
      </w:r>
      <w:r w:rsidR="000D7A16" w:rsidRPr="004E43A9">
        <w:rPr>
          <w:lang w:val="en-CA"/>
        </w:rPr>
        <w:t xml:space="preserve">% to </w:t>
      </w:r>
      <w:r w:rsidR="00315074" w:rsidRPr="004E43A9">
        <w:rPr>
          <w:lang w:val="en-CA"/>
        </w:rPr>
        <w:t>1</w:t>
      </w:r>
      <w:r w:rsidR="004E43A9" w:rsidRPr="004E43A9">
        <w:rPr>
          <w:lang w:val="en-CA"/>
        </w:rPr>
        <w:t>75</w:t>
      </w:r>
      <w:r w:rsidR="000D7A16" w:rsidRPr="004E43A9">
        <w:rPr>
          <w:lang w:val="en-CA"/>
        </w:rPr>
        <w:t>%</w:t>
      </w:r>
      <w:r w:rsidR="00EB2A33" w:rsidRPr="004E43A9">
        <w:rPr>
          <w:lang w:val="en-CA"/>
        </w:rPr>
        <w:t xml:space="preserve">. </w:t>
      </w:r>
      <w:r w:rsidR="0065189A" w:rsidRPr="004E43A9">
        <w:rPr>
          <w:lang w:val="en-CA"/>
        </w:rPr>
        <w:t>The lowest values were from Haro Strait</w:t>
      </w:r>
      <w:r w:rsidR="004E43A9" w:rsidRPr="004E43A9">
        <w:rPr>
          <w:lang w:val="en-CA"/>
        </w:rPr>
        <w:t>,</w:t>
      </w:r>
      <w:r w:rsidR="0065189A" w:rsidRPr="004E43A9">
        <w:rPr>
          <w:lang w:val="en-CA"/>
        </w:rPr>
        <w:t xml:space="preserve"> Juan de Fuca Strait</w:t>
      </w:r>
      <w:r w:rsidR="004E43A9" w:rsidRPr="004E43A9">
        <w:rPr>
          <w:lang w:val="en-CA"/>
        </w:rPr>
        <w:t xml:space="preserve"> and Rivers Inlet</w:t>
      </w:r>
      <w:r w:rsidR="0065189A" w:rsidRPr="004E43A9">
        <w:rPr>
          <w:lang w:val="en-CA"/>
        </w:rPr>
        <w:t xml:space="preserve">. The highest were found </w:t>
      </w:r>
      <w:r w:rsidR="004E43A9" w:rsidRPr="004E43A9">
        <w:rPr>
          <w:lang w:val="en-CA"/>
        </w:rPr>
        <w:t>near-shore on the west coast of Vancouver Island where near-surface gradients were high. For the Endeavour casts well offshore values were tight at about 102% which is typical for that area.</w:t>
      </w:r>
      <w:r w:rsidR="00D65875">
        <w:rPr>
          <w:lang w:val="en-CA"/>
        </w:rPr>
        <w:t xml:space="preserve"> </w:t>
      </w:r>
      <w:r w:rsidR="000C05E3" w:rsidRPr="004E43A9">
        <w:rPr>
          <w:lang w:val="en-CA"/>
        </w:rPr>
        <w:t>The</w:t>
      </w:r>
      <w:r w:rsidR="00D65875">
        <w:rPr>
          <w:lang w:val="en-CA"/>
        </w:rPr>
        <w:t>re is no evidence of</w:t>
      </w:r>
      <w:r w:rsidR="000C05E3" w:rsidRPr="004E43A9">
        <w:rPr>
          <w:lang w:val="en-CA"/>
        </w:rPr>
        <w:t xml:space="preserve"> </w:t>
      </w:r>
      <w:r w:rsidR="00D65875">
        <w:rPr>
          <w:lang w:val="en-CA"/>
        </w:rPr>
        <w:t xml:space="preserve">a problem with </w:t>
      </w:r>
      <w:r w:rsidR="004E43A9" w:rsidRPr="004E43A9">
        <w:rPr>
          <w:lang w:val="en-CA"/>
        </w:rPr>
        <w:t>the</w:t>
      </w:r>
      <w:r w:rsidR="000C05E3" w:rsidRPr="004E43A9">
        <w:rPr>
          <w:lang w:val="en-CA"/>
        </w:rPr>
        <w:t xml:space="preserve"> DO calibration.</w:t>
      </w:r>
    </w:p>
    <w:p w14:paraId="7C9D1EAD" w14:textId="77777777" w:rsidR="00E52275" w:rsidRPr="00743C31" w:rsidRDefault="00E52275" w:rsidP="00EA57CC">
      <w:pPr>
        <w:pStyle w:val="BodyText"/>
        <w:rPr>
          <w:lang w:val="en-CA"/>
        </w:rPr>
      </w:pPr>
    </w:p>
    <w:p w14:paraId="32AED932" w14:textId="77777777" w:rsidR="008C20F0" w:rsidRPr="00743C31" w:rsidRDefault="00E07B4C" w:rsidP="008C7616">
      <w:pPr>
        <w:pStyle w:val="Heading5"/>
      </w:pPr>
      <w:r w:rsidRPr="00743C31">
        <w:t>Final Bottle Files</w:t>
      </w:r>
    </w:p>
    <w:p w14:paraId="78CF20DD" w14:textId="77777777" w:rsidR="000160EF" w:rsidRPr="00743C31" w:rsidRDefault="000160EF" w:rsidP="00FF74D1">
      <w:pPr>
        <w:pStyle w:val="BodyText"/>
        <w:rPr>
          <w:lang w:val="en-CA"/>
        </w:rPr>
      </w:pPr>
      <w:r w:rsidRPr="00743C31">
        <w:rPr>
          <w:lang w:val="en-CA"/>
        </w:rPr>
        <w:t>SORT was run to arrange casts in pressure order.</w:t>
      </w:r>
    </w:p>
    <w:p w14:paraId="3D2CA5FD" w14:textId="77777777" w:rsidR="00F96206" w:rsidRPr="00743C31" w:rsidRDefault="00F96206" w:rsidP="00F96206">
      <w:pPr>
        <w:pStyle w:val="BodyText"/>
        <w:rPr>
          <w:lang w:val="en-CA"/>
        </w:rPr>
      </w:pPr>
      <w:r w:rsidRPr="00743C31">
        <w:rPr>
          <w:lang w:val="en-CA"/>
        </w:rPr>
        <w:t xml:space="preserve">Scan_Number, Temperature:Primary, Conductivity:Primary, Oxygen:Voltage:SBE, Descent_Rate, Status:Pump, Altimeter, Salinity:T0:C0 and Flag. </w:t>
      </w:r>
    </w:p>
    <w:p w14:paraId="74E89D5E" w14:textId="77777777" w:rsidR="00D65875" w:rsidRDefault="00D65875" w:rsidP="00830425">
      <w:pPr>
        <w:pStyle w:val="BodyText"/>
        <w:rPr>
          <w:lang w:val="en-CA"/>
        </w:rPr>
      </w:pPr>
    </w:p>
    <w:p w14:paraId="1AEA23C6" w14:textId="77777777" w:rsidR="00D65875" w:rsidRDefault="008C20F0" w:rsidP="00830425">
      <w:pPr>
        <w:pStyle w:val="BodyText"/>
        <w:rPr>
          <w:lang w:val="en-CA"/>
        </w:rPr>
      </w:pPr>
      <w:r w:rsidRPr="00743C31">
        <w:rPr>
          <w:lang w:val="en-CA"/>
        </w:rPr>
        <w:t>A second SBE DO channel</w:t>
      </w:r>
      <w:r w:rsidR="00601CCC" w:rsidRPr="00743C31">
        <w:rPr>
          <w:lang w:val="en-CA"/>
        </w:rPr>
        <w:t xml:space="preserve"> with mass units</w:t>
      </w:r>
      <w:r w:rsidRPr="00743C31">
        <w:rPr>
          <w:lang w:val="en-CA"/>
        </w:rPr>
        <w:t xml:space="preserve"> was added </w:t>
      </w:r>
      <w:r w:rsidR="00CF3174" w:rsidRPr="00743C31">
        <w:rPr>
          <w:lang w:val="en-CA"/>
        </w:rPr>
        <w:t xml:space="preserve">for both the CTD DO and </w:t>
      </w:r>
      <w:r w:rsidR="00D61830" w:rsidRPr="00743C31">
        <w:rPr>
          <w:lang w:val="en-CA"/>
        </w:rPr>
        <w:t xml:space="preserve">titrated </w:t>
      </w:r>
      <w:r w:rsidR="00CF3174" w:rsidRPr="00743C31">
        <w:rPr>
          <w:lang w:val="en-CA"/>
        </w:rPr>
        <w:t>DO</w:t>
      </w:r>
      <w:r w:rsidRPr="00743C31">
        <w:rPr>
          <w:lang w:val="en-CA"/>
        </w:rPr>
        <w:t xml:space="preserve"> and </w:t>
      </w:r>
    </w:p>
    <w:p w14:paraId="236B29E4" w14:textId="77777777" w:rsidR="00D65875" w:rsidRDefault="00D65875" w:rsidP="00830425">
      <w:pPr>
        <w:pStyle w:val="BodyText"/>
        <w:rPr>
          <w:lang w:val="en-CA"/>
        </w:rPr>
      </w:pPr>
    </w:p>
    <w:p w14:paraId="6132C3D4" w14:textId="77777777" w:rsidR="008B5EC3" w:rsidRPr="00743C31" w:rsidRDefault="008C20F0" w:rsidP="00830425">
      <w:pPr>
        <w:pStyle w:val="BodyText"/>
        <w:rPr>
          <w:lang w:val="en-CA"/>
        </w:rPr>
      </w:pPr>
      <w:r w:rsidRPr="00743C31">
        <w:rPr>
          <w:lang w:val="en-CA"/>
        </w:rPr>
        <w:t>REORDER</w:t>
      </w:r>
      <w:r w:rsidR="00CF3174" w:rsidRPr="00743C31">
        <w:rPr>
          <w:lang w:val="en-CA"/>
        </w:rPr>
        <w:t xml:space="preserve"> was run</w:t>
      </w:r>
      <w:r w:rsidRPr="00743C31">
        <w:rPr>
          <w:lang w:val="en-CA"/>
        </w:rPr>
        <w:t xml:space="preserve"> to get the </w:t>
      </w:r>
      <w:r w:rsidR="00601CCC" w:rsidRPr="00743C31">
        <w:rPr>
          <w:lang w:val="en-CA"/>
        </w:rPr>
        <w:t>pairs of</w:t>
      </w:r>
      <w:r w:rsidRPr="00743C31">
        <w:rPr>
          <w:lang w:val="en-CA"/>
        </w:rPr>
        <w:t xml:space="preserve"> DO channels together.</w:t>
      </w:r>
    </w:p>
    <w:p w14:paraId="738F781A" w14:textId="77777777" w:rsidR="007D758F" w:rsidRPr="00743C31" w:rsidRDefault="007D758F" w:rsidP="00DE6821">
      <w:pPr>
        <w:pStyle w:val="BodyText"/>
        <w:rPr>
          <w:lang w:val="en-CA"/>
        </w:rPr>
      </w:pPr>
    </w:p>
    <w:p w14:paraId="61FF6059" w14:textId="77777777" w:rsidR="00FE2107" w:rsidRPr="00743C31" w:rsidRDefault="000A48E4" w:rsidP="00DE6821">
      <w:pPr>
        <w:pStyle w:val="BodyText"/>
        <w:rPr>
          <w:lang w:val="en-CA"/>
        </w:rPr>
      </w:pPr>
      <w:r w:rsidRPr="00743C31">
        <w:rPr>
          <w:lang w:val="en-CA"/>
        </w:rPr>
        <w:t>EDIT HEADERS was run to fix formats and channel names and to add comments about analyses and CTD processing.</w:t>
      </w:r>
    </w:p>
    <w:p w14:paraId="1D202D8C" w14:textId="77777777" w:rsidR="000A48E4" w:rsidRPr="00841D4D" w:rsidRDefault="000A48E4" w:rsidP="00DE6821">
      <w:pPr>
        <w:pStyle w:val="BodyText"/>
        <w:rPr>
          <w:lang w:val="en-CA"/>
        </w:rPr>
      </w:pPr>
    </w:p>
    <w:p w14:paraId="768006F5" w14:textId="77777777" w:rsidR="00105128" w:rsidRDefault="0006057E" w:rsidP="009E1A8F">
      <w:pPr>
        <w:pStyle w:val="BodyText"/>
        <w:rPr>
          <w:lang w:val="en-CA"/>
        </w:rPr>
      </w:pPr>
      <w:r w:rsidRPr="00841D4D">
        <w:rPr>
          <w:lang w:val="en-CA"/>
        </w:rPr>
        <w:lastRenderedPageBreak/>
        <w:t xml:space="preserve">Data were exported from the CHE files to file </w:t>
      </w:r>
      <w:r w:rsidR="00EB71A3" w:rsidRPr="00841D4D">
        <w:rPr>
          <w:lang w:val="en-CA"/>
        </w:rPr>
        <w:t>2021-012</w:t>
      </w:r>
      <w:r w:rsidRPr="00841D4D">
        <w:rPr>
          <w:lang w:val="en-CA"/>
        </w:rPr>
        <w:t>-bottles-final.xls</w:t>
      </w:r>
      <w:r w:rsidR="00DB05E6" w:rsidRPr="00841D4D">
        <w:rPr>
          <w:lang w:val="en-CA"/>
        </w:rPr>
        <w:t>x</w:t>
      </w:r>
      <w:r w:rsidRPr="00841D4D">
        <w:rPr>
          <w:lang w:val="en-CA"/>
        </w:rPr>
        <w:t xml:space="preserve">. </w:t>
      </w:r>
      <w:r w:rsidR="004A5F47" w:rsidRPr="00841D4D">
        <w:rPr>
          <w:lang w:val="en-CA"/>
        </w:rPr>
        <w:t>The entries were compared with the rosette log sheets</w:t>
      </w:r>
      <w:r w:rsidR="00841D4D" w:rsidRPr="00841D4D">
        <w:rPr>
          <w:lang w:val="en-CA"/>
        </w:rPr>
        <w:t xml:space="preserve">. </w:t>
      </w:r>
      <w:r w:rsidR="00105128">
        <w:rPr>
          <w:lang w:val="en-CA"/>
        </w:rPr>
        <w:t>A few problems were found:</w:t>
      </w:r>
    </w:p>
    <w:p w14:paraId="2897E090" w14:textId="77777777" w:rsidR="00105128" w:rsidRDefault="00841D4D" w:rsidP="007124B2">
      <w:pPr>
        <w:pStyle w:val="BodyText"/>
        <w:numPr>
          <w:ilvl w:val="0"/>
          <w:numId w:val="29"/>
        </w:numPr>
        <w:rPr>
          <w:lang w:val="en-CA"/>
        </w:rPr>
      </w:pPr>
      <w:r w:rsidRPr="00105128">
        <w:rPr>
          <w:lang w:val="en-CA"/>
        </w:rPr>
        <w:t xml:space="preserve">File 97 had a record for a bottle that had no samples taken from it so that record was removed and the header </w:t>
      </w:r>
      <w:r w:rsidR="00105128" w:rsidRPr="00105128">
        <w:rPr>
          <w:lang w:val="en-CA"/>
        </w:rPr>
        <w:t>record 3 entry was</w:t>
      </w:r>
      <w:r w:rsidRPr="00105128">
        <w:rPr>
          <w:lang w:val="en-CA"/>
        </w:rPr>
        <w:t xml:space="preserve"> adjusted.</w:t>
      </w:r>
    </w:p>
    <w:p w14:paraId="658EBC04" w14:textId="77777777" w:rsidR="00105128" w:rsidRDefault="00105128" w:rsidP="007124B2">
      <w:pPr>
        <w:pStyle w:val="BodyText"/>
        <w:numPr>
          <w:ilvl w:val="0"/>
          <w:numId w:val="29"/>
        </w:numPr>
        <w:rPr>
          <w:lang w:val="en-CA"/>
        </w:rPr>
      </w:pPr>
      <w:r w:rsidRPr="00105128">
        <w:rPr>
          <w:lang w:val="en-CA"/>
        </w:rPr>
        <w:t>2 salinity samples were indicated on the rosette sheet for event 131 but no samples were found in the raw salinity data for this event, so it is assumed that there was a change in plan. Since there is no bottle salinity channel in the file, no flag or comment was added.</w:t>
      </w:r>
    </w:p>
    <w:p w14:paraId="2FCFDF23" w14:textId="77777777" w:rsidR="00105128" w:rsidRDefault="00105128" w:rsidP="007124B2">
      <w:pPr>
        <w:pStyle w:val="BodyText"/>
        <w:numPr>
          <w:ilvl w:val="0"/>
          <w:numId w:val="29"/>
        </w:numPr>
        <w:rPr>
          <w:lang w:val="en-CA"/>
        </w:rPr>
      </w:pPr>
      <w:r>
        <w:rPr>
          <w:lang w:val="en-CA"/>
        </w:rPr>
        <w:t xml:space="preserve">The NH4 entry for sample 500 was mistakenly entered as 156, so was missed in the merge process. The file </w:t>
      </w:r>
      <w:r w:rsidR="002D014B">
        <w:rPr>
          <w:lang w:val="en-CA"/>
        </w:rPr>
        <w:t xml:space="preserve">for event 160 </w:t>
      </w:r>
      <w:r>
        <w:rPr>
          <w:lang w:val="en-CA"/>
        </w:rPr>
        <w:t>was corrected</w:t>
      </w:r>
      <w:r w:rsidR="002D014B">
        <w:rPr>
          <w:lang w:val="en-CA"/>
        </w:rPr>
        <w:t xml:space="preserve"> to include that sample</w:t>
      </w:r>
      <w:r>
        <w:rPr>
          <w:lang w:val="en-CA"/>
        </w:rPr>
        <w:t>.</w:t>
      </w:r>
      <w:r w:rsidR="00AE16DC">
        <w:rPr>
          <w:lang w:val="en-CA"/>
        </w:rPr>
        <w:t xml:space="preserve"> </w:t>
      </w:r>
    </w:p>
    <w:p w14:paraId="54B01AF4" w14:textId="77777777" w:rsidR="00AE16DC" w:rsidRPr="00105128" w:rsidRDefault="00AE16DC" w:rsidP="007124B2">
      <w:pPr>
        <w:pStyle w:val="BodyText"/>
        <w:numPr>
          <w:ilvl w:val="0"/>
          <w:numId w:val="29"/>
        </w:numPr>
        <w:rPr>
          <w:lang w:val="en-CA"/>
        </w:rPr>
      </w:pPr>
      <w:r>
        <w:rPr>
          <w:lang w:val="en-CA"/>
        </w:rPr>
        <w:t>The NH4 entry for sample 501 was -0.07 but is 0 in the QF file. This was supposed to have been corrected earlier but crept back in. The CHE file was corrected.</w:t>
      </w:r>
    </w:p>
    <w:p w14:paraId="0306E94C" w14:textId="77777777" w:rsidR="00211FC2" w:rsidRPr="00743C31" w:rsidRDefault="00211FC2" w:rsidP="0038643F">
      <w:pPr>
        <w:pStyle w:val="BodyText"/>
        <w:rPr>
          <w:lang w:val="en-CA"/>
        </w:rPr>
      </w:pPr>
    </w:p>
    <w:p w14:paraId="3B30B63E" w14:textId="77777777" w:rsidR="00F43CD4" w:rsidRPr="00BE19DA" w:rsidRDefault="00703390" w:rsidP="009D4425">
      <w:pPr>
        <w:pStyle w:val="BodyText"/>
        <w:rPr>
          <w:lang w:val="en-CA"/>
        </w:rPr>
      </w:pPr>
      <w:r w:rsidRPr="00743C31">
        <w:rPr>
          <w:lang w:val="en-CA"/>
        </w:rPr>
        <w:t xml:space="preserve">Standards check and a header </w:t>
      </w:r>
      <w:r w:rsidR="00B0450F" w:rsidRPr="00743C31">
        <w:rPr>
          <w:lang w:val="en-CA"/>
        </w:rPr>
        <w:t>check were run</w:t>
      </w:r>
      <w:r w:rsidR="005F7EF5" w:rsidRPr="00743C31">
        <w:rPr>
          <w:lang w:val="en-CA"/>
        </w:rPr>
        <w:t>. No</w:t>
      </w:r>
      <w:r w:rsidR="0038643F" w:rsidRPr="00743C31">
        <w:rPr>
          <w:lang w:val="en-CA"/>
        </w:rPr>
        <w:t xml:space="preserve"> </w:t>
      </w:r>
      <w:r w:rsidR="0038643F" w:rsidRPr="00BE19DA">
        <w:rPr>
          <w:lang w:val="en-CA"/>
        </w:rPr>
        <w:t>problems were</w:t>
      </w:r>
      <w:r w:rsidR="004D7C9C" w:rsidRPr="00BE19DA">
        <w:rPr>
          <w:lang w:val="en-CA"/>
        </w:rPr>
        <w:t xml:space="preserve"> found</w:t>
      </w:r>
      <w:r w:rsidR="00B0450F" w:rsidRPr="00BE19DA">
        <w:rPr>
          <w:lang w:val="en-CA"/>
        </w:rPr>
        <w:t>.</w:t>
      </w:r>
      <w:r w:rsidR="00F43CD4" w:rsidRPr="00BE19DA">
        <w:rPr>
          <w:lang w:val="en-CA"/>
        </w:rPr>
        <w:t xml:space="preserve"> </w:t>
      </w:r>
    </w:p>
    <w:p w14:paraId="56CC33C1" w14:textId="77777777" w:rsidR="009D47D5" w:rsidRPr="00BE19DA" w:rsidRDefault="00F43CD4" w:rsidP="005A27B2">
      <w:pPr>
        <w:pStyle w:val="BodyText"/>
        <w:rPr>
          <w:lang w:val="en-CA"/>
        </w:rPr>
      </w:pPr>
      <w:r w:rsidRPr="00BE19DA">
        <w:rPr>
          <w:lang w:val="en-CA"/>
        </w:rPr>
        <w:t>The track plot looks ok.</w:t>
      </w:r>
    </w:p>
    <w:p w14:paraId="72EA4BAD" w14:textId="77777777" w:rsidR="00E207E1" w:rsidRPr="00BE19DA" w:rsidRDefault="005A27B2" w:rsidP="005A27B2">
      <w:pPr>
        <w:pStyle w:val="BodyText"/>
        <w:rPr>
          <w:lang w:val="en-CA"/>
        </w:rPr>
      </w:pPr>
      <w:r w:rsidRPr="00BE19DA">
        <w:rPr>
          <w:lang w:val="en-CA"/>
        </w:rPr>
        <w:t>Plots of each file were examined</w:t>
      </w:r>
      <w:r w:rsidR="00112E50" w:rsidRPr="00BE19DA">
        <w:rPr>
          <w:lang w:val="en-CA"/>
        </w:rPr>
        <w:t xml:space="preserve"> </w:t>
      </w:r>
      <w:r w:rsidR="00A54230" w:rsidRPr="00BE19DA">
        <w:rPr>
          <w:lang w:val="en-CA"/>
        </w:rPr>
        <w:t>and no problems were found.</w:t>
      </w:r>
    </w:p>
    <w:p w14:paraId="21662083" w14:textId="77777777" w:rsidR="00CB7B8D" w:rsidRPr="00743C31" w:rsidRDefault="006F56E1" w:rsidP="000E2890">
      <w:pPr>
        <w:pStyle w:val="BodyText"/>
        <w:rPr>
          <w:lang w:val="en-CA"/>
        </w:rPr>
      </w:pPr>
      <w:r w:rsidRPr="00743C31">
        <w:rPr>
          <w:lang w:val="en-CA"/>
        </w:rPr>
        <w:t>A cross-reference listing</w:t>
      </w:r>
      <w:r w:rsidR="004D7A8F" w:rsidRPr="00743C31">
        <w:rPr>
          <w:lang w:val="en-CA"/>
        </w:rPr>
        <w:t xml:space="preserve"> and header check were</w:t>
      </w:r>
      <w:r w:rsidRPr="00743C31">
        <w:rPr>
          <w:lang w:val="en-CA"/>
        </w:rPr>
        <w:t xml:space="preserve"> produced for the CHE files.</w:t>
      </w:r>
      <w:r w:rsidR="008F6043" w:rsidRPr="00743C31">
        <w:rPr>
          <w:lang w:val="en-CA"/>
        </w:rPr>
        <w:t xml:space="preserve"> </w:t>
      </w:r>
    </w:p>
    <w:p w14:paraId="65FA1462" w14:textId="77777777" w:rsidR="00CB7B8D" w:rsidRPr="00A63EEF" w:rsidRDefault="00CB7B8D" w:rsidP="00CB7B8D">
      <w:pPr>
        <w:pStyle w:val="BodyText"/>
      </w:pPr>
    </w:p>
    <w:p w14:paraId="45ECE8CA" w14:textId="77777777" w:rsidR="00BE461B" w:rsidRPr="00A63EEF" w:rsidRDefault="00BE461B" w:rsidP="000157DA">
      <w:pPr>
        <w:pStyle w:val="Heading5"/>
      </w:pPr>
      <w:r w:rsidRPr="00A63EEF">
        <w:t xml:space="preserve">Thermosalinograph Data  </w:t>
      </w:r>
    </w:p>
    <w:p w14:paraId="2CAB6A85" w14:textId="77777777" w:rsidR="00827EA9" w:rsidRPr="00D01A84" w:rsidRDefault="00A6199B" w:rsidP="00A6199B">
      <w:pPr>
        <w:rPr>
          <w:sz w:val="22"/>
          <w:szCs w:val="22"/>
          <w:lang w:val="en-CA"/>
        </w:rPr>
      </w:pPr>
      <w:r w:rsidRPr="00A63EEF">
        <w:rPr>
          <w:sz w:val="22"/>
          <w:szCs w:val="22"/>
          <w:lang w:val="en-CA"/>
        </w:rPr>
        <w:t>A</w:t>
      </w:r>
      <w:r w:rsidR="00252675" w:rsidRPr="00A63EEF">
        <w:rPr>
          <w:sz w:val="22"/>
          <w:szCs w:val="22"/>
          <w:lang w:val="en-CA"/>
        </w:rPr>
        <w:t>n IOS</w:t>
      </w:r>
      <w:r w:rsidRPr="00A63EEF">
        <w:rPr>
          <w:sz w:val="22"/>
          <w:szCs w:val="22"/>
          <w:lang w:val="en-CA"/>
        </w:rPr>
        <w:t xml:space="preserve"> </w:t>
      </w:r>
      <w:r w:rsidR="006D4685" w:rsidRPr="00A63EEF">
        <w:rPr>
          <w:sz w:val="22"/>
          <w:szCs w:val="22"/>
          <w:lang w:val="en-CA"/>
        </w:rPr>
        <w:t>TSG45</w:t>
      </w:r>
      <w:r w:rsidRPr="00A63EEF">
        <w:rPr>
          <w:sz w:val="22"/>
          <w:szCs w:val="22"/>
          <w:lang w:val="en-CA"/>
        </w:rPr>
        <w:t xml:space="preserve"> was use</w:t>
      </w:r>
      <w:r w:rsidR="006D4685" w:rsidRPr="00A63EEF">
        <w:rPr>
          <w:sz w:val="22"/>
          <w:szCs w:val="22"/>
          <w:lang w:val="en-CA"/>
        </w:rPr>
        <w:t xml:space="preserve">d for this </w:t>
      </w:r>
      <w:r w:rsidRPr="00A63EEF">
        <w:rPr>
          <w:sz w:val="22"/>
          <w:szCs w:val="22"/>
          <w:lang w:val="en-CA"/>
        </w:rPr>
        <w:t>cruise</w:t>
      </w:r>
      <w:r w:rsidR="00CC2AD3" w:rsidRPr="00A63EEF">
        <w:rPr>
          <w:sz w:val="22"/>
          <w:szCs w:val="22"/>
          <w:lang w:val="en-CA"/>
        </w:rPr>
        <w:t xml:space="preserve"> and </w:t>
      </w:r>
      <w:r w:rsidR="00827EA9" w:rsidRPr="00D01A84">
        <w:rPr>
          <w:sz w:val="22"/>
          <w:szCs w:val="22"/>
          <w:lang w:val="en-CA"/>
        </w:rPr>
        <w:t xml:space="preserve">data </w:t>
      </w:r>
      <w:r w:rsidR="00CC2AD3" w:rsidRPr="00D01A84">
        <w:rPr>
          <w:sz w:val="22"/>
          <w:szCs w:val="22"/>
          <w:lang w:val="en-CA"/>
        </w:rPr>
        <w:t xml:space="preserve">were saved in </w:t>
      </w:r>
      <w:r w:rsidR="00A63EEF" w:rsidRPr="00D01A84">
        <w:rPr>
          <w:sz w:val="22"/>
          <w:szCs w:val="22"/>
          <w:lang w:val="en-CA"/>
        </w:rPr>
        <w:t>17</w:t>
      </w:r>
      <w:r w:rsidR="00CC2AD3" w:rsidRPr="00D01A84">
        <w:rPr>
          <w:sz w:val="22"/>
          <w:szCs w:val="22"/>
          <w:lang w:val="en-CA"/>
        </w:rPr>
        <w:t xml:space="preserve"> files</w:t>
      </w:r>
      <w:r w:rsidR="00D003D6" w:rsidRPr="00D01A84">
        <w:rPr>
          <w:sz w:val="22"/>
          <w:szCs w:val="22"/>
          <w:lang w:val="en-CA"/>
        </w:rPr>
        <w:t xml:space="preserve">. </w:t>
      </w:r>
      <w:r w:rsidR="00A63EEF" w:rsidRPr="00D01A84">
        <w:rPr>
          <w:sz w:val="22"/>
          <w:szCs w:val="22"/>
          <w:lang w:val="en-CA"/>
        </w:rPr>
        <w:t>There was no flow during the first file so it will not be processed.</w:t>
      </w:r>
    </w:p>
    <w:p w14:paraId="472241B0" w14:textId="77777777" w:rsidR="0006346C" w:rsidRPr="00D01A84" w:rsidRDefault="0006346C" w:rsidP="00A6199B">
      <w:pPr>
        <w:rPr>
          <w:color w:val="000000"/>
          <w:sz w:val="22"/>
          <w:szCs w:val="22"/>
        </w:rPr>
      </w:pPr>
      <w:r w:rsidRPr="00D01A84">
        <w:rPr>
          <w:color w:val="000000"/>
          <w:sz w:val="22"/>
          <w:szCs w:val="22"/>
        </w:rPr>
        <w:t xml:space="preserve">The </w:t>
      </w:r>
      <w:r w:rsidR="00252675" w:rsidRPr="00D01A84">
        <w:rPr>
          <w:color w:val="000000"/>
          <w:sz w:val="22"/>
          <w:szCs w:val="22"/>
        </w:rPr>
        <w:t xml:space="preserve">IOS </w:t>
      </w:r>
      <w:r w:rsidRPr="00D01A84">
        <w:rPr>
          <w:color w:val="000000"/>
          <w:sz w:val="22"/>
          <w:szCs w:val="22"/>
        </w:rPr>
        <w:t xml:space="preserve">SBE TSG45 </w:t>
      </w:r>
      <w:r w:rsidR="00D11B2E" w:rsidRPr="00D01A84">
        <w:rPr>
          <w:color w:val="000000"/>
          <w:sz w:val="22"/>
          <w:szCs w:val="22"/>
        </w:rPr>
        <w:t>files were opened in EXCEL.</w:t>
      </w:r>
    </w:p>
    <w:p w14:paraId="083EE0D2" w14:textId="77777777" w:rsidR="00757196" w:rsidRPr="00D01A84" w:rsidRDefault="008D5C1D" w:rsidP="00CD1233">
      <w:pPr>
        <w:rPr>
          <w:sz w:val="22"/>
          <w:szCs w:val="22"/>
          <w:lang w:val="en-CA"/>
        </w:rPr>
      </w:pPr>
      <w:r w:rsidRPr="00D01A84">
        <w:rPr>
          <w:sz w:val="22"/>
          <w:szCs w:val="22"/>
          <w:lang w:val="en-CA"/>
        </w:rPr>
        <w:t xml:space="preserve">The </w:t>
      </w:r>
      <w:r w:rsidR="00A6199B" w:rsidRPr="00D01A84">
        <w:rPr>
          <w:sz w:val="22"/>
          <w:szCs w:val="22"/>
          <w:lang w:val="en-CA"/>
        </w:rPr>
        <w:t xml:space="preserve">files have extensions RAW but are in csv format, so the files were opened in EXCEL and </w:t>
      </w:r>
      <w:r w:rsidR="005B0740" w:rsidRPr="00D01A84">
        <w:rPr>
          <w:sz w:val="22"/>
          <w:szCs w:val="22"/>
          <w:lang w:val="en-CA"/>
        </w:rPr>
        <w:t>combined in a single</w:t>
      </w:r>
      <w:r w:rsidR="00A6199B" w:rsidRPr="00D01A84">
        <w:rPr>
          <w:sz w:val="22"/>
          <w:szCs w:val="22"/>
          <w:lang w:val="en-CA"/>
        </w:rPr>
        <w:t xml:space="preserve"> CSV file. </w:t>
      </w:r>
      <w:r w:rsidR="009959E9" w:rsidRPr="00D01A84">
        <w:rPr>
          <w:sz w:val="22"/>
          <w:szCs w:val="22"/>
          <w:lang w:val="en-CA"/>
        </w:rPr>
        <w:t>(</w:t>
      </w:r>
      <w:r w:rsidR="00A6199B" w:rsidRPr="00D01A84">
        <w:rPr>
          <w:sz w:val="22"/>
          <w:szCs w:val="22"/>
          <w:lang w:val="en-CA"/>
        </w:rPr>
        <w:t xml:space="preserve">In opening use DELIMITED, deselect TAB, select COMMA and OTHER </w:t>
      </w:r>
      <w:r w:rsidR="005B0740" w:rsidRPr="00D01A84">
        <w:rPr>
          <w:sz w:val="22"/>
          <w:szCs w:val="22"/>
          <w:lang w:val="en-CA"/>
        </w:rPr>
        <w:t>(</w:t>
      </w:r>
      <w:r w:rsidR="00A6199B" w:rsidRPr="00D01A84">
        <w:rPr>
          <w:sz w:val="22"/>
          <w:szCs w:val="22"/>
          <w:lang w:val="en-CA"/>
        </w:rPr>
        <w:t>*</w:t>
      </w:r>
      <w:r w:rsidR="005B0740" w:rsidRPr="00D01A84">
        <w:rPr>
          <w:sz w:val="22"/>
          <w:szCs w:val="22"/>
          <w:lang w:val="en-CA"/>
        </w:rPr>
        <w:t>)</w:t>
      </w:r>
      <w:r w:rsidR="00A6199B" w:rsidRPr="00D01A84">
        <w:rPr>
          <w:sz w:val="22"/>
          <w:szCs w:val="22"/>
          <w:lang w:val="en-CA"/>
        </w:rPr>
        <w:t xml:space="preserve">. </w:t>
      </w:r>
    </w:p>
    <w:p w14:paraId="6F4390A2" w14:textId="77777777" w:rsidR="00757196" w:rsidRPr="00D01A84" w:rsidRDefault="00757196" w:rsidP="00CD1233">
      <w:pPr>
        <w:rPr>
          <w:sz w:val="22"/>
          <w:szCs w:val="22"/>
          <w:lang w:val="en-CA"/>
        </w:rPr>
      </w:pPr>
      <w:r w:rsidRPr="00D01A84">
        <w:rPr>
          <w:sz w:val="22"/>
          <w:szCs w:val="22"/>
          <w:lang w:val="en-CA"/>
        </w:rPr>
        <w:t xml:space="preserve">It </w:t>
      </w:r>
      <w:r w:rsidR="009959E9" w:rsidRPr="00D01A84">
        <w:rPr>
          <w:sz w:val="22"/>
          <w:szCs w:val="22"/>
          <w:lang w:val="en-CA"/>
        </w:rPr>
        <w:t>i</w:t>
      </w:r>
      <w:r w:rsidRPr="00D01A84">
        <w:rPr>
          <w:sz w:val="22"/>
          <w:szCs w:val="22"/>
          <w:lang w:val="en-CA"/>
        </w:rPr>
        <w:t>s necessary to choose TEXT for the time on the 2</w:t>
      </w:r>
      <w:r w:rsidRPr="00D01A84">
        <w:rPr>
          <w:sz w:val="22"/>
          <w:szCs w:val="22"/>
          <w:vertAlign w:val="superscript"/>
          <w:lang w:val="en-CA"/>
        </w:rPr>
        <w:t>nd</w:t>
      </w:r>
      <w:r w:rsidRPr="00D01A84">
        <w:rPr>
          <w:sz w:val="22"/>
          <w:szCs w:val="22"/>
          <w:lang w:val="en-CA"/>
        </w:rPr>
        <w:t xml:space="preserve"> </w:t>
      </w:r>
      <w:r w:rsidR="004F2B5D" w:rsidRPr="00D01A84">
        <w:rPr>
          <w:sz w:val="22"/>
          <w:szCs w:val="22"/>
          <w:lang w:val="en-CA"/>
        </w:rPr>
        <w:t>page of the text import wizard.</w:t>
      </w:r>
      <w:r w:rsidR="009959E9" w:rsidRPr="00D01A84">
        <w:rPr>
          <w:sz w:val="22"/>
          <w:szCs w:val="22"/>
          <w:lang w:val="en-CA"/>
        </w:rPr>
        <w:t>)</w:t>
      </w:r>
    </w:p>
    <w:p w14:paraId="0E108779" w14:textId="77777777" w:rsidR="004F2B5D" w:rsidRPr="00D01A84" w:rsidRDefault="004F2B5D" w:rsidP="00A6199B">
      <w:pPr>
        <w:rPr>
          <w:sz w:val="22"/>
          <w:szCs w:val="22"/>
          <w:lang w:val="en-CA"/>
        </w:rPr>
      </w:pPr>
    </w:p>
    <w:p w14:paraId="2B29E0BC" w14:textId="77777777" w:rsidR="00BF57BE" w:rsidRDefault="00757196" w:rsidP="00497049">
      <w:pPr>
        <w:rPr>
          <w:sz w:val="22"/>
          <w:szCs w:val="22"/>
        </w:rPr>
      </w:pPr>
      <w:r w:rsidRPr="00D01A84">
        <w:rPr>
          <w:sz w:val="22"/>
          <w:szCs w:val="22"/>
        </w:rPr>
        <w:t xml:space="preserve">The </w:t>
      </w:r>
      <w:r w:rsidRPr="00BF57BE">
        <w:rPr>
          <w:sz w:val="22"/>
          <w:szCs w:val="22"/>
        </w:rPr>
        <w:t>spreadsheet</w:t>
      </w:r>
      <w:r w:rsidR="00A03C65" w:rsidRPr="00BF57BE">
        <w:rPr>
          <w:sz w:val="22"/>
          <w:szCs w:val="22"/>
        </w:rPr>
        <w:t>s</w:t>
      </w:r>
      <w:r w:rsidRPr="00BF57BE">
        <w:rPr>
          <w:sz w:val="22"/>
          <w:szCs w:val="22"/>
        </w:rPr>
        <w:t xml:space="preserve"> w</w:t>
      </w:r>
      <w:r w:rsidR="00A03C65" w:rsidRPr="00BF57BE">
        <w:rPr>
          <w:sz w:val="22"/>
          <w:szCs w:val="22"/>
        </w:rPr>
        <w:t>ere</w:t>
      </w:r>
      <w:r w:rsidR="00497049" w:rsidRPr="00BF57BE">
        <w:rPr>
          <w:sz w:val="22"/>
          <w:szCs w:val="22"/>
        </w:rPr>
        <w:t xml:space="preserve"> opened separately. </w:t>
      </w:r>
      <w:r w:rsidR="00497049" w:rsidRPr="00BF57BE">
        <w:rPr>
          <w:sz w:val="22"/>
          <w:szCs w:val="22"/>
          <w:lang w:val="en-CA"/>
        </w:rPr>
        <w:t>For the first file</w:t>
      </w:r>
      <w:r w:rsidR="00D65875" w:rsidRPr="00BF57BE">
        <w:rPr>
          <w:sz w:val="22"/>
          <w:szCs w:val="22"/>
          <w:lang w:val="en-CA"/>
        </w:rPr>
        <w:t>,</w:t>
      </w:r>
      <w:r w:rsidR="00497049" w:rsidRPr="00BF57BE">
        <w:rPr>
          <w:sz w:val="22"/>
          <w:szCs w:val="22"/>
          <w:lang w:val="en-CA"/>
        </w:rPr>
        <w:t xml:space="preserve"> </w:t>
      </w:r>
      <w:r w:rsidR="00CD1233" w:rsidRPr="00BF57BE">
        <w:rPr>
          <w:sz w:val="22"/>
          <w:szCs w:val="22"/>
          <w:lang w:val="en-CA"/>
        </w:rPr>
        <w:t>2 header</w:t>
      </w:r>
      <w:r w:rsidR="00D65875" w:rsidRPr="00BF57BE">
        <w:rPr>
          <w:sz w:val="22"/>
          <w:szCs w:val="22"/>
          <w:lang w:val="en-CA"/>
        </w:rPr>
        <w:t xml:space="preserve"> line</w:t>
      </w:r>
      <w:r w:rsidR="00CD1233" w:rsidRPr="00BF57BE">
        <w:rPr>
          <w:sz w:val="22"/>
          <w:szCs w:val="22"/>
          <w:lang w:val="en-CA"/>
        </w:rPr>
        <w:t>s</w:t>
      </w:r>
      <w:r w:rsidR="004F2B5D" w:rsidRPr="00BF57BE">
        <w:rPr>
          <w:sz w:val="22"/>
          <w:szCs w:val="22"/>
          <w:lang w:val="en-CA"/>
        </w:rPr>
        <w:t xml:space="preserve"> were added</w:t>
      </w:r>
      <w:r w:rsidR="00D65875" w:rsidRPr="00BF57BE">
        <w:rPr>
          <w:sz w:val="22"/>
          <w:szCs w:val="22"/>
          <w:lang w:val="en-CA"/>
        </w:rPr>
        <w:t xml:space="preserve"> for</w:t>
      </w:r>
      <w:r w:rsidR="00CD1233" w:rsidRPr="00BF57BE">
        <w:rPr>
          <w:sz w:val="22"/>
          <w:szCs w:val="22"/>
          <w:lang w:val="en-CA"/>
        </w:rPr>
        <w:t xml:space="preserve"> channel names and units.</w:t>
      </w:r>
      <w:r w:rsidR="00497049" w:rsidRPr="00BF57BE">
        <w:rPr>
          <w:sz w:val="22"/>
          <w:szCs w:val="22"/>
          <w:lang w:val="en-CA"/>
        </w:rPr>
        <w:t xml:space="preserve"> Data from the other files were added to the first file. </w:t>
      </w:r>
      <w:r w:rsidR="00497049" w:rsidRPr="00BF57BE">
        <w:rPr>
          <w:sz w:val="22"/>
          <w:szCs w:val="22"/>
        </w:rPr>
        <w:t>The breaks between files were generally very short,</w:t>
      </w:r>
      <w:r w:rsidR="00BF57BE">
        <w:rPr>
          <w:sz w:val="22"/>
          <w:szCs w:val="22"/>
        </w:rPr>
        <w:t xml:space="preserve"> but on Sept. 12 there was an 8-</w:t>
      </w:r>
      <w:r w:rsidR="00497049" w:rsidRPr="00BF57BE">
        <w:rPr>
          <w:sz w:val="22"/>
          <w:szCs w:val="22"/>
        </w:rPr>
        <w:t>minute break. There was a long break between Sept. 19 and Sept.20 but the break is not within a single file.</w:t>
      </w:r>
    </w:p>
    <w:p w14:paraId="009F537C" w14:textId="77777777" w:rsidR="00497049" w:rsidRDefault="00497049" w:rsidP="00497049">
      <w:pPr>
        <w:rPr>
          <w:sz w:val="22"/>
          <w:szCs w:val="22"/>
        </w:rPr>
      </w:pPr>
      <w:r w:rsidRPr="00497049">
        <w:rPr>
          <w:sz w:val="22"/>
          <w:szCs w:val="22"/>
        </w:rPr>
        <w:t xml:space="preserve"> </w:t>
      </w:r>
    </w:p>
    <w:p w14:paraId="7B525E96" w14:textId="77777777" w:rsidR="00497049" w:rsidRDefault="00497049" w:rsidP="00497049">
      <w:pPr>
        <w:rPr>
          <w:sz w:val="22"/>
          <w:szCs w:val="22"/>
        </w:rPr>
      </w:pPr>
      <w:r>
        <w:rPr>
          <w:sz w:val="22"/>
          <w:szCs w:val="22"/>
        </w:rPr>
        <w:t>Adjustments were then made to the full file as follows:</w:t>
      </w:r>
    </w:p>
    <w:p w14:paraId="22039695" w14:textId="77777777" w:rsidR="00A6199B" w:rsidRPr="00497049" w:rsidRDefault="00A6199B" w:rsidP="00497049">
      <w:pPr>
        <w:numPr>
          <w:ilvl w:val="0"/>
          <w:numId w:val="4"/>
        </w:numPr>
        <w:rPr>
          <w:sz w:val="22"/>
          <w:szCs w:val="22"/>
        </w:rPr>
      </w:pPr>
      <w:r w:rsidRPr="00497049">
        <w:rPr>
          <w:sz w:val="22"/>
          <w:szCs w:val="22"/>
        </w:rPr>
        <w:t>A column with pressure was added with all values set to 4</w:t>
      </w:r>
      <w:r w:rsidR="00072933" w:rsidRPr="00497049">
        <w:rPr>
          <w:sz w:val="22"/>
          <w:szCs w:val="22"/>
        </w:rPr>
        <w:t>.5</w:t>
      </w:r>
      <w:r w:rsidRPr="00497049">
        <w:rPr>
          <w:sz w:val="22"/>
          <w:szCs w:val="22"/>
        </w:rPr>
        <w:t xml:space="preserve"> (to enable derivation of salinity).</w:t>
      </w:r>
    </w:p>
    <w:p w14:paraId="7EB49B55" w14:textId="77777777" w:rsidR="00421789" w:rsidRPr="00D01A84" w:rsidRDefault="00421789" w:rsidP="00497049">
      <w:pPr>
        <w:numPr>
          <w:ilvl w:val="0"/>
          <w:numId w:val="4"/>
        </w:numPr>
        <w:rPr>
          <w:sz w:val="22"/>
          <w:szCs w:val="22"/>
        </w:rPr>
      </w:pPr>
      <w:r w:rsidRPr="00D01A84">
        <w:rPr>
          <w:sz w:val="22"/>
          <w:szCs w:val="22"/>
        </w:rPr>
        <w:t>A temperature difference column was added (Lab-Intake).</w:t>
      </w:r>
    </w:p>
    <w:p w14:paraId="71B7F779" w14:textId="77777777" w:rsidR="00795C93" w:rsidRPr="00795C93" w:rsidRDefault="00D45FDF" w:rsidP="00497049">
      <w:pPr>
        <w:numPr>
          <w:ilvl w:val="0"/>
          <w:numId w:val="4"/>
        </w:numPr>
        <w:rPr>
          <w:sz w:val="22"/>
          <w:szCs w:val="22"/>
        </w:rPr>
      </w:pPr>
      <w:r w:rsidRPr="00D01A84">
        <w:rPr>
          <w:sz w:val="22"/>
          <w:szCs w:val="22"/>
        </w:rPr>
        <w:t>The fluorescence channel is in volts. It was</w:t>
      </w:r>
      <w:r w:rsidR="00B9158F" w:rsidRPr="00D01A84">
        <w:rPr>
          <w:sz w:val="22"/>
          <w:szCs w:val="22"/>
        </w:rPr>
        <w:t xml:space="preserve"> moved to column M</w:t>
      </w:r>
      <w:r w:rsidR="001A3F15" w:rsidRPr="00D01A84">
        <w:rPr>
          <w:sz w:val="22"/>
          <w:szCs w:val="22"/>
        </w:rPr>
        <w:t xml:space="preserve">. Then a concentration value was calculated in column F using </w:t>
      </w:r>
      <w:r w:rsidRPr="00D01A84">
        <w:rPr>
          <w:sz w:val="22"/>
          <w:szCs w:val="22"/>
        </w:rPr>
        <w:t xml:space="preserve">scale </w:t>
      </w:r>
      <w:r w:rsidR="00FE4452" w:rsidRPr="00D01A84">
        <w:rPr>
          <w:sz w:val="22"/>
          <w:szCs w:val="22"/>
        </w:rPr>
        <w:t>1</w:t>
      </w:r>
      <w:r w:rsidR="002F1FAE" w:rsidRPr="00D01A84">
        <w:rPr>
          <w:sz w:val="22"/>
          <w:szCs w:val="22"/>
        </w:rPr>
        <w:t>4.6</w:t>
      </w:r>
      <w:r w:rsidRPr="00D01A84">
        <w:rPr>
          <w:sz w:val="22"/>
          <w:szCs w:val="22"/>
        </w:rPr>
        <w:t xml:space="preserve"> as determined in the most recent </w:t>
      </w:r>
      <w:r w:rsidR="008958DC" w:rsidRPr="00D01A84">
        <w:rPr>
          <w:sz w:val="22"/>
          <w:szCs w:val="22"/>
        </w:rPr>
        <w:t xml:space="preserve">factory </w:t>
      </w:r>
      <w:r w:rsidRPr="00D01A84">
        <w:rPr>
          <w:sz w:val="22"/>
          <w:szCs w:val="22"/>
        </w:rPr>
        <w:t>recalibration of the fluorometer.</w:t>
      </w:r>
      <w:r w:rsidR="009959E9" w:rsidRPr="00D01A84">
        <w:rPr>
          <w:sz w:val="22"/>
          <w:szCs w:val="22"/>
        </w:rPr>
        <w:t xml:space="preserve"> </w:t>
      </w:r>
      <w:r w:rsidR="002F1FAE" w:rsidRPr="00D01A84">
        <w:rPr>
          <w:sz w:val="22"/>
          <w:szCs w:val="22"/>
        </w:rPr>
        <w:t xml:space="preserve">No clean water offset </w:t>
      </w:r>
      <w:r w:rsidR="00E76FDD" w:rsidRPr="00D01A84">
        <w:rPr>
          <w:sz w:val="22"/>
          <w:szCs w:val="22"/>
        </w:rPr>
        <w:t xml:space="preserve">value </w:t>
      </w:r>
      <w:r w:rsidR="002F1FAE" w:rsidRPr="00D01A84">
        <w:rPr>
          <w:sz w:val="22"/>
          <w:szCs w:val="22"/>
        </w:rPr>
        <w:t>was available.</w:t>
      </w:r>
      <w:r w:rsidR="00E76FDD" w:rsidRPr="00D01A84">
        <w:rPr>
          <w:sz w:val="22"/>
          <w:szCs w:val="22"/>
        </w:rPr>
        <w:t xml:space="preserve"> </w:t>
      </w:r>
      <w:r w:rsidR="00B83F89" w:rsidRPr="00D01A84">
        <w:rPr>
          <w:sz w:val="22"/>
          <w:szCs w:val="22"/>
        </w:rPr>
        <w:t>During 2021-006 the offset was chosen as 0.</w:t>
      </w:r>
      <w:r w:rsidR="00B83F89" w:rsidRPr="00795C93">
        <w:rPr>
          <w:sz w:val="22"/>
          <w:szCs w:val="22"/>
        </w:rPr>
        <w:t>065ug/L</w:t>
      </w:r>
      <w:r w:rsidR="00D01A84" w:rsidRPr="00795C93">
        <w:rPr>
          <w:sz w:val="22"/>
          <w:szCs w:val="22"/>
        </w:rPr>
        <w:t xml:space="preserve">and that value was also found appropriate for 2021-008. </w:t>
      </w:r>
      <w:r w:rsidR="00497049">
        <w:rPr>
          <w:sz w:val="22"/>
          <w:szCs w:val="22"/>
        </w:rPr>
        <w:t>T</w:t>
      </w:r>
      <w:r w:rsidR="00B83F89" w:rsidRPr="00795C93">
        <w:rPr>
          <w:sz w:val="22"/>
          <w:szCs w:val="22"/>
        </w:rPr>
        <w:t xml:space="preserve">hat </w:t>
      </w:r>
      <w:r w:rsidR="00497049">
        <w:rPr>
          <w:sz w:val="22"/>
          <w:szCs w:val="22"/>
        </w:rPr>
        <w:t xml:space="preserve">value </w:t>
      </w:r>
      <w:r w:rsidR="00B83F89" w:rsidRPr="00795C93">
        <w:rPr>
          <w:sz w:val="22"/>
          <w:szCs w:val="22"/>
        </w:rPr>
        <w:t>w</w:t>
      </w:r>
      <w:r w:rsidR="00497049">
        <w:rPr>
          <w:sz w:val="22"/>
          <w:szCs w:val="22"/>
        </w:rPr>
        <w:t>as applied to these data as well</w:t>
      </w:r>
      <w:r w:rsidR="00B83F89" w:rsidRPr="00795C93">
        <w:rPr>
          <w:sz w:val="22"/>
          <w:szCs w:val="22"/>
        </w:rPr>
        <w:t>.</w:t>
      </w:r>
      <w:r w:rsidR="00497049">
        <w:rPr>
          <w:sz w:val="22"/>
          <w:szCs w:val="22"/>
        </w:rPr>
        <w:t xml:space="preserve"> (See below for checks made to see if this was a good choice.)</w:t>
      </w:r>
      <w:r w:rsidR="00B83F89" w:rsidRPr="00795C93">
        <w:rPr>
          <w:sz w:val="22"/>
          <w:szCs w:val="22"/>
        </w:rPr>
        <w:t xml:space="preserve"> </w:t>
      </w:r>
    </w:p>
    <w:p w14:paraId="399DD6DE" w14:textId="77777777" w:rsidR="001C6920" w:rsidRPr="00795C93" w:rsidRDefault="002F1FAE" w:rsidP="00497049">
      <w:pPr>
        <w:numPr>
          <w:ilvl w:val="0"/>
          <w:numId w:val="4"/>
        </w:numPr>
        <w:rPr>
          <w:sz w:val="22"/>
          <w:szCs w:val="22"/>
        </w:rPr>
      </w:pPr>
      <w:r w:rsidRPr="00795C93">
        <w:rPr>
          <w:sz w:val="22"/>
          <w:szCs w:val="22"/>
        </w:rPr>
        <w:t xml:space="preserve"> </w:t>
      </w:r>
      <w:r w:rsidR="00A6199B" w:rsidRPr="00795C93">
        <w:rPr>
          <w:sz w:val="22"/>
          <w:szCs w:val="22"/>
        </w:rPr>
        <w:t xml:space="preserve">A file break column was filled with the </w:t>
      </w:r>
      <w:r w:rsidR="00072933" w:rsidRPr="00795C93">
        <w:rPr>
          <w:sz w:val="22"/>
          <w:szCs w:val="22"/>
        </w:rPr>
        <w:t>cruise #-</w:t>
      </w:r>
      <w:r w:rsidR="00A6199B" w:rsidRPr="00795C93">
        <w:rPr>
          <w:sz w:val="22"/>
          <w:szCs w:val="22"/>
        </w:rPr>
        <w:t>data/time info from the original file name</w:t>
      </w:r>
      <w:r w:rsidR="00795C93" w:rsidRPr="00795C93">
        <w:rPr>
          <w:sz w:val="22"/>
          <w:szCs w:val="22"/>
        </w:rPr>
        <w:t>; this will be updated later.</w:t>
      </w:r>
      <w:r w:rsidR="00CD3C62" w:rsidRPr="00795C93">
        <w:rPr>
          <w:sz w:val="22"/>
          <w:szCs w:val="22"/>
        </w:rPr>
        <w:t xml:space="preserve"> </w:t>
      </w:r>
    </w:p>
    <w:p w14:paraId="7748CA80" w14:textId="77777777" w:rsidR="005B294C" w:rsidRPr="002A0C02" w:rsidRDefault="005B294C" w:rsidP="00497049">
      <w:pPr>
        <w:numPr>
          <w:ilvl w:val="0"/>
          <w:numId w:val="4"/>
        </w:numPr>
        <w:rPr>
          <w:sz w:val="22"/>
          <w:szCs w:val="22"/>
        </w:rPr>
      </w:pPr>
      <w:r w:rsidRPr="00D01A84">
        <w:rPr>
          <w:sz w:val="22"/>
          <w:szCs w:val="22"/>
        </w:rPr>
        <w:t xml:space="preserve">The TSG was running for </w:t>
      </w:r>
      <w:r w:rsidR="00CE43B4" w:rsidRPr="00D01A84">
        <w:rPr>
          <w:sz w:val="22"/>
          <w:szCs w:val="22"/>
        </w:rPr>
        <w:t>a while at the dock</w:t>
      </w:r>
      <w:r w:rsidR="002A0C02">
        <w:rPr>
          <w:sz w:val="22"/>
          <w:szCs w:val="22"/>
        </w:rPr>
        <w:t xml:space="preserve"> with flow off at the beginning and end of the cruise</w:t>
      </w:r>
      <w:r w:rsidR="00CE43B4" w:rsidRPr="00D01A84">
        <w:rPr>
          <w:sz w:val="22"/>
          <w:szCs w:val="22"/>
        </w:rPr>
        <w:t xml:space="preserve">. Data were removed </w:t>
      </w:r>
      <w:r w:rsidR="002A0C02">
        <w:rPr>
          <w:sz w:val="22"/>
          <w:szCs w:val="22"/>
        </w:rPr>
        <w:t>from those sections.</w:t>
      </w:r>
    </w:p>
    <w:p w14:paraId="3E8D981F" w14:textId="77777777" w:rsidR="002559DF" w:rsidRPr="002A0C02" w:rsidRDefault="002559DF" w:rsidP="00497049">
      <w:pPr>
        <w:numPr>
          <w:ilvl w:val="0"/>
          <w:numId w:val="4"/>
        </w:numPr>
        <w:rPr>
          <w:sz w:val="22"/>
          <w:szCs w:val="22"/>
        </w:rPr>
      </w:pPr>
      <w:r w:rsidRPr="002A0C02">
        <w:rPr>
          <w:sz w:val="22"/>
          <w:szCs w:val="22"/>
        </w:rPr>
        <w:t xml:space="preserve">Time </w:t>
      </w:r>
      <w:r w:rsidR="00910FF4" w:rsidRPr="002A0C02">
        <w:rPr>
          <w:sz w:val="22"/>
          <w:szCs w:val="22"/>
        </w:rPr>
        <w:t>and Date formats are</w:t>
      </w:r>
      <w:r w:rsidRPr="002A0C02">
        <w:rPr>
          <w:sz w:val="22"/>
          <w:szCs w:val="22"/>
        </w:rPr>
        <w:t xml:space="preserve"> a problem – when converting from RAW choose TEXT but once open</w:t>
      </w:r>
      <w:r w:rsidR="009959E9" w:rsidRPr="002A0C02">
        <w:rPr>
          <w:sz w:val="22"/>
          <w:szCs w:val="22"/>
        </w:rPr>
        <w:t>ed</w:t>
      </w:r>
      <w:r w:rsidRPr="002A0C02">
        <w:rPr>
          <w:sz w:val="22"/>
          <w:szCs w:val="22"/>
        </w:rPr>
        <w:t xml:space="preserve"> in EXCEL set Time Format  to HH:MM:SS and save the file again.</w:t>
      </w:r>
    </w:p>
    <w:p w14:paraId="5911AE68" w14:textId="77777777" w:rsidR="00310044" w:rsidRPr="002A0C02" w:rsidRDefault="00FE4452" w:rsidP="00497049">
      <w:pPr>
        <w:numPr>
          <w:ilvl w:val="0"/>
          <w:numId w:val="4"/>
        </w:numPr>
        <w:rPr>
          <w:sz w:val="22"/>
          <w:szCs w:val="22"/>
        </w:rPr>
      </w:pPr>
      <w:r w:rsidRPr="002A0C02">
        <w:rPr>
          <w:sz w:val="22"/>
          <w:szCs w:val="22"/>
        </w:rPr>
        <w:t xml:space="preserve">The file break column was completed so that new files would be created at the beginning of each day </w:t>
      </w:r>
      <w:r w:rsidR="00795C93" w:rsidRPr="002A0C02">
        <w:rPr>
          <w:sz w:val="22"/>
          <w:szCs w:val="22"/>
        </w:rPr>
        <w:t>by assigned file names like 2021</w:t>
      </w:r>
      <w:r w:rsidRPr="002A0C02">
        <w:rPr>
          <w:sz w:val="22"/>
          <w:szCs w:val="22"/>
        </w:rPr>
        <w:t>0</w:t>
      </w:r>
      <w:r w:rsidR="00795C93" w:rsidRPr="002A0C02">
        <w:rPr>
          <w:sz w:val="22"/>
          <w:szCs w:val="22"/>
        </w:rPr>
        <w:t>9</w:t>
      </w:r>
      <w:r w:rsidRPr="002A0C02">
        <w:rPr>
          <w:sz w:val="22"/>
          <w:szCs w:val="22"/>
        </w:rPr>
        <w:t>10-000000</w:t>
      </w:r>
      <w:r w:rsidR="00310044" w:rsidRPr="002A0C02">
        <w:rPr>
          <w:sz w:val="22"/>
          <w:szCs w:val="22"/>
        </w:rPr>
        <w:t xml:space="preserve"> except for the file</w:t>
      </w:r>
      <w:r w:rsidR="002A0C02">
        <w:rPr>
          <w:sz w:val="22"/>
          <w:szCs w:val="22"/>
        </w:rPr>
        <w:t>s from September 8 and 10</w:t>
      </w:r>
      <w:r w:rsidR="00310044" w:rsidRPr="002A0C02">
        <w:rPr>
          <w:sz w:val="22"/>
          <w:szCs w:val="22"/>
        </w:rPr>
        <w:t xml:space="preserve"> which </w:t>
      </w:r>
      <w:r w:rsidR="00497049">
        <w:rPr>
          <w:sz w:val="22"/>
          <w:szCs w:val="22"/>
        </w:rPr>
        <w:t>start at</w:t>
      </w:r>
      <w:r w:rsidR="00310044" w:rsidRPr="002A0C02">
        <w:rPr>
          <w:sz w:val="22"/>
          <w:szCs w:val="22"/>
        </w:rPr>
        <w:t xml:space="preserve"> time</w:t>
      </w:r>
      <w:r w:rsidR="002A0C02">
        <w:rPr>
          <w:sz w:val="22"/>
          <w:szCs w:val="22"/>
        </w:rPr>
        <w:t>s</w:t>
      </w:r>
      <w:r w:rsidR="00310044" w:rsidRPr="002A0C02">
        <w:rPr>
          <w:sz w:val="22"/>
          <w:szCs w:val="22"/>
        </w:rPr>
        <w:t xml:space="preserve"> later than 000000. </w:t>
      </w:r>
    </w:p>
    <w:p w14:paraId="165CC11F" w14:textId="77777777" w:rsidR="007124B2" w:rsidRDefault="007124B2" w:rsidP="00CE43B4">
      <w:pPr>
        <w:rPr>
          <w:sz w:val="22"/>
          <w:szCs w:val="22"/>
        </w:rPr>
      </w:pPr>
    </w:p>
    <w:p w14:paraId="7F6986F8" w14:textId="77777777" w:rsidR="007124B2" w:rsidRPr="00292718" w:rsidRDefault="007124B2" w:rsidP="00CE43B4">
      <w:pPr>
        <w:rPr>
          <w:sz w:val="22"/>
          <w:szCs w:val="22"/>
        </w:rPr>
      </w:pPr>
      <w:r>
        <w:rPr>
          <w:sz w:val="22"/>
          <w:szCs w:val="22"/>
        </w:rPr>
        <w:t xml:space="preserve">At this point a quick comparison was made between the fluorescence values and CHL and the fluorometer from the CTD. The pattern is typical in that the TSG fluorometer reads higher than CHL for CHL&lt;1ug/L, </w:t>
      </w:r>
      <w:r>
        <w:rPr>
          <w:sz w:val="22"/>
          <w:szCs w:val="22"/>
        </w:rPr>
        <w:lastRenderedPageBreak/>
        <w:t>is close to CHL in the range 1 to 3ug/L an</w:t>
      </w:r>
      <w:r w:rsidR="00FB0AC1">
        <w:rPr>
          <w:sz w:val="22"/>
          <w:szCs w:val="22"/>
        </w:rPr>
        <w:t>d much lower for CHL&gt;4ug/L. The TSG is closer to CHL than the CTD fluorometer but at very low CHL it reads higher than the CTD – both are high relative to CHL</w:t>
      </w:r>
      <w:r w:rsidR="008161F5">
        <w:rPr>
          <w:sz w:val="22"/>
          <w:szCs w:val="22"/>
        </w:rPr>
        <w:t xml:space="preserve"> Given the depths of CHL sampling will not match the TSG intake depth exactly some difference is expected and at low CHL small errors can lead to large errors in ratios. A few tests were run to see if increasing the clean water offset for the fluorometer would lead to significant improvement in the </w:t>
      </w:r>
      <w:r w:rsidR="008161F5" w:rsidRPr="00292718">
        <w:rPr>
          <w:sz w:val="22"/>
          <w:szCs w:val="22"/>
        </w:rPr>
        <w:t xml:space="preserve">correspondence with CHL; at low CHL the results are slightly better but they are worse at high CHL. </w:t>
      </w:r>
    </w:p>
    <w:p w14:paraId="0E6BC797" w14:textId="77777777" w:rsidR="00FE4452" w:rsidRPr="00292718" w:rsidRDefault="00FE4452" w:rsidP="00FE4452">
      <w:pPr>
        <w:ind w:left="720"/>
        <w:rPr>
          <w:sz w:val="22"/>
          <w:szCs w:val="22"/>
        </w:rPr>
      </w:pPr>
    </w:p>
    <w:p w14:paraId="57D4AA1F" w14:textId="77777777" w:rsidR="00C7735E" w:rsidRPr="00293E41" w:rsidRDefault="00A6199B" w:rsidP="00072933">
      <w:pPr>
        <w:rPr>
          <w:sz w:val="22"/>
          <w:szCs w:val="22"/>
        </w:rPr>
      </w:pPr>
      <w:r w:rsidRPr="00292718">
        <w:rPr>
          <w:sz w:val="22"/>
          <w:szCs w:val="22"/>
        </w:rPr>
        <w:t>The file w</w:t>
      </w:r>
      <w:r w:rsidR="00850EDD" w:rsidRPr="00292718">
        <w:rPr>
          <w:sz w:val="22"/>
          <w:szCs w:val="22"/>
        </w:rPr>
        <w:t>as</w:t>
      </w:r>
      <w:r w:rsidRPr="00292718">
        <w:rPr>
          <w:sz w:val="22"/>
          <w:szCs w:val="22"/>
        </w:rPr>
        <w:t xml:space="preserve"> then converted to IOS </w:t>
      </w:r>
      <w:r w:rsidR="00A4645B" w:rsidRPr="00292718">
        <w:rPr>
          <w:sz w:val="22"/>
          <w:szCs w:val="22"/>
        </w:rPr>
        <w:t xml:space="preserve">Header </w:t>
      </w:r>
      <w:r w:rsidRPr="00292718">
        <w:rPr>
          <w:sz w:val="22"/>
          <w:szCs w:val="22"/>
        </w:rPr>
        <w:t>format with header info added.</w:t>
      </w:r>
      <w:r w:rsidR="00CD3C62" w:rsidRPr="00292718">
        <w:rPr>
          <w:sz w:val="22"/>
          <w:szCs w:val="22"/>
        </w:rPr>
        <w:t xml:space="preserve"> </w:t>
      </w:r>
      <w:r w:rsidR="00A4645B" w:rsidRPr="00292718">
        <w:rPr>
          <w:sz w:val="22"/>
          <w:szCs w:val="22"/>
        </w:rPr>
        <w:t>There are</w:t>
      </w:r>
      <w:r w:rsidR="00394851" w:rsidRPr="00292718">
        <w:rPr>
          <w:sz w:val="22"/>
          <w:szCs w:val="22"/>
        </w:rPr>
        <w:t xml:space="preserve"> </w:t>
      </w:r>
      <w:r w:rsidR="00D45AC5" w:rsidRPr="00292718">
        <w:rPr>
          <w:sz w:val="22"/>
          <w:szCs w:val="22"/>
        </w:rPr>
        <w:t>1</w:t>
      </w:r>
      <w:r w:rsidR="00292718">
        <w:rPr>
          <w:sz w:val="22"/>
          <w:szCs w:val="22"/>
        </w:rPr>
        <w:t>4</w:t>
      </w:r>
      <w:r w:rsidR="00A4645B" w:rsidRPr="00292718">
        <w:rPr>
          <w:sz w:val="22"/>
          <w:szCs w:val="22"/>
        </w:rPr>
        <w:t xml:space="preserve"> IOS files</w:t>
      </w:r>
      <w:r w:rsidR="00D45AC5" w:rsidRPr="00292718">
        <w:rPr>
          <w:sz w:val="22"/>
          <w:szCs w:val="22"/>
        </w:rPr>
        <w:t xml:space="preserve">, one for each </w:t>
      </w:r>
      <w:r w:rsidR="00D45AC5" w:rsidRPr="00293E41">
        <w:rPr>
          <w:sz w:val="22"/>
          <w:szCs w:val="22"/>
        </w:rPr>
        <w:t>day.</w:t>
      </w:r>
    </w:p>
    <w:p w14:paraId="148F3EEE" w14:textId="77777777" w:rsidR="002D2B80" w:rsidRPr="00293E41" w:rsidRDefault="00A6199B" w:rsidP="00A6199B">
      <w:pPr>
        <w:rPr>
          <w:sz w:val="22"/>
          <w:szCs w:val="22"/>
        </w:rPr>
      </w:pPr>
      <w:r w:rsidRPr="00293E41">
        <w:rPr>
          <w:sz w:val="22"/>
          <w:szCs w:val="22"/>
        </w:rPr>
        <w:t>CLEAN was run to res</w:t>
      </w:r>
      <w:r w:rsidR="001C4307" w:rsidRPr="00293E41">
        <w:rPr>
          <w:sz w:val="22"/>
          <w:szCs w:val="22"/>
        </w:rPr>
        <w:t>e</w:t>
      </w:r>
      <w:r w:rsidRPr="00293E41">
        <w:rPr>
          <w:sz w:val="22"/>
          <w:szCs w:val="22"/>
        </w:rPr>
        <w:t>t the number of records, min and max values, set the start and end times, and latitude and longitude limits.</w:t>
      </w:r>
    </w:p>
    <w:p w14:paraId="566DF7DE" w14:textId="77777777" w:rsidR="00802FB0" w:rsidRPr="00814CA7" w:rsidRDefault="00A6199B" w:rsidP="00072933">
      <w:pPr>
        <w:rPr>
          <w:sz w:val="22"/>
          <w:szCs w:val="22"/>
        </w:rPr>
      </w:pPr>
      <w:r w:rsidRPr="00293E41">
        <w:rPr>
          <w:sz w:val="22"/>
          <w:szCs w:val="22"/>
        </w:rPr>
        <w:t>ADD TIME CHANNEL was used to add Julian dates</w:t>
      </w:r>
      <w:r w:rsidR="00057BD3" w:rsidRPr="00293E41">
        <w:rPr>
          <w:sz w:val="22"/>
          <w:szCs w:val="22"/>
        </w:rPr>
        <w:t xml:space="preserve"> – i.e. Decimal Year</w:t>
      </w:r>
      <w:r w:rsidRPr="00293E41">
        <w:rPr>
          <w:sz w:val="22"/>
          <w:szCs w:val="22"/>
        </w:rPr>
        <w:t>.</w:t>
      </w:r>
      <w:r w:rsidR="0010346A" w:rsidRPr="00293E41">
        <w:rPr>
          <w:sz w:val="22"/>
          <w:szCs w:val="22"/>
        </w:rPr>
        <w:t xml:space="preserve"> </w:t>
      </w:r>
      <w:r w:rsidR="0084709F" w:rsidRPr="00293E41">
        <w:rPr>
          <w:sz w:val="22"/>
          <w:szCs w:val="22"/>
        </w:rPr>
        <w:t xml:space="preserve">A record number was also </w:t>
      </w:r>
      <w:r w:rsidR="0084709F" w:rsidRPr="00814CA7">
        <w:rPr>
          <w:sz w:val="22"/>
          <w:szCs w:val="22"/>
        </w:rPr>
        <w:t>added to enable averaging</w:t>
      </w:r>
      <w:r w:rsidR="00102248" w:rsidRPr="00814CA7">
        <w:rPr>
          <w:sz w:val="22"/>
          <w:szCs w:val="22"/>
        </w:rPr>
        <w:t xml:space="preserve"> (for use in comparison to CTD files)</w:t>
      </w:r>
      <w:r w:rsidR="0084709F" w:rsidRPr="00814CA7">
        <w:rPr>
          <w:sz w:val="22"/>
          <w:szCs w:val="22"/>
        </w:rPr>
        <w:t>.</w:t>
      </w:r>
      <w:r w:rsidR="00AE78A2" w:rsidRPr="00814CA7">
        <w:rPr>
          <w:sz w:val="22"/>
          <w:szCs w:val="22"/>
        </w:rPr>
        <w:t xml:space="preserve"> </w:t>
      </w:r>
      <w:r w:rsidR="00C34B13" w:rsidRPr="00814CA7">
        <w:rPr>
          <w:sz w:val="22"/>
          <w:szCs w:val="22"/>
        </w:rPr>
        <w:t>Time zero was set to 31 December 20</w:t>
      </w:r>
      <w:r w:rsidR="00A7005F" w:rsidRPr="00814CA7">
        <w:rPr>
          <w:sz w:val="22"/>
          <w:szCs w:val="22"/>
        </w:rPr>
        <w:t>20</w:t>
      </w:r>
      <w:r w:rsidR="00C34B13" w:rsidRPr="00814CA7">
        <w:rPr>
          <w:sz w:val="22"/>
          <w:szCs w:val="22"/>
        </w:rPr>
        <w:t xml:space="preserve"> 0:00:00.</w:t>
      </w:r>
      <w:r w:rsidR="00373B90" w:rsidRPr="00814CA7">
        <w:rPr>
          <w:sz w:val="22"/>
          <w:szCs w:val="22"/>
        </w:rPr>
        <w:t xml:space="preserve"> (Note that this step leads to problems plotting until REORDER is run.)</w:t>
      </w:r>
    </w:p>
    <w:p w14:paraId="53CADD75" w14:textId="77777777" w:rsidR="00B674DA" w:rsidRPr="00814CA7" w:rsidRDefault="00802FB0" w:rsidP="00CA2671">
      <w:pPr>
        <w:rPr>
          <w:sz w:val="22"/>
          <w:szCs w:val="22"/>
        </w:rPr>
      </w:pPr>
      <w:r w:rsidRPr="00814CA7">
        <w:rPr>
          <w:sz w:val="22"/>
          <w:szCs w:val="22"/>
        </w:rPr>
        <w:t xml:space="preserve">DERIVED QUANTITIES was run </w:t>
      </w:r>
      <w:r w:rsidR="004330A1" w:rsidRPr="00814CA7">
        <w:rPr>
          <w:sz w:val="22"/>
          <w:szCs w:val="22"/>
        </w:rPr>
        <w:t xml:space="preserve">twice, first </w:t>
      </w:r>
      <w:r w:rsidRPr="00814CA7">
        <w:rPr>
          <w:sz w:val="22"/>
          <w:szCs w:val="22"/>
        </w:rPr>
        <w:t>to derive salinity using the lab temperature</w:t>
      </w:r>
      <w:r w:rsidR="004330A1" w:rsidRPr="00814CA7">
        <w:rPr>
          <w:sz w:val="22"/>
          <w:szCs w:val="22"/>
        </w:rPr>
        <w:t xml:space="preserve"> and again to derive sigma-T</w:t>
      </w:r>
      <w:r w:rsidRPr="00814CA7">
        <w:rPr>
          <w:sz w:val="22"/>
          <w:szCs w:val="22"/>
        </w:rPr>
        <w:t>.</w:t>
      </w:r>
    </w:p>
    <w:p w14:paraId="289EBB3B" w14:textId="77777777" w:rsidR="00CA2671" w:rsidRPr="00E04DF4" w:rsidRDefault="000933D0" w:rsidP="00CA2671">
      <w:pPr>
        <w:rPr>
          <w:sz w:val="22"/>
          <w:szCs w:val="22"/>
        </w:rPr>
      </w:pPr>
      <w:r w:rsidRPr="00814CA7">
        <w:rPr>
          <w:sz w:val="22"/>
          <w:szCs w:val="22"/>
        </w:rPr>
        <w:t xml:space="preserve">REORDER </w:t>
      </w:r>
      <w:r w:rsidRPr="00E04DF4">
        <w:rPr>
          <w:sz w:val="22"/>
          <w:szCs w:val="22"/>
        </w:rPr>
        <w:t xml:space="preserve">was run to move </w:t>
      </w:r>
      <w:r w:rsidR="00AE77D5" w:rsidRPr="00E04DF4">
        <w:rPr>
          <w:sz w:val="22"/>
          <w:szCs w:val="22"/>
        </w:rPr>
        <w:t xml:space="preserve">the </w:t>
      </w:r>
      <w:r w:rsidRPr="00E04DF4">
        <w:rPr>
          <w:sz w:val="22"/>
          <w:szCs w:val="22"/>
        </w:rPr>
        <w:t>Julian date to after the Time/Date channels</w:t>
      </w:r>
      <w:r w:rsidR="00FB248E" w:rsidRPr="00E04DF4">
        <w:rPr>
          <w:sz w:val="22"/>
          <w:szCs w:val="22"/>
        </w:rPr>
        <w:t xml:space="preserve"> and to put salinity and fluorescence after the lab temperature</w:t>
      </w:r>
      <w:r w:rsidRPr="00E04DF4">
        <w:rPr>
          <w:sz w:val="22"/>
          <w:szCs w:val="22"/>
        </w:rPr>
        <w:t>. Also the record # was moved to the end.</w:t>
      </w:r>
      <w:r w:rsidR="00CA2671" w:rsidRPr="00E04DF4">
        <w:rPr>
          <w:sz w:val="22"/>
          <w:szCs w:val="22"/>
        </w:rPr>
        <w:t xml:space="preserve"> </w:t>
      </w:r>
    </w:p>
    <w:p w14:paraId="6C818539" w14:textId="77777777" w:rsidR="00A6199B" w:rsidRPr="00E04DF4" w:rsidRDefault="00A6199B" w:rsidP="00A6199B">
      <w:pPr>
        <w:rPr>
          <w:sz w:val="22"/>
          <w:szCs w:val="22"/>
          <w:lang w:val="en-CA"/>
        </w:rPr>
      </w:pPr>
    </w:p>
    <w:p w14:paraId="3FE0BDCA" w14:textId="77777777" w:rsidR="00A6199B" w:rsidRPr="00E04DF4" w:rsidRDefault="00A6199B" w:rsidP="00A6199B">
      <w:pPr>
        <w:rPr>
          <w:sz w:val="22"/>
          <w:szCs w:val="22"/>
          <w:lang w:val="en-CA"/>
        </w:rPr>
      </w:pPr>
      <w:r w:rsidRPr="00E04DF4">
        <w:rPr>
          <w:sz w:val="22"/>
          <w:szCs w:val="22"/>
          <w:lang w:val="en-CA"/>
        </w:rPr>
        <w:t xml:space="preserve">a.) </w:t>
      </w:r>
      <w:r w:rsidRPr="00E04DF4">
        <w:rPr>
          <w:sz w:val="22"/>
          <w:szCs w:val="22"/>
          <w:u w:val="single"/>
          <w:lang w:val="en-CA"/>
        </w:rPr>
        <w:t>Plots</w:t>
      </w:r>
    </w:p>
    <w:p w14:paraId="2BDDBF62" w14:textId="77777777" w:rsidR="002D2B80" w:rsidRPr="00E04DF4" w:rsidRDefault="00A6199B" w:rsidP="00A6199B">
      <w:pPr>
        <w:rPr>
          <w:sz w:val="22"/>
          <w:szCs w:val="22"/>
          <w:lang w:val="en-CA"/>
        </w:rPr>
      </w:pPr>
      <w:r w:rsidRPr="00E04DF4">
        <w:rPr>
          <w:sz w:val="22"/>
          <w:szCs w:val="22"/>
          <w:lang w:val="en-CA"/>
        </w:rPr>
        <w:t xml:space="preserve">A track plot was </w:t>
      </w:r>
      <w:r w:rsidR="00B674DA" w:rsidRPr="00E04DF4">
        <w:rPr>
          <w:sz w:val="22"/>
          <w:szCs w:val="22"/>
          <w:lang w:val="en-CA"/>
        </w:rPr>
        <w:t>added to the end of this report.</w:t>
      </w:r>
      <w:r w:rsidR="00CD55E3" w:rsidRPr="00E04DF4">
        <w:rPr>
          <w:sz w:val="22"/>
          <w:szCs w:val="22"/>
          <w:lang w:val="en-CA"/>
        </w:rPr>
        <w:t xml:space="preserve"> There is a gap on Sept. 19/20 as mentioned above.</w:t>
      </w:r>
    </w:p>
    <w:p w14:paraId="7503D3A3" w14:textId="77777777" w:rsidR="00C20DE0" w:rsidRPr="00814CA7" w:rsidRDefault="00383B54" w:rsidP="00383B54">
      <w:pPr>
        <w:rPr>
          <w:sz w:val="22"/>
          <w:szCs w:val="22"/>
        </w:rPr>
      </w:pPr>
      <w:r w:rsidRPr="00E04DF4">
        <w:rPr>
          <w:sz w:val="22"/>
          <w:szCs w:val="22"/>
        </w:rPr>
        <w:t>Time</w:t>
      </w:r>
      <w:r w:rsidR="00C20DE0" w:rsidRPr="00E04DF4">
        <w:rPr>
          <w:sz w:val="22"/>
          <w:szCs w:val="22"/>
        </w:rPr>
        <w:t>-series plots were produced.</w:t>
      </w:r>
      <w:r w:rsidR="00C20DE0" w:rsidRPr="00814CA7">
        <w:rPr>
          <w:sz w:val="22"/>
          <w:szCs w:val="22"/>
        </w:rPr>
        <w:t xml:space="preserve"> </w:t>
      </w:r>
    </w:p>
    <w:p w14:paraId="2EDB0788" w14:textId="77777777" w:rsidR="0099475B" w:rsidRPr="00814CA7" w:rsidRDefault="00C20DE0" w:rsidP="00C20DE0">
      <w:pPr>
        <w:numPr>
          <w:ilvl w:val="0"/>
          <w:numId w:val="17"/>
        </w:numPr>
        <w:rPr>
          <w:sz w:val="22"/>
          <w:szCs w:val="22"/>
        </w:rPr>
      </w:pPr>
      <w:r w:rsidRPr="00814CA7">
        <w:rPr>
          <w:sz w:val="22"/>
          <w:szCs w:val="22"/>
        </w:rPr>
        <w:t xml:space="preserve">The salinity traces have </w:t>
      </w:r>
      <w:r w:rsidR="00814CA7" w:rsidRPr="00814CA7">
        <w:rPr>
          <w:sz w:val="22"/>
          <w:szCs w:val="22"/>
        </w:rPr>
        <w:t>a few large</w:t>
      </w:r>
      <w:r w:rsidR="0062719D" w:rsidRPr="00814CA7">
        <w:rPr>
          <w:sz w:val="22"/>
          <w:szCs w:val="22"/>
        </w:rPr>
        <w:t xml:space="preserve"> </w:t>
      </w:r>
      <w:r w:rsidR="00814CA7" w:rsidRPr="00814CA7">
        <w:rPr>
          <w:sz w:val="22"/>
          <w:szCs w:val="22"/>
        </w:rPr>
        <w:t>spikes on Sept 11 and 12 (Endeavour section)</w:t>
      </w:r>
      <w:r w:rsidR="0062719D" w:rsidRPr="00814CA7">
        <w:rPr>
          <w:sz w:val="22"/>
          <w:szCs w:val="22"/>
        </w:rPr>
        <w:t xml:space="preserve">, but </w:t>
      </w:r>
      <w:r w:rsidR="00814CA7" w:rsidRPr="00814CA7">
        <w:rPr>
          <w:sz w:val="22"/>
          <w:szCs w:val="22"/>
        </w:rPr>
        <w:t>those can</w:t>
      </w:r>
      <w:r w:rsidR="0062719D" w:rsidRPr="00814CA7">
        <w:rPr>
          <w:sz w:val="22"/>
          <w:szCs w:val="22"/>
        </w:rPr>
        <w:t xml:space="preserve"> </w:t>
      </w:r>
      <w:r w:rsidR="00814CA7" w:rsidRPr="00814CA7">
        <w:rPr>
          <w:sz w:val="22"/>
          <w:szCs w:val="22"/>
        </w:rPr>
        <w:t xml:space="preserve"> be easily removed using</w:t>
      </w:r>
      <w:r w:rsidR="0062719D" w:rsidRPr="00814CA7">
        <w:rPr>
          <w:sz w:val="22"/>
          <w:szCs w:val="22"/>
        </w:rPr>
        <w:t xml:space="preserve"> CTDEDIT.</w:t>
      </w:r>
      <w:r w:rsidR="00814CA7" w:rsidRPr="00814CA7">
        <w:rPr>
          <w:sz w:val="22"/>
          <w:szCs w:val="22"/>
        </w:rPr>
        <w:t xml:space="preserve"> Otherwise the traces look good.</w:t>
      </w:r>
    </w:p>
    <w:p w14:paraId="23BCB4DD" w14:textId="77777777" w:rsidR="00A44DC7" w:rsidRPr="00D612F1" w:rsidRDefault="00814CA7" w:rsidP="004B31B1">
      <w:pPr>
        <w:numPr>
          <w:ilvl w:val="0"/>
          <w:numId w:val="11"/>
        </w:numPr>
        <w:rPr>
          <w:sz w:val="22"/>
          <w:szCs w:val="22"/>
        </w:rPr>
      </w:pPr>
      <w:r w:rsidRPr="00A44DC7">
        <w:rPr>
          <w:sz w:val="22"/>
          <w:szCs w:val="22"/>
        </w:rPr>
        <w:t>Flow was off between 1:36 and 12:57 on September 13</w:t>
      </w:r>
      <w:r w:rsidRPr="00A44DC7">
        <w:rPr>
          <w:sz w:val="22"/>
          <w:szCs w:val="22"/>
          <w:vertAlign w:val="superscript"/>
        </w:rPr>
        <w:t>th</w:t>
      </w:r>
      <w:r w:rsidRPr="00A44DC7">
        <w:rPr>
          <w:sz w:val="22"/>
          <w:szCs w:val="22"/>
        </w:rPr>
        <w:t xml:space="preserve">. </w:t>
      </w:r>
      <w:r w:rsidR="00966F23" w:rsidRPr="00A44DC7">
        <w:rPr>
          <w:sz w:val="22"/>
          <w:szCs w:val="22"/>
        </w:rPr>
        <w:t>Most</w:t>
      </w:r>
      <w:r w:rsidRPr="00A44DC7">
        <w:rPr>
          <w:sz w:val="22"/>
          <w:szCs w:val="22"/>
        </w:rPr>
        <w:t xml:space="preserve"> TSG channels should be padded for that section </w:t>
      </w:r>
      <w:r w:rsidR="00605B84" w:rsidRPr="00A44DC7">
        <w:rPr>
          <w:sz w:val="22"/>
          <w:szCs w:val="22"/>
        </w:rPr>
        <w:t xml:space="preserve">until values equilibrate, </w:t>
      </w:r>
      <w:r w:rsidRPr="00A44DC7">
        <w:rPr>
          <w:sz w:val="22"/>
          <w:szCs w:val="22"/>
        </w:rPr>
        <w:t>but the positions and time can be left in place</w:t>
      </w:r>
      <w:r w:rsidR="00966F23" w:rsidRPr="00A44DC7">
        <w:rPr>
          <w:sz w:val="22"/>
          <w:szCs w:val="22"/>
        </w:rPr>
        <w:t xml:space="preserve"> and t</w:t>
      </w:r>
      <w:r w:rsidRPr="00A44DC7">
        <w:rPr>
          <w:sz w:val="22"/>
          <w:szCs w:val="22"/>
        </w:rPr>
        <w:t xml:space="preserve">he intake </w:t>
      </w:r>
      <w:r w:rsidR="00966F23" w:rsidRPr="00A44DC7">
        <w:rPr>
          <w:sz w:val="22"/>
          <w:szCs w:val="22"/>
        </w:rPr>
        <w:t>t</w:t>
      </w:r>
      <w:r w:rsidRPr="00A44DC7">
        <w:rPr>
          <w:sz w:val="22"/>
          <w:szCs w:val="22"/>
        </w:rPr>
        <w:t>emperatur</w:t>
      </w:r>
      <w:r w:rsidR="00966F23" w:rsidRPr="00A44DC7">
        <w:rPr>
          <w:sz w:val="22"/>
          <w:szCs w:val="22"/>
        </w:rPr>
        <w:t>e</w:t>
      </w:r>
      <w:r w:rsidRPr="00A44DC7">
        <w:rPr>
          <w:sz w:val="22"/>
          <w:szCs w:val="22"/>
        </w:rPr>
        <w:t xml:space="preserve"> might be ok</w:t>
      </w:r>
      <w:r w:rsidR="00C45776">
        <w:rPr>
          <w:sz w:val="22"/>
          <w:szCs w:val="22"/>
        </w:rPr>
        <w:t>. (Later in processing c</w:t>
      </w:r>
      <w:r w:rsidR="00966F23" w:rsidRPr="00A44DC7">
        <w:rPr>
          <w:sz w:val="22"/>
          <w:szCs w:val="22"/>
        </w:rPr>
        <w:t xml:space="preserve">hecks </w:t>
      </w:r>
      <w:r w:rsidR="00C45776">
        <w:rPr>
          <w:sz w:val="22"/>
          <w:szCs w:val="22"/>
        </w:rPr>
        <w:t xml:space="preserve">were made </w:t>
      </w:r>
      <w:r w:rsidR="00966F23" w:rsidRPr="00A44DC7">
        <w:rPr>
          <w:sz w:val="22"/>
          <w:szCs w:val="22"/>
        </w:rPr>
        <w:t>against CTD readings</w:t>
      </w:r>
      <w:r w:rsidR="00C45776">
        <w:rPr>
          <w:sz w:val="22"/>
          <w:szCs w:val="22"/>
        </w:rPr>
        <w:t xml:space="preserve">. </w:t>
      </w:r>
      <w:r w:rsidR="00966F23" w:rsidRPr="00A44DC7">
        <w:rPr>
          <w:sz w:val="22"/>
          <w:szCs w:val="22"/>
        </w:rPr>
        <w:t xml:space="preserve"> </w:t>
      </w:r>
      <w:r w:rsidR="00C45776">
        <w:rPr>
          <w:sz w:val="22"/>
          <w:szCs w:val="22"/>
        </w:rPr>
        <w:t xml:space="preserve">Differences from CTD temperature were +.095, +0.065, -0.003, 0.002C° </w:t>
      </w:r>
      <w:r w:rsidR="00212E3D">
        <w:rPr>
          <w:sz w:val="22"/>
          <w:szCs w:val="22"/>
        </w:rPr>
        <w:t>which are in</w:t>
      </w:r>
      <w:r w:rsidR="00C45776">
        <w:rPr>
          <w:sz w:val="22"/>
          <w:szCs w:val="22"/>
        </w:rPr>
        <w:t xml:space="preserve"> line with other values </w:t>
      </w:r>
      <w:r w:rsidR="00212E3D">
        <w:rPr>
          <w:sz w:val="22"/>
          <w:szCs w:val="22"/>
        </w:rPr>
        <w:t>differences found for other casts</w:t>
      </w:r>
      <w:r w:rsidR="00C45776">
        <w:rPr>
          <w:sz w:val="22"/>
          <w:szCs w:val="22"/>
        </w:rPr>
        <w:t>.</w:t>
      </w:r>
      <w:r w:rsidR="00212E3D">
        <w:rPr>
          <w:sz w:val="22"/>
          <w:szCs w:val="22"/>
        </w:rPr>
        <w:t>)</w:t>
      </w:r>
      <w:r w:rsidRPr="00A44DC7">
        <w:rPr>
          <w:sz w:val="22"/>
          <w:szCs w:val="22"/>
        </w:rPr>
        <w:t xml:space="preserve"> </w:t>
      </w:r>
      <w:r w:rsidR="00966F23" w:rsidRPr="00A44DC7">
        <w:rPr>
          <w:sz w:val="22"/>
          <w:szCs w:val="22"/>
        </w:rPr>
        <w:t>Padding of fluorescence, salinity and temperature data is</w:t>
      </w:r>
      <w:r w:rsidRPr="00A44DC7">
        <w:rPr>
          <w:sz w:val="22"/>
          <w:szCs w:val="22"/>
        </w:rPr>
        <w:t xml:space="preserve"> most easily </w:t>
      </w:r>
      <w:r w:rsidR="00966F23" w:rsidRPr="00A44DC7">
        <w:rPr>
          <w:sz w:val="22"/>
          <w:szCs w:val="22"/>
        </w:rPr>
        <w:t>done</w:t>
      </w:r>
      <w:r w:rsidRPr="00A44DC7">
        <w:rPr>
          <w:sz w:val="22"/>
          <w:szCs w:val="22"/>
        </w:rPr>
        <w:t xml:space="preserve"> in the CSV file, so a return was made to that stage and steps repeated up to REORDER.</w:t>
      </w:r>
      <w:r w:rsidR="005C2FF2" w:rsidRPr="00A44DC7">
        <w:rPr>
          <w:sz w:val="22"/>
          <w:szCs w:val="22"/>
        </w:rPr>
        <w:t xml:space="preserve"> Even after flow started there was some instability so records </w:t>
      </w:r>
      <w:r w:rsidR="005C2FF2" w:rsidRPr="00D612F1">
        <w:rPr>
          <w:sz w:val="22"/>
          <w:szCs w:val="22"/>
        </w:rPr>
        <w:t>were removed up to 13:02; since the ship was stopped there is no loss of useful data.</w:t>
      </w:r>
    </w:p>
    <w:p w14:paraId="19734E91" w14:textId="77777777" w:rsidR="00966F23" w:rsidRDefault="00966F23" w:rsidP="004B31B1">
      <w:pPr>
        <w:numPr>
          <w:ilvl w:val="0"/>
          <w:numId w:val="11"/>
        </w:numPr>
        <w:rPr>
          <w:sz w:val="22"/>
          <w:szCs w:val="22"/>
        </w:rPr>
      </w:pPr>
      <w:r w:rsidRPr="00D612F1">
        <w:rPr>
          <w:sz w:val="22"/>
          <w:szCs w:val="22"/>
        </w:rPr>
        <w:t xml:space="preserve">There was a brief stop in flow </w:t>
      </w:r>
      <w:r w:rsidR="00A44DC7" w:rsidRPr="00D612F1">
        <w:rPr>
          <w:sz w:val="22"/>
          <w:szCs w:val="22"/>
        </w:rPr>
        <w:t>near the end of the final file, but after it started again the flow rate</w:t>
      </w:r>
      <w:r w:rsidRPr="00D612F1">
        <w:rPr>
          <w:sz w:val="22"/>
          <w:szCs w:val="22"/>
        </w:rPr>
        <w:t xml:space="preserve"> was very noisy, salinity dropped suddenly, the intake temperature rose in what looks like an unnatural way and the lab temperature dropped. The data from this section will be </w:t>
      </w:r>
      <w:r w:rsidR="00605B84" w:rsidRPr="00D612F1">
        <w:rPr>
          <w:sz w:val="22"/>
          <w:szCs w:val="22"/>
        </w:rPr>
        <w:t>removed; the ship was stopped during this time, so there is no point in saving the time and position data.</w:t>
      </w:r>
    </w:p>
    <w:p w14:paraId="7799C0B4" w14:textId="77777777" w:rsidR="00D612F1" w:rsidRPr="00D612F1" w:rsidRDefault="00D612F1" w:rsidP="004B31B1">
      <w:pPr>
        <w:numPr>
          <w:ilvl w:val="0"/>
          <w:numId w:val="11"/>
        </w:numPr>
        <w:rPr>
          <w:sz w:val="22"/>
          <w:szCs w:val="22"/>
        </w:rPr>
      </w:pPr>
      <w:r>
        <w:rPr>
          <w:sz w:val="22"/>
          <w:szCs w:val="22"/>
        </w:rPr>
        <w:t xml:space="preserve">The flow dropped to about 0.5L/min </w:t>
      </w:r>
      <w:r w:rsidR="00360517">
        <w:rPr>
          <w:sz w:val="22"/>
          <w:szCs w:val="22"/>
        </w:rPr>
        <w:t xml:space="preserve">between </w:t>
      </w:r>
      <w:r w:rsidR="00DB0FFD">
        <w:rPr>
          <w:sz w:val="22"/>
          <w:szCs w:val="22"/>
        </w:rPr>
        <w:t>~</w:t>
      </w:r>
      <w:r w:rsidR="00360517">
        <w:rPr>
          <w:sz w:val="22"/>
          <w:szCs w:val="22"/>
        </w:rPr>
        <w:t>1920 on the 18</w:t>
      </w:r>
      <w:r w:rsidR="00360517" w:rsidRPr="00360517">
        <w:rPr>
          <w:sz w:val="22"/>
          <w:szCs w:val="22"/>
          <w:vertAlign w:val="superscript"/>
        </w:rPr>
        <w:t>th</w:t>
      </w:r>
      <w:r w:rsidR="00360517">
        <w:rPr>
          <w:sz w:val="22"/>
          <w:szCs w:val="22"/>
        </w:rPr>
        <w:t xml:space="preserve"> and 0200 on the 19</w:t>
      </w:r>
      <w:r w:rsidR="00360517" w:rsidRPr="00360517">
        <w:rPr>
          <w:sz w:val="22"/>
          <w:szCs w:val="22"/>
          <w:vertAlign w:val="superscript"/>
        </w:rPr>
        <w:t>th</w:t>
      </w:r>
      <w:r w:rsidR="00360517">
        <w:rPr>
          <w:sz w:val="22"/>
          <w:szCs w:val="22"/>
        </w:rPr>
        <w:t>. The difference between intake and lab temperature varies greatly during that period, but there is no obvious effect seen at the times that the flow rate changed suddenly. The intake temperature compares quite well with the CTD temperature at 4db for the one CTD cast that occurred during that period.</w:t>
      </w:r>
    </w:p>
    <w:p w14:paraId="6082A3CA" w14:textId="77777777" w:rsidR="00091C39" w:rsidRPr="00D612F1" w:rsidRDefault="003366F9" w:rsidP="004B31B1">
      <w:pPr>
        <w:numPr>
          <w:ilvl w:val="0"/>
          <w:numId w:val="11"/>
        </w:numPr>
        <w:rPr>
          <w:sz w:val="22"/>
          <w:szCs w:val="22"/>
        </w:rPr>
      </w:pPr>
      <w:r w:rsidRPr="00D612F1">
        <w:rPr>
          <w:sz w:val="22"/>
          <w:szCs w:val="22"/>
        </w:rPr>
        <w:t>The</w:t>
      </w:r>
      <w:r w:rsidR="00206CC8" w:rsidRPr="00D612F1">
        <w:rPr>
          <w:sz w:val="22"/>
          <w:szCs w:val="22"/>
        </w:rPr>
        <w:t xml:space="preserve"> loop</w:t>
      </w:r>
      <w:r w:rsidRPr="00D612F1">
        <w:rPr>
          <w:sz w:val="22"/>
          <w:szCs w:val="22"/>
        </w:rPr>
        <w:t xml:space="preserve"> flow rate</w:t>
      </w:r>
      <w:r w:rsidR="00456EF2" w:rsidRPr="00D612F1">
        <w:rPr>
          <w:sz w:val="22"/>
          <w:szCs w:val="22"/>
        </w:rPr>
        <w:t>s</w:t>
      </w:r>
      <w:r w:rsidRPr="00D612F1">
        <w:rPr>
          <w:sz w:val="22"/>
          <w:szCs w:val="22"/>
        </w:rPr>
        <w:t xml:space="preserve"> </w:t>
      </w:r>
      <w:r w:rsidR="00456EF2" w:rsidRPr="00D612F1">
        <w:rPr>
          <w:sz w:val="22"/>
          <w:szCs w:val="22"/>
        </w:rPr>
        <w:t>were</w:t>
      </w:r>
      <w:r w:rsidR="00B33D89">
        <w:rPr>
          <w:sz w:val="22"/>
          <w:szCs w:val="22"/>
        </w:rPr>
        <w:t xml:space="preserve"> both</w:t>
      </w:r>
      <w:r w:rsidR="00456EF2" w:rsidRPr="00D612F1">
        <w:rPr>
          <w:sz w:val="22"/>
          <w:szCs w:val="22"/>
        </w:rPr>
        <w:t xml:space="preserve"> generally very steady at ~1L/min</w:t>
      </w:r>
      <w:r w:rsidR="00D612F1" w:rsidRPr="00D612F1">
        <w:rPr>
          <w:sz w:val="22"/>
          <w:szCs w:val="22"/>
        </w:rPr>
        <w:t>ute with the exception of the cases mentioned above.</w:t>
      </w:r>
    </w:p>
    <w:p w14:paraId="0ED25387" w14:textId="77777777" w:rsidR="00105EFB" w:rsidRPr="00644FDF" w:rsidRDefault="00105EFB" w:rsidP="00105EFB">
      <w:pPr>
        <w:rPr>
          <w:sz w:val="22"/>
          <w:szCs w:val="22"/>
        </w:rPr>
      </w:pPr>
    </w:p>
    <w:p w14:paraId="35DB1F09" w14:textId="77777777" w:rsidR="00A6199B" w:rsidRPr="00644FDF" w:rsidRDefault="005B279C" w:rsidP="00A6199B">
      <w:pPr>
        <w:rPr>
          <w:sz w:val="22"/>
          <w:szCs w:val="22"/>
          <w:u w:val="single"/>
          <w:lang w:val="en-CA"/>
        </w:rPr>
      </w:pPr>
      <w:r w:rsidRPr="00644FDF">
        <w:rPr>
          <w:sz w:val="22"/>
          <w:szCs w:val="22"/>
          <w:lang w:val="en-CA"/>
        </w:rPr>
        <w:t>b</w:t>
      </w:r>
      <w:r w:rsidR="00A6199B" w:rsidRPr="00644FDF">
        <w:rPr>
          <w:sz w:val="22"/>
          <w:szCs w:val="22"/>
          <w:lang w:val="en-CA"/>
        </w:rPr>
        <w:t xml:space="preserve">.)  </w:t>
      </w:r>
      <w:r w:rsidR="00A6199B" w:rsidRPr="00644FDF">
        <w:rPr>
          <w:sz w:val="22"/>
          <w:szCs w:val="22"/>
          <w:u w:val="single"/>
          <w:lang w:val="en-CA"/>
        </w:rPr>
        <w:t>Checking Time Channel</w:t>
      </w:r>
    </w:p>
    <w:p w14:paraId="32427091" w14:textId="77777777" w:rsidR="00DE2A83" w:rsidRPr="00DD0C2B" w:rsidRDefault="00A6199B" w:rsidP="00A6199B">
      <w:pPr>
        <w:rPr>
          <w:sz w:val="22"/>
          <w:szCs w:val="22"/>
          <w:lang w:val="en-CA"/>
        </w:rPr>
      </w:pPr>
      <w:r w:rsidRPr="00DD0C2B">
        <w:rPr>
          <w:sz w:val="22"/>
          <w:szCs w:val="22"/>
          <w:lang w:val="en-CA"/>
        </w:rPr>
        <w:t>The CTD files were thinned to reduce the files to a single point from the d</w:t>
      </w:r>
      <w:r w:rsidR="00FC3AD7" w:rsidRPr="00DD0C2B">
        <w:rPr>
          <w:sz w:val="22"/>
          <w:szCs w:val="22"/>
          <w:lang w:val="en-CA"/>
        </w:rPr>
        <w:t xml:space="preserve">owncast at or within 0.5db of </w:t>
      </w:r>
      <w:r w:rsidR="00FC3AD7" w:rsidRPr="00697294">
        <w:rPr>
          <w:sz w:val="22"/>
          <w:szCs w:val="22"/>
          <w:lang w:val="en-CA"/>
        </w:rPr>
        <w:t>4</w:t>
      </w:r>
      <w:r w:rsidR="004E7ED4" w:rsidRPr="00697294">
        <w:rPr>
          <w:sz w:val="22"/>
          <w:szCs w:val="22"/>
          <w:lang w:val="en-CA"/>
        </w:rPr>
        <w:t>.5</w:t>
      </w:r>
      <w:r w:rsidRPr="00697294">
        <w:rPr>
          <w:sz w:val="22"/>
          <w:szCs w:val="22"/>
          <w:lang w:val="en-CA"/>
        </w:rPr>
        <w:t>db. These were exported to a spreadsheet</w:t>
      </w:r>
      <w:r w:rsidRPr="00DD0C2B">
        <w:rPr>
          <w:sz w:val="22"/>
          <w:szCs w:val="22"/>
          <w:lang w:val="en-CA"/>
        </w:rPr>
        <w:t xml:space="preserve"> which was saved as </w:t>
      </w:r>
      <w:r w:rsidR="00EB71A3" w:rsidRPr="00DD0C2B">
        <w:rPr>
          <w:sz w:val="22"/>
          <w:szCs w:val="22"/>
          <w:lang w:val="en-CA"/>
        </w:rPr>
        <w:t>2021-012</w:t>
      </w:r>
      <w:r w:rsidRPr="00DD0C2B">
        <w:rPr>
          <w:sz w:val="22"/>
          <w:szCs w:val="22"/>
          <w:lang w:val="en-CA"/>
        </w:rPr>
        <w:t>-</w:t>
      </w:r>
      <w:r w:rsidR="00B375CF" w:rsidRPr="00DD0C2B">
        <w:rPr>
          <w:sz w:val="22"/>
          <w:szCs w:val="22"/>
          <w:lang w:val="en-CA"/>
        </w:rPr>
        <w:t>tsg</w:t>
      </w:r>
      <w:r w:rsidR="00EE2986" w:rsidRPr="00DD0C2B">
        <w:rPr>
          <w:sz w:val="22"/>
          <w:szCs w:val="22"/>
          <w:lang w:val="en-CA"/>
        </w:rPr>
        <w:t>-</w:t>
      </w:r>
      <w:r w:rsidR="00B375CF" w:rsidRPr="00DD0C2B">
        <w:rPr>
          <w:sz w:val="22"/>
          <w:szCs w:val="22"/>
          <w:lang w:val="en-CA"/>
        </w:rPr>
        <w:t>ctd</w:t>
      </w:r>
      <w:r w:rsidRPr="00DD0C2B">
        <w:rPr>
          <w:sz w:val="22"/>
          <w:szCs w:val="22"/>
          <w:lang w:val="en-CA"/>
        </w:rPr>
        <w:t>-</w:t>
      </w:r>
      <w:r w:rsidR="000237E9" w:rsidRPr="00DD0C2B">
        <w:rPr>
          <w:sz w:val="22"/>
          <w:szCs w:val="22"/>
          <w:lang w:val="en-CA"/>
        </w:rPr>
        <w:t>loop</w:t>
      </w:r>
      <w:r w:rsidR="00EE2986" w:rsidRPr="00DD0C2B">
        <w:rPr>
          <w:sz w:val="22"/>
          <w:szCs w:val="22"/>
          <w:lang w:val="en-CA"/>
        </w:rPr>
        <w:t>-rosette-</w:t>
      </w:r>
      <w:r w:rsidRPr="00DD0C2B">
        <w:rPr>
          <w:sz w:val="22"/>
          <w:szCs w:val="22"/>
          <w:lang w:val="en-CA"/>
        </w:rPr>
        <w:t>comp.xls</w:t>
      </w:r>
      <w:r w:rsidR="00436FEC" w:rsidRPr="00DD0C2B">
        <w:rPr>
          <w:sz w:val="22"/>
          <w:szCs w:val="22"/>
          <w:lang w:val="en-CA"/>
        </w:rPr>
        <w:t>x</w:t>
      </w:r>
      <w:r w:rsidRPr="00DD0C2B">
        <w:rPr>
          <w:sz w:val="22"/>
          <w:szCs w:val="22"/>
          <w:lang w:val="en-CA"/>
        </w:rPr>
        <w:t>.</w:t>
      </w:r>
      <w:r w:rsidR="00DD0C2B" w:rsidRPr="00DD0C2B">
        <w:rPr>
          <w:sz w:val="22"/>
          <w:szCs w:val="22"/>
          <w:lang w:val="en-CA"/>
        </w:rPr>
        <w:t xml:space="preserve"> The first</w:t>
      </w:r>
      <w:r w:rsidRPr="00DD0C2B">
        <w:rPr>
          <w:sz w:val="22"/>
          <w:szCs w:val="22"/>
          <w:lang w:val="en-CA"/>
        </w:rPr>
        <w:t xml:space="preserve"> CT</w:t>
      </w:r>
      <w:r w:rsidR="00DD0C2B" w:rsidRPr="00DD0C2B">
        <w:rPr>
          <w:sz w:val="22"/>
          <w:szCs w:val="22"/>
          <w:lang w:val="en-CA"/>
        </w:rPr>
        <w:t>D cast did not</w:t>
      </w:r>
      <w:r w:rsidRPr="00DD0C2B">
        <w:rPr>
          <w:sz w:val="22"/>
          <w:szCs w:val="22"/>
          <w:lang w:val="en-CA"/>
        </w:rPr>
        <w:t xml:space="preserve"> overlap with</w:t>
      </w:r>
      <w:r w:rsidR="00C96857" w:rsidRPr="00DD0C2B">
        <w:rPr>
          <w:sz w:val="22"/>
          <w:szCs w:val="22"/>
          <w:lang w:val="en-CA"/>
        </w:rPr>
        <w:t xml:space="preserve"> TSG </w:t>
      </w:r>
      <w:r w:rsidR="00DD0C2B" w:rsidRPr="00DD0C2B">
        <w:rPr>
          <w:sz w:val="22"/>
          <w:szCs w:val="22"/>
          <w:lang w:val="en-CA"/>
        </w:rPr>
        <w:t>data with flow turned</w:t>
      </w:r>
      <w:r w:rsidR="000C137E">
        <w:rPr>
          <w:sz w:val="22"/>
          <w:szCs w:val="22"/>
          <w:lang w:val="en-CA"/>
        </w:rPr>
        <w:t xml:space="preserve"> on</w:t>
      </w:r>
      <w:r w:rsidR="00DD0C2B" w:rsidRPr="00DD0C2B">
        <w:rPr>
          <w:sz w:val="22"/>
          <w:szCs w:val="22"/>
          <w:lang w:val="en-CA"/>
        </w:rPr>
        <w:t xml:space="preserve"> </w:t>
      </w:r>
      <w:r w:rsidR="00697294">
        <w:rPr>
          <w:sz w:val="22"/>
          <w:szCs w:val="22"/>
          <w:lang w:val="en-CA"/>
        </w:rPr>
        <w:t>and there were some</w:t>
      </w:r>
      <w:r w:rsidR="009E3172">
        <w:rPr>
          <w:sz w:val="22"/>
          <w:szCs w:val="22"/>
          <w:lang w:val="en-CA"/>
        </w:rPr>
        <w:t xml:space="preserve"> casts that overlapped with periods with no flow in the loop, </w:t>
      </w:r>
      <w:r w:rsidR="00FA3F44" w:rsidRPr="00DD0C2B">
        <w:rPr>
          <w:sz w:val="22"/>
          <w:szCs w:val="22"/>
          <w:lang w:val="en-CA"/>
        </w:rPr>
        <w:t xml:space="preserve">so there are </w:t>
      </w:r>
      <w:r w:rsidR="00697294">
        <w:rPr>
          <w:sz w:val="22"/>
          <w:szCs w:val="22"/>
          <w:lang w:val="en-CA"/>
        </w:rPr>
        <w:t>97</w:t>
      </w:r>
      <w:r w:rsidR="00FA3F44" w:rsidRPr="00DD0C2B">
        <w:rPr>
          <w:sz w:val="22"/>
          <w:szCs w:val="22"/>
          <w:lang w:val="en-CA"/>
        </w:rPr>
        <w:t xml:space="preserve"> points of comparison</w:t>
      </w:r>
      <w:r w:rsidR="00DD0C2B" w:rsidRPr="00DD0C2B">
        <w:rPr>
          <w:sz w:val="22"/>
          <w:szCs w:val="22"/>
          <w:lang w:val="en-CA"/>
        </w:rPr>
        <w:t>.</w:t>
      </w:r>
    </w:p>
    <w:p w14:paraId="39E52B6A" w14:textId="77777777" w:rsidR="006A1C8C" w:rsidRPr="00834EB5" w:rsidRDefault="00DE2A83" w:rsidP="00A6199B">
      <w:pPr>
        <w:rPr>
          <w:sz w:val="22"/>
          <w:szCs w:val="22"/>
          <w:lang w:val="en-CA"/>
        </w:rPr>
      </w:pPr>
      <w:r w:rsidRPr="0098049B">
        <w:rPr>
          <w:sz w:val="22"/>
          <w:szCs w:val="22"/>
          <w:lang w:val="en-CA"/>
        </w:rPr>
        <w:lastRenderedPageBreak/>
        <w:t xml:space="preserve">The TSG files were </w:t>
      </w:r>
      <w:r w:rsidR="005E1CDE" w:rsidRPr="0098049B">
        <w:rPr>
          <w:sz w:val="22"/>
          <w:szCs w:val="22"/>
          <w:lang w:val="en-CA"/>
        </w:rPr>
        <w:t>average</w:t>
      </w:r>
      <w:r w:rsidR="003A05CF" w:rsidRPr="0098049B">
        <w:rPr>
          <w:sz w:val="22"/>
          <w:szCs w:val="22"/>
          <w:lang w:val="en-CA"/>
        </w:rPr>
        <w:t>d</w:t>
      </w:r>
      <w:r w:rsidRPr="0098049B">
        <w:rPr>
          <w:sz w:val="22"/>
          <w:szCs w:val="22"/>
          <w:lang w:val="en-CA"/>
        </w:rPr>
        <w:t xml:space="preserve"> </w:t>
      </w:r>
      <w:r w:rsidR="00EF3FFC">
        <w:rPr>
          <w:sz w:val="22"/>
          <w:szCs w:val="22"/>
          <w:lang w:val="en-CA"/>
        </w:rPr>
        <w:t>over 1 minute</w:t>
      </w:r>
      <w:r w:rsidR="005E1CDE" w:rsidRPr="0098049B">
        <w:rPr>
          <w:sz w:val="22"/>
          <w:szCs w:val="22"/>
          <w:lang w:val="en-CA"/>
        </w:rPr>
        <w:t xml:space="preserve"> to reduce the noise and file size. Standard deviations were included. Then </w:t>
      </w:r>
      <w:r w:rsidR="007C0DF3" w:rsidRPr="0098049B">
        <w:rPr>
          <w:sz w:val="22"/>
          <w:szCs w:val="22"/>
          <w:lang w:val="en-CA"/>
        </w:rPr>
        <w:t xml:space="preserve">required </w:t>
      </w:r>
      <w:r w:rsidR="005E1CDE" w:rsidRPr="0098049B">
        <w:rPr>
          <w:sz w:val="22"/>
          <w:szCs w:val="22"/>
          <w:lang w:val="en-CA"/>
        </w:rPr>
        <w:t xml:space="preserve">records </w:t>
      </w:r>
      <w:r w:rsidR="007C0DF3" w:rsidRPr="0098049B">
        <w:rPr>
          <w:sz w:val="22"/>
          <w:szCs w:val="22"/>
          <w:lang w:val="en-CA"/>
        </w:rPr>
        <w:t xml:space="preserve">(times, positions, temperatures with standard dev, salinity with standard dev, fluorescence with standard dev, flow rate) </w:t>
      </w:r>
      <w:r w:rsidR="005E1CDE" w:rsidRPr="0098049B">
        <w:rPr>
          <w:sz w:val="22"/>
          <w:szCs w:val="22"/>
          <w:lang w:val="en-CA"/>
        </w:rPr>
        <w:t xml:space="preserve">were </w:t>
      </w:r>
      <w:r w:rsidR="007C0DF3" w:rsidRPr="0098049B">
        <w:rPr>
          <w:sz w:val="22"/>
          <w:szCs w:val="22"/>
          <w:lang w:val="en-CA"/>
        </w:rPr>
        <w:t xml:space="preserve">exported to a spreadsheet and that file </w:t>
      </w:r>
      <w:r w:rsidR="007C0DF3" w:rsidRPr="00A24E5E">
        <w:rPr>
          <w:sz w:val="22"/>
          <w:szCs w:val="22"/>
          <w:lang w:val="en-CA"/>
        </w:rPr>
        <w:t>was thinned to</w:t>
      </w:r>
      <w:r w:rsidR="005E1CDE" w:rsidRPr="00A24E5E">
        <w:rPr>
          <w:sz w:val="22"/>
          <w:szCs w:val="22"/>
          <w:lang w:val="en-CA"/>
        </w:rPr>
        <w:t xml:space="preserve"> the </w:t>
      </w:r>
      <w:r w:rsidR="007C0DF3" w:rsidRPr="00A24E5E">
        <w:rPr>
          <w:sz w:val="22"/>
          <w:szCs w:val="22"/>
          <w:lang w:val="en-CA"/>
        </w:rPr>
        <w:t xml:space="preserve">closest </w:t>
      </w:r>
      <w:r w:rsidR="005E1CDE" w:rsidRPr="00A24E5E">
        <w:rPr>
          <w:sz w:val="22"/>
          <w:szCs w:val="22"/>
          <w:lang w:val="en-CA"/>
        </w:rPr>
        <w:t xml:space="preserve">times of CTDs and added to file </w:t>
      </w:r>
      <w:r w:rsidR="00EB71A3" w:rsidRPr="00A24E5E">
        <w:rPr>
          <w:sz w:val="22"/>
          <w:szCs w:val="22"/>
          <w:lang w:val="en-CA"/>
        </w:rPr>
        <w:t>2021-012</w:t>
      </w:r>
      <w:r w:rsidR="005E1CDE" w:rsidRPr="00A24E5E">
        <w:rPr>
          <w:sz w:val="22"/>
          <w:szCs w:val="22"/>
          <w:lang w:val="en-CA"/>
        </w:rPr>
        <w:t>-ctd-tsg-loop</w:t>
      </w:r>
      <w:r w:rsidR="006A1C8C" w:rsidRPr="00A24E5E">
        <w:rPr>
          <w:sz w:val="22"/>
          <w:szCs w:val="22"/>
          <w:lang w:val="en-CA"/>
        </w:rPr>
        <w:t>-</w:t>
      </w:r>
      <w:r w:rsidR="005523FF" w:rsidRPr="00A24E5E">
        <w:rPr>
          <w:sz w:val="22"/>
          <w:szCs w:val="22"/>
          <w:lang w:val="en-CA"/>
        </w:rPr>
        <w:t>rosette-</w:t>
      </w:r>
      <w:r w:rsidR="005E1CDE" w:rsidRPr="00A24E5E">
        <w:rPr>
          <w:sz w:val="22"/>
          <w:szCs w:val="22"/>
          <w:lang w:val="en-CA"/>
        </w:rPr>
        <w:t xml:space="preserve">comp.xlsx.. </w:t>
      </w:r>
      <w:r w:rsidR="007B4FA2" w:rsidRPr="00A24E5E">
        <w:rPr>
          <w:sz w:val="22"/>
          <w:szCs w:val="22"/>
          <w:lang w:val="en-CA"/>
        </w:rPr>
        <w:t>The same file was thinned to the closest times to loop files and added to the TSG-Loop comparison.</w:t>
      </w:r>
    </w:p>
    <w:p w14:paraId="27BF58F3" w14:textId="77777777" w:rsidR="00112AE9" w:rsidRPr="00834EB5" w:rsidRDefault="00112AE9" w:rsidP="00A6199B">
      <w:pPr>
        <w:rPr>
          <w:sz w:val="22"/>
          <w:szCs w:val="22"/>
          <w:lang w:val="en-CA"/>
        </w:rPr>
      </w:pPr>
    </w:p>
    <w:p w14:paraId="72C43B24" w14:textId="77777777" w:rsidR="00907E2C" w:rsidRPr="00A24E5E" w:rsidRDefault="005E1CDE" w:rsidP="00A6199B">
      <w:pPr>
        <w:rPr>
          <w:sz w:val="22"/>
          <w:szCs w:val="22"/>
          <w:lang w:val="en-CA"/>
        </w:rPr>
      </w:pPr>
      <w:r w:rsidRPr="00A24E5E">
        <w:rPr>
          <w:sz w:val="22"/>
          <w:szCs w:val="22"/>
          <w:lang w:val="en-CA"/>
        </w:rPr>
        <w:t xml:space="preserve">Comparisons were made of positions to check for good matches. The differences in positions are expected to be small despite the averaging because the ship was stopped at these times. </w:t>
      </w:r>
      <w:r w:rsidR="00B56F3B" w:rsidRPr="00A24E5E">
        <w:rPr>
          <w:sz w:val="22"/>
          <w:szCs w:val="22"/>
          <w:lang w:val="en-CA"/>
        </w:rPr>
        <w:t>T</w:t>
      </w:r>
      <w:r w:rsidRPr="00A24E5E">
        <w:rPr>
          <w:sz w:val="22"/>
          <w:szCs w:val="22"/>
          <w:lang w:val="en-CA"/>
        </w:rPr>
        <w:t>he average differences were 0.000</w:t>
      </w:r>
      <w:r w:rsidR="00B56F3B" w:rsidRPr="00A24E5E">
        <w:rPr>
          <w:sz w:val="22"/>
          <w:szCs w:val="22"/>
          <w:lang w:val="en-CA"/>
        </w:rPr>
        <w:t xml:space="preserve">º for </w:t>
      </w:r>
      <w:r w:rsidR="00B00619" w:rsidRPr="00A24E5E">
        <w:rPr>
          <w:sz w:val="22"/>
          <w:szCs w:val="22"/>
          <w:lang w:val="en-CA"/>
        </w:rPr>
        <w:t xml:space="preserve">both </w:t>
      </w:r>
      <w:r w:rsidR="00B56F3B" w:rsidRPr="00A24E5E">
        <w:rPr>
          <w:sz w:val="22"/>
          <w:szCs w:val="22"/>
          <w:lang w:val="en-CA"/>
        </w:rPr>
        <w:t>l</w:t>
      </w:r>
      <w:r w:rsidRPr="00A24E5E">
        <w:rPr>
          <w:sz w:val="22"/>
          <w:szCs w:val="22"/>
          <w:lang w:val="en-CA"/>
        </w:rPr>
        <w:t>atitude and</w:t>
      </w:r>
      <w:r w:rsidR="00614CB6" w:rsidRPr="00A24E5E">
        <w:rPr>
          <w:sz w:val="22"/>
          <w:szCs w:val="22"/>
          <w:lang w:val="en-CA"/>
        </w:rPr>
        <w:t xml:space="preserve"> </w:t>
      </w:r>
      <w:r w:rsidRPr="00A24E5E">
        <w:rPr>
          <w:sz w:val="22"/>
          <w:szCs w:val="22"/>
          <w:lang w:val="en-CA"/>
        </w:rPr>
        <w:t>longitude</w:t>
      </w:r>
      <w:r w:rsidR="003F2B4C" w:rsidRPr="00A24E5E">
        <w:rPr>
          <w:sz w:val="22"/>
          <w:szCs w:val="22"/>
          <w:lang w:val="en-CA"/>
        </w:rPr>
        <w:t>. There w</w:t>
      </w:r>
      <w:r w:rsidR="00B00619" w:rsidRPr="00A24E5E">
        <w:rPr>
          <w:sz w:val="22"/>
          <w:szCs w:val="22"/>
          <w:lang w:val="en-CA"/>
        </w:rPr>
        <w:t xml:space="preserve">ere </w:t>
      </w:r>
      <w:r w:rsidR="00A24E5E" w:rsidRPr="00A24E5E">
        <w:rPr>
          <w:sz w:val="22"/>
          <w:szCs w:val="22"/>
          <w:lang w:val="en-CA"/>
        </w:rPr>
        <w:t>a few</w:t>
      </w:r>
      <w:r w:rsidR="00055967" w:rsidRPr="00A24E5E">
        <w:rPr>
          <w:sz w:val="22"/>
          <w:szCs w:val="22"/>
          <w:lang w:val="en-CA"/>
        </w:rPr>
        <w:t xml:space="preserve"> di</w:t>
      </w:r>
      <w:r w:rsidR="00B56F3B" w:rsidRPr="00A24E5E">
        <w:rPr>
          <w:sz w:val="22"/>
          <w:szCs w:val="22"/>
          <w:lang w:val="en-CA"/>
        </w:rPr>
        <w:t>fference</w:t>
      </w:r>
      <w:r w:rsidR="00055967" w:rsidRPr="00A24E5E">
        <w:rPr>
          <w:sz w:val="22"/>
          <w:szCs w:val="22"/>
          <w:lang w:val="en-CA"/>
        </w:rPr>
        <w:t>s &gt; 0.</w:t>
      </w:r>
      <w:r w:rsidR="00A24E5E" w:rsidRPr="00A24E5E">
        <w:rPr>
          <w:sz w:val="22"/>
          <w:szCs w:val="22"/>
          <w:lang w:val="en-CA"/>
        </w:rPr>
        <w:t>0</w:t>
      </w:r>
      <w:r w:rsidR="00055967" w:rsidRPr="00A24E5E">
        <w:rPr>
          <w:sz w:val="22"/>
          <w:szCs w:val="22"/>
          <w:lang w:val="en-CA"/>
        </w:rPr>
        <w:t>0</w:t>
      </w:r>
      <w:r w:rsidR="00614CB6" w:rsidRPr="00A24E5E">
        <w:rPr>
          <w:sz w:val="22"/>
          <w:szCs w:val="22"/>
          <w:lang w:val="en-CA"/>
        </w:rPr>
        <w:t>1</w:t>
      </w:r>
      <w:r w:rsidR="00A24E5E" w:rsidRPr="00A24E5E">
        <w:rPr>
          <w:sz w:val="22"/>
          <w:szCs w:val="22"/>
          <w:lang w:val="en-CA"/>
        </w:rPr>
        <w:t>5</w:t>
      </w:r>
      <w:r w:rsidR="00055967" w:rsidRPr="00A24E5E">
        <w:rPr>
          <w:sz w:val="22"/>
          <w:szCs w:val="22"/>
          <w:lang w:val="en-CA"/>
        </w:rPr>
        <w:t>º in</w:t>
      </w:r>
      <w:r w:rsidR="00614CB6" w:rsidRPr="00A24E5E">
        <w:rPr>
          <w:sz w:val="22"/>
          <w:szCs w:val="22"/>
          <w:lang w:val="en-CA"/>
        </w:rPr>
        <w:t xml:space="preserve"> </w:t>
      </w:r>
      <w:r w:rsidR="00055967" w:rsidRPr="00A24E5E">
        <w:rPr>
          <w:sz w:val="22"/>
          <w:szCs w:val="22"/>
          <w:lang w:val="en-CA"/>
        </w:rPr>
        <w:t xml:space="preserve">longitude. </w:t>
      </w:r>
      <w:r w:rsidR="00B00619" w:rsidRPr="00A24E5E">
        <w:rPr>
          <w:sz w:val="22"/>
          <w:szCs w:val="22"/>
          <w:lang w:val="en-CA"/>
        </w:rPr>
        <w:t xml:space="preserve">In both cases there was a significant difference between the NMEA download and the beginning of data acquisition, so the CTD positions are less reliable. The times </w:t>
      </w:r>
      <w:r w:rsidR="00A24E5E" w:rsidRPr="00A24E5E">
        <w:rPr>
          <w:sz w:val="22"/>
          <w:szCs w:val="22"/>
          <w:lang w:val="en-CA"/>
        </w:rPr>
        <w:t>in the CTD files come from</w:t>
      </w:r>
      <w:r w:rsidR="00B00619" w:rsidRPr="00A24E5E">
        <w:rPr>
          <w:sz w:val="22"/>
          <w:szCs w:val="22"/>
          <w:lang w:val="en-CA"/>
        </w:rPr>
        <w:t xml:space="preserve"> the System Upload time </w:t>
      </w:r>
      <w:r w:rsidR="00A24E5E" w:rsidRPr="00A24E5E">
        <w:rPr>
          <w:sz w:val="22"/>
          <w:szCs w:val="22"/>
          <w:lang w:val="en-CA"/>
        </w:rPr>
        <w:t xml:space="preserve">which is </w:t>
      </w:r>
      <w:r w:rsidR="007A5778" w:rsidRPr="00A24E5E">
        <w:rPr>
          <w:sz w:val="22"/>
          <w:szCs w:val="22"/>
          <w:lang w:val="en-CA"/>
        </w:rPr>
        <w:t>used</w:t>
      </w:r>
      <w:r w:rsidR="00A24E5E" w:rsidRPr="00A24E5E">
        <w:rPr>
          <w:sz w:val="22"/>
          <w:szCs w:val="22"/>
          <w:lang w:val="en-CA"/>
        </w:rPr>
        <w:t xml:space="preserve"> in conversion of the CTD files, but positions are only available from the NMEA download which in a few cases was 10 minutes earlier.</w:t>
      </w:r>
    </w:p>
    <w:p w14:paraId="6D1DBE40" w14:textId="77777777" w:rsidR="002F1A30" w:rsidRPr="005A3B37" w:rsidRDefault="002F1A30" w:rsidP="00A6199B">
      <w:pPr>
        <w:rPr>
          <w:sz w:val="22"/>
          <w:szCs w:val="22"/>
          <w:lang w:val="en-CA"/>
        </w:rPr>
      </w:pPr>
    </w:p>
    <w:p w14:paraId="291885ED" w14:textId="77777777" w:rsidR="00A6199B" w:rsidRPr="005A3B37" w:rsidRDefault="005B279C" w:rsidP="00A6199B">
      <w:pPr>
        <w:rPr>
          <w:sz w:val="22"/>
          <w:szCs w:val="22"/>
          <w:u w:val="single"/>
          <w:lang w:val="en-CA"/>
        </w:rPr>
      </w:pPr>
      <w:r w:rsidRPr="005A3B37">
        <w:rPr>
          <w:sz w:val="22"/>
          <w:szCs w:val="22"/>
          <w:lang w:val="en-CA"/>
        </w:rPr>
        <w:t>c</w:t>
      </w:r>
      <w:r w:rsidR="00A6199B" w:rsidRPr="005A3B37">
        <w:rPr>
          <w:sz w:val="22"/>
          <w:szCs w:val="22"/>
          <w:lang w:val="en-CA"/>
        </w:rPr>
        <w:t xml:space="preserve">.) </w:t>
      </w:r>
      <w:r w:rsidR="00A6199B" w:rsidRPr="005A3B37">
        <w:rPr>
          <w:sz w:val="22"/>
          <w:szCs w:val="22"/>
          <w:u w:val="single"/>
          <w:lang w:val="en-CA"/>
        </w:rPr>
        <w:t>Comparisons</w:t>
      </w:r>
    </w:p>
    <w:p w14:paraId="2CD6A57F" w14:textId="77777777" w:rsidR="00507AD4" w:rsidRPr="005A3B37" w:rsidRDefault="00507AD4" w:rsidP="00A6199B">
      <w:pPr>
        <w:rPr>
          <w:sz w:val="22"/>
          <w:szCs w:val="22"/>
          <w:lang w:val="en-CA"/>
        </w:rPr>
      </w:pPr>
    </w:p>
    <w:p w14:paraId="4197CF28" w14:textId="77777777" w:rsidR="00A6199B" w:rsidRPr="005A3B37" w:rsidRDefault="00A6199B" w:rsidP="00A461FB">
      <w:pPr>
        <w:numPr>
          <w:ilvl w:val="0"/>
          <w:numId w:val="6"/>
        </w:numPr>
        <w:rPr>
          <w:sz w:val="22"/>
          <w:szCs w:val="22"/>
          <w:lang w:val="en-CA"/>
        </w:rPr>
      </w:pPr>
      <w:r w:rsidRPr="005A3B37">
        <w:rPr>
          <w:sz w:val="22"/>
          <w:szCs w:val="22"/>
          <w:lang w:val="en-CA"/>
        </w:rPr>
        <w:t>Comparison of T</w:t>
      </w:r>
      <w:r w:rsidR="00382475" w:rsidRPr="005A3B37">
        <w:rPr>
          <w:sz w:val="22"/>
          <w:szCs w:val="22"/>
          <w:lang w:val="en-CA"/>
        </w:rPr>
        <w:t>,</w:t>
      </w:r>
      <w:r w:rsidRPr="005A3B37">
        <w:rPr>
          <w:sz w:val="22"/>
          <w:szCs w:val="22"/>
          <w:lang w:val="en-CA"/>
        </w:rPr>
        <w:t xml:space="preserve"> S</w:t>
      </w:r>
      <w:r w:rsidR="00BB4428" w:rsidRPr="005A3B37">
        <w:rPr>
          <w:sz w:val="22"/>
          <w:szCs w:val="22"/>
          <w:lang w:val="en-CA"/>
        </w:rPr>
        <w:t xml:space="preserve"> and F</w:t>
      </w:r>
      <w:r w:rsidR="00382475" w:rsidRPr="005A3B37">
        <w:rPr>
          <w:sz w:val="22"/>
          <w:szCs w:val="22"/>
          <w:lang w:val="en-CA"/>
        </w:rPr>
        <w:t>luorescence</w:t>
      </w:r>
      <w:r w:rsidRPr="005A3B37">
        <w:rPr>
          <w:sz w:val="22"/>
          <w:szCs w:val="22"/>
          <w:lang w:val="en-CA"/>
        </w:rPr>
        <w:t xml:space="preserve"> from TSG and CTD data</w:t>
      </w:r>
    </w:p>
    <w:p w14:paraId="77F2F916" w14:textId="77777777" w:rsidR="00B25F3F" w:rsidRPr="005A3B37" w:rsidRDefault="00B53104" w:rsidP="00AE4452">
      <w:pPr>
        <w:rPr>
          <w:sz w:val="22"/>
          <w:szCs w:val="22"/>
          <w:lang w:val="en-CA"/>
        </w:rPr>
      </w:pPr>
      <w:r w:rsidRPr="005A3B37">
        <w:rPr>
          <w:sz w:val="22"/>
          <w:szCs w:val="22"/>
          <w:lang w:val="en-CA"/>
        </w:rPr>
        <w:t>The initial comparison</w:t>
      </w:r>
      <w:r w:rsidR="004B4913" w:rsidRPr="005A3B37">
        <w:rPr>
          <w:sz w:val="22"/>
          <w:szCs w:val="22"/>
          <w:lang w:val="en-CA"/>
        </w:rPr>
        <w:t xml:space="preserve"> between T</w:t>
      </w:r>
      <w:r w:rsidR="004E7435" w:rsidRPr="005A3B37">
        <w:rPr>
          <w:sz w:val="22"/>
          <w:szCs w:val="22"/>
          <w:lang w:val="en-CA"/>
        </w:rPr>
        <w:t>SG a</w:t>
      </w:r>
      <w:r w:rsidR="005A3B37" w:rsidRPr="005A3B37">
        <w:rPr>
          <w:sz w:val="22"/>
          <w:szCs w:val="22"/>
          <w:lang w:val="en-CA"/>
        </w:rPr>
        <w:t>nd CTD data using all casts was divided into 3 parts. First, all casts were included and standard deviations were very high. Then the data used were limited to the 20 casts with the lowest standard deviation in the relevant variable.</w:t>
      </w:r>
      <w:r w:rsidR="00407386" w:rsidRPr="005A3B37">
        <w:rPr>
          <w:sz w:val="22"/>
          <w:szCs w:val="22"/>
          <w:lang w:val="en-CA"/>
        </w:rPr>
        <w:t xml:space="preserve"> </w:t>
      </w:r>
      <w:r w:rsidR="005A3B37" w:rsidRPr="005A3B37">
        <w:rPr>
          <w:sz w:val="22"/>
          <w:szCs w:val="22"/>
          <w:lang w:val="en-CA"/>
        </w:rPr>
        <w:t>The standard deviations came down markedly except for fluorescence.</w:t>
      </w:r>
      <w:r w:rsidR="005A3B37">
        <w:rPr>
          <w:sz w:val="22"/>
          <w:szCs w:val="22"/>
          <w:lang w:val="en-CA"/>
        </w:rPr>
        <w:t xml:space="preserve"> Finally the comparison was reduced to the casts taken well offshore on the Endeavour Line. Those casts were well mixed at the surface, so matching depths of CTD and TSG is less critical.</w:t>
      </w:r>
    </w:p>
    <w:p w14:paraId="3F4AACBD" w14:textId="77777777" w:rsidR="00425BA8" w:rsidRDefault="00425BA8" w:rsidP="00AE4452">
      <w:pPr>
        <w:rPr>
          <w:sz w:val="22"/>
          <w:szCs w:val="22"/>
          <w:highlight w:val="lightGray"/>
          <w:lang w:val="en-CA"/>
        </w:rPr>
      </w:pPr>
    </w:p>
    <w:tbl>
      <w:tblPr>
        <w:tblW w:w="7120" w:type="dxa"/>
        <w:tblLayout w:type="fixed"/>
        <w:tblLook w:val="04A0" w:firstRow="1" w:lastRow="0" w:firstColumn="1" w:lastColumn="0" w:noHBand="0" w:noVBand="1"/>
      </w:tblPr>
      <w:tblGrid>
        <w:gridCol w:w="964"/>
        <w:gridCol w:w="965"/>
        <w:gridCol w:w="964"/>
        <w:gridCol w:w="1806"/>
        <w:gridCol w:w="1139"/>
        <w:gridCol w:w="1282"/>
      </w:tblGrid>
      <w:tr w:rsidR="00425BA8" w:rsidRPr="00425BA8" w14:paraId="3554AC9F" w14:textId="77777777" w:rsidTr="00425BA8">
        <w:trPr>
          <w:trHeight w:val="586"/>
        </w:trPr>
        <w:tc>
          <w:tcPr>
            <w:tcW w:w="964" w:type="dxa"/>
            <w:tcBorders>
              <w:top w:val="nil"/>
              <w:left w:val="nil"/>
              <w:bottom w:val="nil"/>
              <w:right w:val="nil"/>
            </w:tcBorders>
            <w:shd w:val="clear" w:color="auto" w:fill="auto"/>
            <w:noWrap/>
            <w:vAlign w:val="bottom"/>
            <w:hideMark/>
          </w:tcPr>
          <w:p w14:paraId="2ED1B04B" w14:textId="77777777" w:rsidR="00425BA8" w:rsidRPr="00425BA8" w:rsidRDefault="00425BA8" w:rsidP="00425BA8">
            <w:pPr>
              <w:rPr>
                <w:sz w:val="24"/>
                <w:szCs w:val="24"/>
                <w:lang w:val="en-CA"/>
              </w:rPr>
            </w:pPr>
          </w:p>
        </w:tc>
        <w:tc>
          <w:tcPr>
            <w:tcW w:w="964" w:type="dxa"/>
            <w:tcBorders>
              <w:top w:val="nil"/>
              <w:left w:val="nil"/>
              <w:bottom w:val="nil"/>
              <w:right w:val="nil"/>
            </w:tcBorders>
            <w:shd w:val="clear" w:color="auto" w:fill="auto"/>
            <w:noWrap/>
            <w:vAlign w:val="bottom"/>
            <w:hideMark/>
          </w:tcPr>
          <w:p w14:paraId="3D64FAB9" w14:textId="77777777" w:rsidR="00425BA8" w:rsidRPr="00425BA8" w:rsidRDefault="00425BA8" w:rsidP="00425BA8">
            <w:pPr>
              <w:rPr>
                <w:lang w:val="en-CA"/>
              </w:rPr>
            </w:pPr>
          </w:p>
        </w:tc>
        <w:tc>
          <w:tcPr>
            <w:tcW w:w="964" w:type="dxa"/>
            <w:tcBorders>
              <w:top w:val="nil"/>
              <w:left w:val="nil"/>
              <w:bottom w:val="nil"/>
              <w:right w:val="nil"/>
            </w:tcBorders>
            <w:shd w:val="clear" w:color="auto" w:fill="auto"/>
            <w:noWrap/>
            <w:vAlign w:val="bottom"/>
            <w:hideMark/>
          </w:tcPr>
          <w:p w14:paraId="65F35E00" w14:textId="77777777" w:rsidR="00425BA8" w:rsidRPr="00425BA8" w:rsidRDefault="00425BA8" w:rsidP="00425BA8">
            <w:pPr>
              <w:rPr>
                <w:lang w:val="en-CA"/>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A1B30" w14:textId="77777777" w:rsid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Temp</w:t>
            </w:r>
          </w:p>
          <w:p w14:paraId="35A1DD93"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xml:space="preserve"> (TSG</w:t>
            </w:r>
            <w:r>
              <w:rPr>
                <w:rFonts w:ascii="Calibri" w:hAnsi="Calibri" w:cs="Calibri"/>
                <w:color w:val="000000"/>
                <w:sz w:val="22"/>
                <w:szCs w:val="22"/>
                <w:lang w:val="en-CA"/>
              </w:rPr>
              <w:t xml:space="preserve"> Intake</w:t>
            </w:r>
            <w:r w:rsidRPr="00425BA8">
              <w:rPr>
                <w:rFonts w:ascii="Calibri" w:hAnsi="Calibri" w:cs="Calibri"/>
                <w:color w:val="000000"/>
                <w:sz w:val="22"/>
                <w:szCs w:val="22"/>
                <w:lang w:val="en-CA"/>
              </w:rPr>
              <w:t>-CTD)</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1DBE21C7" w14:textId="77777777" w:rsid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SAL</w:t>
            </w:r>
          </w:p>
          <w:p w14:paraId="22228CD0"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(TSG-CTD)</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2280BFE9" w14:textId="77777777" w:rsid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F</w:t>
            </w:r>
            <w:r>
              <w:rPr>
                <w:rFonts w:ascii="Calibri" w:hAnsi="Calibri" w:cs="Calibri"/>
                <w:color w:val="000000"/>
                <w:sz w:val="22"/>
                <w:szCs w:val="22"/>
                <w:lang w:val="en-CA"/>
              </w:rPr>
              <w:t>luor</w:t>
            </w:r>
          </w:p>
          <w:p w14:paraId="404F17E6"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(TSG/CTD)</w:t>
            </w:r>
          </w:p>
        </w:tc>
      </w:tr>
      <w:tr w:rsidR="00425BA8" w:rsidRPr="00425BA8" w14:paraId="1BC48376" w14:textId="77777777" w:rsidTr="00425BA8">
        <w:trPr>
          <w:trHeight w:val="298"/>
        </w:trPr>
        <w:tc>
          <w:tcPr>
            <w:tcW w:w="964" w:type="dxa"/>
            <w:tcBorders>
              <w:top w:val="single" w:sz="4" w:space="0" w:color="auto"/>
              <w:left w:val="single" w:sz="4" w:space="0" w:color="auto"/>
              <w:bottom w:val="nil"/>
              <w:right w:val="nil"/>
            </w:tcBorders>
            <w:shd w:val="clear" w:color="auto" w:fill="auto"/>
            <w:noWrap/>
            <w:vAlign w:val="bottom"/>
            <w:hideMark/>
          </w:tcPr>
          <w:p w14:paraId="0C6F0FFB"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All casts</w:t>
            </w:r>
          </w:p>
        </w:tc>
        <w:tc>
          <w:tcPr>
            <w:tcW w:w="964" w:type="dxa"/>
            <w:tcBorders>
              <w:top w:val="single" w:sz="4" w:space="0" w:color="auto"/>
              <w:left w:val="nil"/>
              <w:bottom w:val="nil"/>
              <w:right w:val="single" w:sz="4" w:space="0" w:color="auto"/>
            </w:tcBorders>
            <w:shd w:val="clear" w:color="auto" w:fill="auto"/>
            <w:noWrap/>
            <w:vAlign w:val="bottom"/>
            <w:hideMark/>
          </w:tcPr>
          <w:p w14:paraId="1BC4B6D9"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A7722E"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median</w:t>
            </w:r>
          </w:p>
        </w:tc>
        <w:tc>
          <w:tcPr>
            <w:tcW w:w="1806" w:type="dxa"/>
            <w:tcBorders>
              <w:top w:val="nil"/>
              <w:left w:val="nil"/>
              <w:bottom w:val="single" w:sz="4" w:space="0" w:color="auto"/>
              <w:right w:val="single" w:sz="4" w:space="0" w:color="auto"/>
            </w:tcBorders>
            <w:shd w:val="clear" w:color="auto" w:fill="auto"/>
            <w:noWrap/>
            <w:vAlign w:val="bottom"/>
            <w:hideMark/>
          </w:tcPr>
          <w:p w14:paraId="06D43644"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0.0361</w:t>
            </w:r>
          </w:p>
        </w:tc>
        <w:tc>
          <w:tcPr>
            <w:tcW w:w="1139" w:type="dxa"/>
            <w:tcBorders>
              <w:top w:val="nil"/>
              <w:left w:val="nil"/>
              <w:bottom w:val="single" w:sz="4" w:space="0" w:color="auto"/>
              <w:right w:val="single" w:sz="4" w:space="0" w:color="auto"/>
            </w:tcBorders>
            <w:shd w:val="clear" w:color="auto" w:fill="auto"/>
            <w:noWrap/>
            <w:vAlign w:val="bottom"/>
            <w:hideMark/>
          </w:tcPr>
          <w:p w14:paraId="1632833B"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-0.3304</w:t>
            </w:r>
          </w:p>
        </w:tc>
        <w:tc>
          <w:tcPr>
            <w:tcW w:w="1282" w:type="dxa"/>
            <w:tcBorders>
              <w:top w:val="nil"/>
              <w:left w:val="nil"/>
              <w:bottom w:val="single" w:sz="4" w:space="0" w:color="auto"/>
              <w:right w:val="single" w:sz="4" w:space="0" w:color="auto"/>
            </w:tcBorders>
            <w:shd w:val="clear" w:color="auto" w:fill="auto"/>
            <w:noWrap/>
            <w:vAlign w:val="bottom"/>
            <w:hideMark/>
          </w:tcPr>
          <w:p w14:paraId="2AE12E93" w14:textId="77777777" w:rsidR="00425BA8" w:rsidRPr="00425BA8" w:rsidRDefault="00425BA8" w:rsidP="00425BA8">
            <w:pPr>
              <w:jc w:val="right"/>
              <w:rPr>
                <w:rFonts w:ascii="Calibri" w:hAnsi="Calibri" w:cs="Calibri"/>
                <w:color w:val="000000"/>
                <w:sz w:val="22"/>
                <w:szCs w:val="22"/>
                <w:lang w:val="en-CA"/>
              </w:rPr>
            </w:pPr>
            <w:r>
              <w:rPr>
                <w:rFonts w:ascii="Calibri" w:hAnsi="Calibri" w:cs="Calibri"/>
                <w:color w:val="000000"/>
                <w:sz w:val="22"/>
                <w:szCs w:val="22"/>
                <w:lang w:val="en-CA"/>
              </w:rPr>
              <w:t>1.37</w:t>
            </w:r>
          </w:p>
        </w:tc>
      </w:tr>
      <w:tr w:rsidR="00425BA8" w:rsidRPr="00425BA8" w14:paraId="709263CA" w14:textId="77777777" w:rsidTr="00425BA8">
        <w:trPr>
          <w:trHeight w:val="298"/>
        </w:trPr>
        <w:tc>
          <w:tcPr>
            <w:tcW w:w="964" w:type="dxa"/>
            <w:tcBorders>
              <w:top w:val="nil"/>
              <w:left w:val="single" w:sz="4" w:space="0" w:color="auto"/>
              <w:bottom w:val="single" w:sz="4" w:space="0" w:color="auto"/>
              <w:right w:val="nil"/>
            </w:tcBorders>
            <w:shd w:val="clear" w:color="auto" w:fill="auto"/>
            <w:noWrap/>
            <w:vAlign w:val="bottom"/>
            <w:hideMark/>
          </w:tcPr>
          <w:p w14:paraId="5CF41956"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1B7CDF6C"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2093EA48" w14:textId="77777777" w:rsidR="00425BA8" w:rsidRPr="00425BA8" w:rsidRDefault="00425BA8" w:rsidP="00425BA8">
            <w:pPr>
              <w:rPr>
                <w:rFonts w:ascii="Calibri" w:hAnsi="Calibri" w:cs="Calibri"/>
                <w:color w:val="000000"/>
                <w:sz w:val="22"/>
                <w:szCs w:val="22"/>
                <w:lang w:val="en-CA"/>
              </w:rPr>
            </w:pPr>
            <w:proofErr w:type="spellStart"/>
            <w:r w:rsidRPr="00425BA8">
              <w:rPr>
                <w:rFonts w:ascii="Calibri" w:hAnsi="Calibri" w:cs="Calibri"/>
                <w:color w:val="000000"/>
                <w:sz w:val="22"/>
                <w:szCs w:val="22"/>
                <w:lang w:val="en-CA"/>
              </w:rPr>
              <w:t>stdev</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14:paraId="658FA0E6"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0.1798</w:t>
            </w:r>
          </w:p>
        </w:tc>
        <w:tc>
          <w:tcPr>
            <w:tcW w:w="1139" w:type="dxa"/>
            <w:tcBorders>
              <w:top w:val="nil"/>
              <w:left w:val="nil"/>
              <w:bottom w:val="single" w:sz="4" w:space="0" w:color="auto"/>
              <w:right w:val="single" w:sz="4" w:space="0" w:color="auto"/>
            </w:tcBorders>
            <w:shd w:val="clear" w:color="auto" w:fill="auto"/>
            <w:noWrap/>
            <w:vAlign w:val="bottom"/>
            <w:hideMark/>
          </w:tcPr>
          <w:p w14:paraId="521C821A"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0.7470</w:t>
            </w:r>
          </w:p>
        </w:tc>
        <w:tc>
          <w:tcPr>
            <w:tcW w:w="1282" w:type="dxa"/>
            <w:tcBorders>
              <w:top w:val="nil"/>
              <w:left w:val="nil"/>
              <w:bottom w:val="single" w:sz="4" w:space="0" w:color="auto"/>
              <w:right w:val="single" w:sz="4" w:space="0" w:color="auto"/>
            </w:tcBorders>
            <w:shd w:val="clear" w:color="auto" w:fill="auto"/>
            <w:noWrap/>
            <w:vAlign w:val="bottom"/>
            <w:hideMark/>
          </w:tcPr>
          <w:p w14:paraId="2AB80486" w14:textId="77777777" w:rsidR="00425BA8" w:rsidRPr="00425BA8" w:rsidRDefault="00425BA8" w:rsidP="00425BA8">
            <w:pPr>
              <w:jc w:val="right"/>
              <w:rPr>
                <w:rFonts w:ascii="Calibri" w:hAnsi="Calibri" w:cs="Calibri"/>
                <w:color w:val="000000"/>
                <w:sz w:val="22"/>
                <w:szCs w:val="22"/>
                <w:lang w:val="en-CA"/>
              </w:rPr>
            </w:pPr>
            <w:r>
              <w:rPr>
                <w:rFonts w:ascii="Calibri" w:hAnsi="Calibri" w:cs="Calibri"/>
                <w:color w:val="000000"/>
                <w:sz w:val="22"/>
                <w:szCs w:val="22"/>
                <w:lang w:val="en-CA"/>
              </w:rPr>
              <w:t>0.37</w:t>
            </w:r>
          </w:p>
        </w:tc>
      </w:tr>
      <w:tr w:rsidR="00425BA8" w:rsidRPr="00425BA8" w14:paraId="7845513A" w14:textId="77777777" w:rsidTr="00425BA8">
        <w:trPr>
          <w:trHeight w:val="298"/>
        </w:trPr>
        <w:tc>
          <w:tcPr>
            <w:tcW w:w="192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B0B37CA"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20 Low Std Dev</w:t>
            </w:r>
          </w:p>
        </w:tc>
        <w:tc>
          <w:tcPr>
            <w:tcW w:w="964" w:type="dxa"/>
            <w:tcBorders>
              <w:top w:val="nil"/>
              <w:left w:val="nil"/>
              <w:bottom w:val="single" w:sz="4" w:space="0" w:color="auto"/>
              <w:right w:val="single" w:sz="4" w:space="0" w:color="auto"/>
            </w:tcBorders>
            <w:shd w:val="clear" w:color="auto" w:fill="auto"/>
            <w:noWrap/>
            <w:vAlign w:val="bottom"/>
            <w:hideMark/>
          </w:tcPr>
          <w:p w14:paraId="38682084"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median</w:t>
            </w:r>
          </w:p>
        </w:tc>
        <w:tc>
          <w:tcPr>
            <w:tcW w:w="1806" w:type="dxa"/>
            <w:tcBorders>
              <w:top w:val="nil"/>
              <w:left w:val="nil"/>
              <w:bottom w:val="single" w:sz="4" w:space="0" w:color="auto"/>
              <w:right w:val="single" w:sz="4" w:space="0" w:color="auto"/>
            </w:tcBorders>
            <w:shd w:val="clear" w:color="auto" w:fill="auto"/>
            <w:noWrap/>
            <w:vAlign w:val="bottom"/>
            <w:hideMark/>
          </w:tcPr>
          <w:p w14:paraId="0DB44385"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0.0095</w:t>
            </w:r>
          </w:p>
        </w:tc>
        <w:tc>
          <w:tcPr>
            <w:tcW w:w="1139" w:type="dxa"/>
            <w:tcBorders>
              <w:top w:val="nil"/>
              <w:left w:val="nil"/>
              <w:bottom w:val="single" w:sz="4" w:space="0" w:color="auto"/>
              <w:right w:val="single" w:sz="4" w:space="0" w:color="auto"/>
            </w:tcBorders>
            <w:shd w:val="clear" w:color="auto" w:fill="auto"/>
            <w:noWrap/>
            <w:vAlign w:val="bottom"/>
            <w:hideMark/>
          </w:tcPr>
          <w:p w14:paraId="578EF771"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-0.3293</w:t>
            </w:r>
          </w:p>
        </w:tc>
        <w:tc>
          <w:tcPr>
            <w:tcW w:w="1282" w:type="dxa"/>
            <w:tcBorders>
              <w:top w:val="nil"/>
              <w:left w:val="nil"/>
              <w:bottom w:val="single" w:sz="4" w:space="0" w:color="auto"/>
              <w:right w:val="single" w:sz="4" w:space="0" w:color="auto"/>
            </w:tcBorders>
            <w:shd w:val="clear" w:color="auto" w:fill="auto"/>
            <w:noWrap/>
            <w:vAlign w:val="bottom"/>
            <w:hideMark/>
          </w:tcPr>
          <w:p w14:paraId="22B797BF"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1.66</w:t>
            </w:r>
          </w:p>
        </w:tc>
      </w:tr>
      <w:tr w:rsidR="00425BA8" w:rsidRPr="00425BA8" w14:paraId="483DE6F1" w14:textId="77777777" w:rsidTr="00425BA8">
        <w:trPr>
          <w:trHeight w:val="298"/>
        </w:trPr>
        <w:tc>
          <w:tcPr>
            <w:tcW w:w="964" w:type="dxa"/>
            <w:tcBorders>
              <w:top w:val="nil"/>
              <w:left w:val="single" w:sz="4" w:space="0" w:color="auto"/>
              <w:bottom w:val="single" w:sz="4" w:space="0" w:color="auto"/>
              <w:right w:val="nil"/>
            </w:tcBorders>
            <w:shd w:val="clear" w:color="auto" w:fill="auto"/>
            <w:noWrap/>
            <w:vAlign w:val="bottom"/>
            <w:hideMark/>
          </w:tcPr>
          <w:p w14:paraId="164A0BEB"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31B7F4F0"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793C685C" w14:textId="77777777" w:rsidR="00425BA8" w:rsidRPr="00425BA8" w:rsidRDefault="00425BA8" w:rsidP="00425BA8">
            <w:pPr>
              <w:rPr>
                <w:rFonts w:ascii="Calibri" w:hAnsi="Calibri" w:cs="Calibri"/>
                <w:color w:val="000000"/>
                <w:sz w:val="22"/>
                <w:szCs w:val="22"/>
                <w:lang w:val="en-CA"/>
              </w:rPr>
            </w:pPr>
            <w:proofErr w:type="spellStart"/>
            <w:r w:rsidRPr="00425BA8">
              <w:rPr>
                <w:rFonts w:ascii="Calibri" w:hAnsi="Calibri" w:cs="Calibri"/>
                <w:color w:val="000000"/>
                <w:sz w:val="22"/>
                <w:szCs w:val="22"/>
                <w:lang w:val="en-CA"/>
              </w:rPr>
              <w:t>stdev</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14:paraId="1D7C9513"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0.021</w:t>
            </w:r>
            <w:r>
              <w:rPr>
                <w:rFonts w:ascii="Calibri" w:hAnsi="Calibri" w:cs="Calibri"/>
                <w:color w:val="000000"/>
                <w:sz w:val="22"/>
                <w:szCs w:val="22"/>
                <w:lang w:val="en-CA"/>
              </w:rPr>
              <w:t>0</w:t>
            </w:r>
          </w:p>
        </w:tc>
        <w:tc>
          <w:tcPr>
            <w:tcW w:w="1139" w:type="dxa"/>
            <w:tcBorders>
              <w:top w:val="nil"/>
              <w:left w:val="nil"/>
              <w:bottom w:val="single" w:sz="4" w:space="0" w:color="auto"/>
              <w:right w:val="single" w:sz="4" w:space="0" w:color="auto"/>
            </w:tcBorders>
            <w:shd w:val="clear" w:color="auto" w:fill="auto"/>
            <w:noWrap/>
            <w:vAlign w:val="bottom"/>
            <w:hideMark/>
          </w:tcPr>
          <w:p w14:paraId="4F6FB2EC"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0.167</w:t>
            </w:r>
            <w:r>
              <w:rPr>
                <w:rFonts w:ascii="Calibri" w:hAnsi="Calibri" w:cs="Calibri"/>
                <w:color w:val="000000"/>
                <w:sz w:val="22"/>
                <w:szCs w:val="22"/>
                <w:lang w:val="en-CA"/>
              </w:rPr>
              <w:t>0</w:t>
            </w:r>
          </w:p>
        </w:tc>
        <w:tc>
          <w:tcPr>
            <w:tcW w:w="1282" w:type="dxa"/>
            <w:tcBorders>
              <w:top w:val="nil"/>
              <w:left w:val="nil"/>
              <w:bottom w:val="single" w:sz="4" w:space="0" w:color="auto"/>
              <w:right w:val="single" w:sz="4" w:space="0" w:color="auto"/>
            </w:tcBorders>
            <w:shd w:val="clear" w:color="auto" w:fill="auto"/>
            <w:noWrap/>
            <w:vAlign w:val="bottom"/>
            <w:hideMark/>
          </w:tcPr>
          <w:p w14:paraId="0B2FEA58"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0.36</w:t>
            </w:r>
          </w:p>
        </w:tc>
      </w:tr>
      <w:tr w:rsidR="00425BA8" w:rsidRPr="00425BA8" w14:paraId="2E241378" w14:textId="77777777" w:rsidTr="00425BA8">
        <w:trPr>
          <w:trHeight w:val="298"/>
        </w:trPr>
        <w:tc>
          <w:tcPr>
            <w:tcW w:w="192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9D19581"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Endeavour</w:t>
            </w:r>
          </w:p>
        </w:tc>
        <w:tc>
          <w:tcPr>
            <w:tcW w:w="964" w:type="dxa"/>
            <w:tcBorders>
              <w:top w:val="nil"/>
              <w:left w:val="nil"/>
              <w:bottom w:val="single" w:sz="4" w:space="0" w:color="auto"/>
              <w:right w:val="single" w:sz="4" w:space="0" w:color="auto"/>
            </w:tcBorders>
            <w:shd w:val="clear" w:color="auto" w:fill="auto"/>
            <w:noWrap/>
            <w:vAlign w:val="bottom"/>
            <w:hideMark/>
          </w:tcPr>
          <w:p w14:paraId="48612332"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median</w:t>
            </w:r>
          </w:p>
        </w:tc>
        <w:tc>
          <w:tcPr>
            <w:tcW w:w="1806" w:type="dxa"/>
            <w:tcBorders>
              <w:top w:val="nil"/>
              <w:left w:val="nil"/>
              <w:bottom w:val="single" w:sz="4" w:space="0" w:color="auto"/>
              <w:right w:val="single" w:sz="4" w:space="0" w:color="auto"/>
            </w:tcBorders>
            <w:shd w:val="clear" w:color="auto" w:fill="auto"/>
            <w:noWrap/>
            <w:vAlign w:val="bottom"/>
            <w:hideMark/>
          </w:tcPr>
          <w:p w14:paraId="51900AE2"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0.0022</w:t>
            </w:r>
          </w:p>
        </w:tc>
        <w:tc>
          <w:tcPr>
            <w:tcW w:w="1139" w:type="dxa"/>
            <w:tcBorders>
              <w:top w:val="nil"/>
              <w:left w:val="nil"/>
              <w:bottom w:val="single" w:sz="4" w:space="0" w:color="auto"/>
              <w:right w:val="single" w:sz="4" w:space="0" w:color="auto"/>
            </w:tcBorders>
            <w:shd w:val="clear" w:color="auto" w:fill="auto"/>
            <w:noWrap/>
            <w:vAlign w:val="bottom"/>
            <w:hideMark/>
          </w:tcPr>
          <w:p w14:paraId="1DFE5227"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-0.3290</w:t>
            </w:r>
          </w:p>
        </w:tc>
        <w:tc>
          <w:tcPr>
            <w:tcW w:w="1282" w:type="dxa"/>
            <w:tcBorders>
              <w:top w:val="nil"/>
              <w:left w:val="nil"/>
              <w:bottom w:val="single" w:sz="4" w:space="0" w:color="auto"/>
              <w:right w:val="single" w:sz="4" w:space="0" w:color="auto"/>
            </w:tcBorders>
            <w:shd w:val="clear" w:color="auto" w:fill="auto"/>
            <w:noWrap/>
            <w:vAlign w:val="bottom"/>
            <w:hideMark/>
          </w:tcPr>
          <w:p w14:paraId="40A251AC" w14:textId="77777777" w:rsidR="00425BA8" w:rsidRPr="00425BA8" w:rsidRDefault="00425BA8" w:rsidP="00425BA8">
            <w:pPr>
              <w:jc w:val="right"/>
              <w:rPr>
                <w:rFonts w:ascii="Calibri" w:hAnsi="Calibri" w:cs="Calibri"/>
                <w:color w:val="000000"/>
                <w:sz w:val="22"/>
                <w:szCs w:val="22"/>
                <w:lang w:val="en-CA"/>
              </w:rPr>
            </w:pPr>
            <w:r>
              <w:rPr>
                <w:rFonts w:ascii="Calibri" w:hAnsi="Calibri" w:cs="Calibri"/>
                <w:color w:val="000000"/>
                <w:sz w:val="22"/>
                <w:szCs w:val="22"/>
                <w:lang w:val="en-CA"/>
              </w:rPr>
              <w:t>1.93</w:t>
            </w:r>
          </w:p>
        </w:tc>
      </w:tr>
      <w:tr w:rsidR="00425BA8" w:rsidRPr="00425BA8" w14:paraId="428745E9" w14:textId="77777777" w:rsidTr="00425BA8">
        <w:trPr>
          <w:trHeight w:val="298"/>
        </w:trPr>
        <w:tc>
          <w:tcPr>
            <w:tcW w:w="964" w:type="dxa"/>
            <w:tcBorders>
              <w:top w:val="nil"/>
              <w:left w:val="single" w:sz="4" w:space="0" w:color="auto"/>
              <w:bottom w:val="single" w:sz="4" w:space="0" w:color="auto"/>
              <w:right w:val="nil"/>
            </w:tcBorders>
            <w:shd w:val="clear" w:color="auto" w:fill="auto"/>
            <w:noWrap/>
            <w:vAlign w:val="bottom"/>
            <w:hideMark/>
          </w:tcPr>
          <w:p w14:paraId="390BB038"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10743514" w14:textId="77777777" w:rsidR="00425BA8" w:rsidRPr="00425BA8" w:rsidRDefault="00425BA8" w:rsidP="00425BA8">
            <w:pPr>
              <w:rPr>
                <w:rFonts w:ascii="Calibri" w:hAnsi="Calibri" w:cs="Calibri"/>
                <w:color w:val="000000"/>
                <w:sz w:val="22"/>
                <w:szCs w:val="22"/>
                <w:lang w:val="en-CA"/>
              </w:rPr>
            </w:pPr>
            <w:r w:rsidRPr="00425BA8">
              <w:rPr>
                <w:rFonts w:ascii="Calibri" w:hAnsi="Calibri" w:cs="Calibri"/>
                <w:color w:val="000000"/>
                <w:sz w:val="22"/>
                <w:szCs w:val="22"/>
                <w:lang w:val="en-CA"/>
              </w:rPr>
              <w:t> </w:t>
            </w:r>
          </w:p>
        </w:tc>
        <w:tc>
          <w:tcPr>
            <w:tcW w:w="964" w:type="dxa"/>
            <w:tcBorders>
              <w:top w:val="nil"/>
              <w:left w:val="nil"/>
              <w:bottom w:val="single" w:sz="4" w:space="0" w:color="auto"/>
              <w:right w:val="single" w:sz="4" w:space="0" w:color="auto"/>
            </w:tcBorders>
            <w:shd w:val="clear" w:color="auto" w:fill="auto"/>
            <w:noWrap/>
            <w:vAlign w:val="bottom"/>
            <w:hideMark/>
          </w:tcPr>
          <w:p w14:paraId="552506D9" w14:textId="77777777" w:rsidR="00425BA8" w:rsidRPr="00425BA8" w:rsidRDefault="00425BA8" w:rsidP="00425BA8">
            <w:pPr>
              <w:rPr>
                <w:rFonts w:ascii="Calibri" w:hAnsi="Calibri" w:cs="Calibri"/>
                <w:color w:val="000000"/>
                <w:sz w:val="22"/>
                <w:szCs w:val="22"/>
                <w:lang w:val="en-CA"/>
              </w:rPr>
            </w:pPr>
            <w:proofErr w:type="spellStart"/>
            <w:r w:rsidRPr="00425BA8">
              <w:rPr>
                <w:rFonts w:ascii="Calibri" w:hAnsi="Calibri" w:cs="Calibri"/>
                <w:color w:val="000000"/>
                <w:sz w:val="22"/>
                <w:szCs w:val="22"/>
                <w:lang w:val="en-CA"/>
              </w:rPr>
              <w:t>stdev</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14:paraId="088490B9"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0.0075</w:t>
            </w:r>
          </w:p>
        </w:tc>
        <w:tc>
          <w:tcPr>
            <w:tcW w:w="1139" w:type="dxa"/>
            <w:tcBorders>
              <w:top w:val="nil"/>
              <w:left w:val="nil"/>
              <w:bottom w:val="single" w:sz="4" w:space="0" w:color="auto"/>
              <w:right w:val="single" w:sz="4" w:space="0" w:color="auto"/>
            </w:tcBorders>
            <w:shd w:val="clear" w:color="auto" w:fill="auto"/>
            <w:noWrap/>
            <w:vAlign w:val="bottom"/>
            <w:hideMark/>
          </w:tcPr>
          <w:p w14:paraId="60B0AD2C" w14:textId="77777777" w:rsidR="00425BA8" w:rsidRPr="00425BA8" w:rsidRDefault="00425BA8" w:rsidP="00425BA8">
            <w:pPr>
              <w:jc w:val="right"/>
              <w:rPr>
                <w:rFonts w:ascii="Calibri" w:hAnsi="Calibri" w:cs="Calibri"/>
                <w:color w:val="000000"/>
                <w:sz w:val="22"/>
                <w:szCs w:val="22"/>
                <w:lang w:val="en-CA"/>
              </w:rPr>
            </w:pPr>
            <w:r w:rsidRPr="00425BA8">
              <w:rPr>
                <w:rFonts w:ascii="Calibri" w:hAnsi="Calibri" w:cs="Calibri"/>
                <w:color w:val="000000"/>
                <w:sz w:val="22"/>
                <w:szCs w:val="22"/>
                <w:lang w:val="en-CA"/>
              </w:rPr>
              <w:t>0.0119</w:t>
            </w:r>
          </w:p>
        </w:tc>
        <w:tc>
          <w:tcPr>
            <w:tcW w:w="1282" w:type="dxa"/>
            <w:tcBorders>
              <w:top w:val="nil"/>
              <w:left w:val="nil"/>
              <w:bottom w:val="single" w:sz="4" w:space="0" w:color="auto"/>
              <w:right w:val="single" w:sz="4" w:space="0" w:color="auto"/>
            </w:tcBorders>
            <w:shd w:val="clear" w:color="auto" w:fill="auto"/>
            <w:noWrap/>
            <w:vAlign w:val="bottom"/>
            <w:hideMark/>
          </w:tcPr>
          <w:p w14:paraId="74F05203" w14:textId="77777777" w:rsidR="00425BA8" w:rsidRPr="00425BA8" w:rsidRDefault="00425BA8" w:rsidP="00425BA8">
            <w:pPr>
              <w:jc w:val="right"/>
              <w:rPr>
                <w:rFonts w:ascii="Calibri" w:hAnsi="Calibri" w:cs="Calibri"/>
                <w:color w:val="000000"/>
                <w:sz w:val="22"/>
                <w:szCs w:val="22"/>
                <w:lang w:val="en-CA"/>
              </w:rPr>
            </w:pPr>
            <w:r>
              <w:rPr>
                <w:rFonts w:ascii="Calibri" w:hAnsi="Calibri" w:cs="Calibri"/>
                <w:color w:val="000000"/>
                <w:sz w:val="22"/>
                <w:szCs w:val="22"/>
                <w:lang w:val="en-CA"/>
              </w:rPr>
              <w:t>0.05</w:t>
            </w:r>
          </w:p>
        </w:tc>
      </w:tr>
    </w:tbl>
    <w:p w14:paraId="5A91C932" w14:textId="77777777" w:rsidR="00425BA8" w:rsidRPr="005A3B37" w:rsidRDefault="00425BA8" w:rsidP="00AE4452">
      <w:pPr>
        <w:rPr>
          <w:sz w:val="22"/>
          <w:szCs w:val="22"/>
          <w:lang w:val="en-CA"/>
        </w:rPr>
      </w:pPr>
    </w:p>
    <w:p w14:paraId="25E05CEE" w14:textId="77777777" w:rsidR="005A3B37" w:rsidRDefault="005A3B37" w:rsidP="00AE4452">
      <w:pPr>
        <w:rPr>
          <w:sz w:val="22"/>
          <w:szCs w:val="22"/>
          <w:lang w:val="en-CA"/>
        </w:rPr>
      </w:pPr>
      <w:r w:rsidRPr="005A3B37">
        <w:rPr>
          <w:sz w:val="22"/>
          <w:szCs w:val="22"/>
          <w:lang w:val="en-CA"/>
        </w:rPr>
        <w:t xml:space="preserve">The salinity differences show little variation among the 3 groups and are all close to results from cruise 2021-008. </w:t>
      </w:r>
      <w:r w:rsidR="0057611D">
        <w:rPr>
          <w:sz w:val="22"/>
          <w:szCs w:val="22"/>
          <w:lang w:val="en-CA"/>
        </w:rPr>
        <w:t xml:space="preserve">The TSG salinity is always lower than </w:t>
      </w:r>
      <w:r w:rsidR="00DE507A">
        <w:rPr>
          <w:sz w:val="22"/>
          <w:szCs w:val="22"/>
          <w:lang w:val="en-CA"/>
        </w:rPr>
        <w:t xml:space="preserve">that from </w:t>
      </w:r>
      <w:r w:rsidR="0057611D">
        <w:rPr>
          <w:sz w:val="22"/>
          <w:szCs w:val="22"/>
          <w:lang w:val="en-CA"/>
        </w:rPr>
        <w:t xml:space="preserve">the CTD </w:t>
      </w:r>
      <w:r w:rsidR="00DE507A">
        <w:rPr>
          <w:sz w:val="22"/>
          <w:szCs w:val="22"/>
          <w:lang w:val="en-CA"/>
        </w:rPr>
        <w:t>which</w:t>
      </w:r>
      <w:r w:rsidR="0057611D">
        <w:rPr>
          <w:sz w:val="22"/>
          <w:szCs w:val="22"/>
          <w:lang w:val="en-CA"/>
        </w:rPr>
        <w:t xml:space="preserve"> is likely due </w:t>
      </w:r>
      <w:r w:rsidR="00DE507A">
        <w:rPr>
          <w:sz w:val="22"/>
          <w:szCs w:val="22"/>
          <w:lang w:val="en-CA"/>
        </w:rPr>
        <w:t xml:space="preserve">principally </w:t>
      </w:r>
      <w:r w:rsidR="0057611D">
        <w:rPr>
          <w:sz w:val="22"/>
          <w:szCs w:val="22"/>
          <w:lang w:val="en-CA"/>
        </w:rPr>
        <w:t>to small bubbles in the loop</w:t>
      </w:r>
      <w:r w:rsidR="00DE507A">
        <w:rPr>
          <w:sz w:val="22"/>
          <w:szCs w:val="22"/>
          <w:lang w:val="en-CA"/>
        </w:rPr>
        <w:t>. Calibration drift is likely to have a smaller effect</w:t>
      </w:r>
      <w:r w:rsidR="0057611D">
        <w:rPr>
          <w:sz w:val="22"/>
          <w:szCs w:val="22"/>
          <w:lang w:val="en-CA"/>
        </w:rPr>
        <w:t>.</w:t>
      </w:r>
    </w:p>
    <w:p w14:paraId="2B59E12B" w14:textId="77777777" w:rsidR="0057611D" w:rsidRPr="005A3B37" w:rsidRDefault="0057611D" w:rsidP="00AE4452">
      <w:pPr>
        <w:rPr>
          <w:sz w:val="22"/>
          <w:szCs w:val="22"/>
          <w:lang w:val="en-CA"/>
        </w:rPr>
      </w:pPr>
    </w:p>
    <w:p w14:paraId="321FE5C5" w14:textId="77777777" w:rsidR="004728AD" w:rsidRDefault="005A3B37" w:rsidP="00AE4452">
      <w:pPr>
        <w:rPr>
          <w:sz w:val="22"/>
          <w:szCs w:val="22"/>
          <w:lang w:val="en-CA"/>
        </w:rPr>
      </w:pPr>
      <w:r w:rsidRPr="005A3B37">
        <w:rPr>
          <w:sz w:val="22"/>
          <w:szCs w:val="22"/>
          <w:lang w:val="en-CA"/>
        </w:rPr>
        <w:t>The temperature differences for</w:t>
      </w:r>
      <w:r>
        <w:rPr>
          <w:sz w:val="22"/>
          <w:szCs w:val="22"/>
          <w:lang w:val="en-CA"/>
        </w:rPr>
        <w:t xml:space="preserve"> the 20 “best” casts and from </w:t>
      </w:r>
      <w:r w:rsidRPr="005A3B37">
        <w:rPr>
          <w:sz w:val="22"/>
          <w:szCs w:val="22"/>
          <w:lang w:val="en-CA"/>
        </w:rPr>
        <w:t xml:space="preserve">Endeavour look excellent </w:t>
      </w:r>
      <w:r>
        <w:rPr>
          <w:sz w:val="22"/>
          <w:szCs w:val="22"/>
          <w:lang w:val="en-CA"/>
        </w:rPr>
        <w:t>. We always see the intake temperature higher than the CTD which seems likely to be due to slight heating from the ship.</w:t>
      </w:r>
      <w:r w:rsidRPr="005A3B37">
        <w:rPr>
          <w:sz w:val="22"/>
          <w:szCs w:val="22"/>
          <w:lang w:val="en-CA"/>
        </w:rPr>
        <w:t xml:space="preserve"> </w:t>
      </w:r>
      <w:r w:rsidR="00EF3FFC">
        <w:rPr>
          <w:sz w:val="22"/>
          <w:szCs w:val="22"/>
          <w:lang w:val="en-CA"/>
        </w:rPr>
        <w:t>The fluorescence ratio is highest for Endeavour since CHL is very low there.</w:t>
      </w:r>
    </w:p>
    <w:p w14:paraId="0CBE846C" w14:textId="77777777" w:rsidR="004728AD" w:rsidRDefault="004728AD" w:rsidP="00AE4452">
      <w:pPr>
        <w:rPr>
          <w:sz w:val="22"/>
          <w:szCs w:val="22"/>
          <w:lang w:val="en-CA"/>
        </w:rPr>
      </w:pPr>
    </w:p>
    <w:p w14:paraId="03EACC26" w14:textId="77777777" w:rsidR="00F942C0" w:rsidRDefault="004728AD" w:rsidP="00AE4452">
      <w:pPr>
        <w:rPr>
          <w:sz w:val="22"/>
          <w:szCs w:val="22"/>
          <w:lang w:val="en-CA"/>
        </w:rPr>
      </w:pPr>
      <w:r>
        <w:rPr>
          <w:sz w:val="22"/>
          <w:szCs w:val="22"/>
          <w:lang w:val="en-CA"/>
        </w:rPr>
        <w:t xml:space="preserve">Heating in the loop increases as temperature decreases, as expected. </w:t>
      </w:r>
      <w:r w:rsidR="00F942C0">
        <w:rPr>
          <w:sz w:val="22"/>
          <w:szCs w:val="22"/>
          <w:lang w:val="en-CA"/>
        </w:rPr>
        <w:t xml:space="preserve">There are a few cases where temperature in the lab was lower than the intake temperature. </w:t>
      </w:r>
      <w:r w:rsidR="00A623D9">
        <w:rPr>
          <w:sz w:val="22"/>
          <w:szCs w:val="22"/>
          <w:lang w:val="en-CA"/>
        </w:rPr>
        <w:t>One case</w:t>
      </w:r>
      <w:r w:rsidR="00F942C0">
        <w:rPr>
          <w:sz w:val="22"/>
          <w:szCs w:val="22"/>
          <w:lang w:val="en-CA"/>
        </w:rPr>
        <w:t xml:space="preserve"> was investigated and found to be due to </w:t>
      </w:r>
      <w:r w:rsidR="00A623D9">
        <w:rPr>
          <w:sz w:val="22"/>
          <w:szCs w:val="22"/>
          <w:lang w:val="en-CA"/>
        </w:rPr>
        <w:t>a rapid</w:t>
      </w:r>
      <w:r w:rsidR="00F942C0">
        <w:rPr>
          <w:sz w:val="22"/>
          <w:szCs w:val="22"/>
          <w:lang w:val="en-CA"/>
        </w:rPr>
        <w:t xml:space="preserve"> temperature ris</w:t>
      </w:r>
      <w:r w:rsidR="00A623D9">
        <w:rPr>
          <w:sz w:val="22"/>
          <w:szCs w:val="22"/>
          <w:lang w:val="en-CA"/>
        </w:rPr>
        <w:t>e</w:t>
      </w:r>
      <w:r w:rsidR="00EF3FFC">
        <w:rPr>
          <w:sz w:val="22"/>
          <w:szCs w:val="22"/>
          <w:lang w:val="en-CA"/>
        </w:rPr>
        <w:t>,</w:t>
      </w:r>
      <w:r w:rsidR="00F942C0">
        <w:rPr>
          <w:sz w:val="22"/>
          <w:szCs w:val="22"/>
          <w:lang w:val="en-CA"/>
        </w:rPr>
        <w:t xml:space="preserve"> so </w:t>
      </w:r>
      <w:r w:rsidR="00EF3FFC">
        <w:rPr>
          <w:sz w:val="22"/>
          <w:szCs w:val="22"/>
          <w:lang w:val="en-CA"/>
        </w:rPr>
        <w:t xml:space="preserve">that </w:t>
      </w:r>
      <w:r w:rsidR="00F942C0">
        <w:rPr>
          <w:sz w:val="22"/>
          <w:szCs w:val="22"/>
          <w:lang w:val="en-CA"/>
        </w:rPr>
        <w:t xml:space="preserve">the time delay in the </w:t>
      </w:r>
      <w:r w:rsidR="00043A33">
        <w:rPr>
          <w:sz w:val="22"/>
          <w:szCs w:val="22"/>
          <w:lang w:val="en-CA"/>
        </w:rPr>
        <w:t>loop is significant.</w:t>
      </w:r>
      <w:r w:rsidR="00536C0D">
        <w:rPr>
          <w:sz w:val="22"/>
          <w:szCs w:val="22"/>
          <w:lang w:val="en-CA"/>
        </w:rPr>
        <w:t xml:space="preserve"> Picking off a value from the intake temperature and adding the expected heating in the loop we find lab temperatures reaching that amount about 10 minutes later. </w:t>
      </w:r>
      <w:r w:rsidR="00706C36">
        <w:rPr>
          <w:sz w:val="22"/>
          <w:szCs w:val="22"/>
          <w:lang w:val="en-CA"/>
        </w:rPr>
        <w:t xml:space="preserve">Both data sets in the comparison were averaged over 1 minute and lab temperature is always smoother than intake temperature, but it does give a rough idea of how long it takes for water to reach the lab when the flow rate is 1L/minute. </w:t>
      </w:r>
    </w:p>
    <w:p w14:paraId="61A68806" w14:textId="77777777" w:rsidR="00A623D9" w:rsidRDefault="00A623D9" w:rsidP="00AE4452">
      <w:pPr>
        <w:rPr>
          <w:sz w:val="22"/>
          <w:szCs w:val="22"/>
          <w:lang w:val="en-CA"/>
        </w:rPr>
      </w:pPr>
    </w:p>
    <w:p w14:paraId="4CBD2D30" w14:textId="77777777" w:rsidR="00A623D9" w:rsidRDefault="00536C0D" w:rsidP="00AE4452">
      <w:pPr>
        <w:rPr>
          <w:sz w:val="22"/>
          <w:szCs w:val="22"/>
          <w:lang w:val="en-CA"/>
        </w:rPr>
      </w:pPr>
      <w:r>
        <w:rPr>
          <w:noProof/>
          <w:lang w:val="en-CA"/>
        </w:rPr>
        <w:lastRenderedPageBreak/>
        <w:drawing>
          <wp:inline distT="0" distB="0" distL="0" distR="0" wp14:anchorId="75C20D48" wp14:editId="3084781F">
            <wp:extent cx="4433777" cy="2615609"/>
            <wp:effectExtent l="0" t="0" r="508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7B7091" w14:textId="77777777" w:rsidR="0057611D" w:rsidRDefault="0057611D" w:rsidP="00AE4452">
      <w:pPr>
        <w:rPr>
          <w:sz w:val="22"/>
          <w:szCs w:val="22"/>
          <w:lang w:val="en-CA"/>
        </w:rPr>
      </w:pPr>
    </w:p>
    <w:p w14:paraId="6A9A3441" w14:textId="77777777" w:rsidR="0057611D" w:rsidRDefault="005A3B37" w:rsidP="00AE4452">
      <w:pPr>
        <w:rPr>
          <w:sz w:val="22"/>
          <w:szCs w:val="22"/>
          <w:lang w:val="en-CA"/>
        </w:rPr>
      </w:pPr>
      <w:r>
        <w:rPr>
          <w:sz w:val="22"/>
          <w:szCs w:val="22"/>
          <w:lang w:val="en-CA"/>
        </w:rPr>
        <w:t>The fluore</w:t>
      </w:r>
      <w:r w:rsidR="00F85BEF">
        <w:rPr>
          <w:sz w:val="22"/>
          <w:szCs w:val="22"/>
          <w:lang w:val="en-CA"/>
        </w:rPr>
        <w:t>scence ratio is highly variable</w:t>
      </w:r>
      <w:r w:rsidR="00D40716">
        <w:rPr>
          <w:sz w:val="22"/>
          <w:szCs w:val="22"/>
          <w:lang w:val="en-CA"/>
        </w:rPr>
        <w:t xml:space="preserve"> </w:t>
      </w:r>
      <w:r w:rsidR="00F85BEF">
        <w:rPr>
          <w:sz w:val="22"/>
          <w:szCs w:val="22"/>
          <w:lang w:val="en-CA"/>
        </w:rPr>
        <w:t>and varies with chlorophyll level.</w:t>
      </w:r>
      <w:r>
        <w:rPr>
          <w:sz w:val="22"/>
          <w:szCs w:val="22"/>
          <w:lang w:val="en-CA"/>
        </w:rPr>
        <w:t xml:space="preserve"> </w:t>
      </w:r>
      <w:r w:rsidR="00F85BEF">
        <w:rPr>
          <w:sz w:val="22"/>
          <w:szCs w:val="22"/>
          <w:lang w:val="en-CA"/>
        </w:rPr>
        <w:t>A</w:t>
      </w:r>
      <w:r>
        <w:rPr>
          <w:sz w:val="22"/>
          <w:szCs w:val="22"/>
          <w:lang w:val="en-CA"/>
        </w:rPr>
        <w:t xml:space="preserve">t Endeavour </w:t>
      </w:r>
      <w:r w:rsidR="00F85BEF">
        <w:rPr>
          <w:sz w:val="22"/>
          <w:szCs w:val="22"/>
          <w:lang w:val="en-CA"/>
        </w:rPr>
        <w:t>the chlorophyll level is quite low at about 0.2ug/L</w:t>
      </w:r>
      <w:r w:rsidR="00EF3FFC">
        <w:rPr>
          <w:sz w:val="22"/>
          <w:szCs w:val="22"/>
          <w:lang w:val="en-CA"/>
        </w:rPr>
        <w:t>; with little variability the</w:t>
      </w:r>
      <w:r w:rsidR="00D40716">
        <w:rPr>
          <w:sz w:val="22"/>
          <w:szCs w:val="22"/>
          <w:lang w:val="en-CA"/>
        </w:rPr>
        <w:t xml:space="preserve"> errors due to mismatch in depths </w:t>
      </w:r>
      <w:r w:rsidR="00DB0FFD">
        <w:rPr>
          <w:sz w:val="22"/>
          <w:szCs w:val="22"/>
          <w:lang w:val="en-CA"/>
        </w:rPr>
        <w:t>are</w:t>
      </w:r>
      <w:r w:rsidR="00D40716">
        <w:rPr>
          <w:sz w:val="22"/>
          <w:szCs w:val="22"/>
          <w:lang w:val="en-CA"/>
        </w:rPr>
        <w:t xml:space="preserve"> likely very small leading to a small standard deviation. The TSG fluorescence does read higher than that from the CTD </w:t>
      </w:r>
      <w:r w:rsidR="0057611D">
        <w:rPr>
          <w:sz w:val="22"/>
          <w:szCs w:val="22"/>
          <w:lang w:val="en-CA"/>
        </w:rPr>
        <w:t>for the most part, but is lower for the highest readings</w:t>
      </w:r>
      <w:r w:rsidR="00DE507A">
        <w:rPr>
          <w:sz w:val="22"/>
          <w:szCs w:val="22"/>
          <w:lang w:val="en-CA"/>
        </w:rPr>
        <w:t xml:space="preserve"> and higher for the low values which dominate the record</w:t>
      </w:r>
      <w:r w:rsidR="0057611D">
        <w:rPr>
          <w:sz w:val="22"/>
          <w:szCs w:val="22"/>
          <w:lang w:val="en-CA"/>
        </w:rPr>
        <w:t xml:space="preserve">. </w:t>
      </w:r>
    </w:p>
    <w:p w14:paraId="38D389B0" w14:textId="77777777" w:rsidR="00DB0FFD" w:rsidRDefault="00DB0FFD" w:rsidP="00AE4452">
      <w:pPr>
        <w:rPr>
          <w:sz w:val="22"/>
          <w:szCs w:val="22"/>
          <w:lang w:val="en-CA"/>
        </w:rPr>
      </w:pPr>
      <w:r>
        <w:rPr>
          <w:noProof/>
          <w:lang w:val="en-CA"/>
        </w:rPr>
        <w:drawing>
          <wp:inline distT="0" distB="0" distL="0" distR="0" wp14:anchorId="65010591" wp14:editId="733F7060">
            <wp:extent cx="4146698" cy="2307265"/>
            <wp:effectExtent l="0" t="0" r="635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560A3E" w14:textId="77777777" w:rsidR="00DB0FFD" w:rsidRDefault="00DB0FFD" w:rsidP="00AE4452">
      <w:pPr>
        <w:rPr>
          <w:sz w:val="22"/>
          <w:szCs w:val="22"/>
          <w:lang w:val="en-CA"/>
        </w:rPr>
      </w:pPr>
      <w:r>
        <w:rPr>
          <w:noProof/>
          <w:lang w:val="en-CA"/>
        </w:rPr>
        <w:drawing>
          <wp:inline distT="0" distB="0" distL="0" distR="0" wp14:anchorId="63C717DF" wp14:editId="67EBAFBC">
            <wp:extent cx="4146698" cy="2115879"/>
            <wp:effectExtent l="0" t="0" r="635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D3B62D" w14:textId="77777777" w:rsidR="0057611D" w:rsidRDefault="0057611D" w:rsidP="00AE4452">
      <w:pPr>
        <w:rPr>
          <w:sz w:val="22"/>
          <w:szCs w:val="22"/>
          <w:lang w:val="en-CA"/>
        </w:rPr>
      </w:pPr>
    </w:p>
    <w:p w14:paraId="4E00CB64" w14:textId="77777777" w:rsidR="00DB0FFD" w:rsidRPr="00B87D6F" w:rsidRDefault="005A3B37" w:rsidP="00CD2E49">
      <w:pPr>
        <w:rPr>
          <w:sz w:val="22"/>
          <w:szCs w:val="22"/>
          <w:highlight w:val="lightGray"/>
          <w:lang w:val="en-CA"/>
        </w:rPr>
        <w:sectPr w:rsidR="00DB0FFD" w:rsidRPr="00B87D6F" w:rsidSect="00533F03">
          <w:type w:val="continuous"/>
          <w:pgSz w:w="12240" w:h="15840" w:code="1"/>
          <w:pgMar w:top="1440" w:right="1440" w:bottom="1440" w:left="1440" w:header="720" w:footer="720" w:gutter="0"/>
          <w:cols w:space="720"/>
          <w:docGrid w:linePitch="272"/>
        </w:sectPr>
      </w:pPr>
      <w:r>
        <w:rPr>
          <w:sz w:val="22"/>
          <w:szCs w:val="22"/>
          <w:lang w:val="en-CA"/>
        </w:rPr>
        <w:lastRenderedPageBreak/>
        <w:t xml:space="preserve"> </w:t>
      </w:r>
    </w:p>
    <w:p w14:paraId="0F879C83" w14:textId="77777777" w:rsidR="00E845C2" w:rsidRPr="004B31B1" w:rsidRDefault="005C1A8A" w:rsidP="00823E0D">
      <w:pPr>
        <w:numPr>
          <w:ilvl w:val="0"/>
          <w:numId w:val="5"/>
        </w:numPr>
        <w:rPr>
          <w:sz w:val="22"/>
          <w:szCs w:val="22"/>
        </w:rPr>
      </w:pPr>
      <w:r w:rsidRPr="004B31B1">
        <w:rPr>
          <w:sz w:val="22"/>
          <w:szCs w:val="22"/>
        </w:rPr>
        <w:t xml:space="preserve">Comparisons </w:t>
      </w:r>
      <w:r w:rsidR="002E600F" w:rsidRPr="004B31B1">
        <w:rPr>
          <w:sz w:val="22"/>
          <w:szCs w:val="22"/>
        </w:rPr>
        <w:t>of</w:t>
      </w:r>
      <w:r w:rsidR="0025598C" w:rsidRPr="004B31B1">
        <w:rPr>
          <w:sz w:val="22"/>
          <w:szCs w:val="22"/>
        </w:rPr>
        <w:t xml:space="preserve"> L</w:t>
      </w:r>
      <w:r w:rsidRPr="004B31B1">
        <w:rPr>
          <w:sz w:val="22"/>
          <w:szCs w:val="22"/>
        </w:rPr>
        <w:t>oop samples</w:t>
      </w:r>
      <w:r w:rsidR="00D53079" w:rsidRPr="004B31B1">
        <w:rPr>
          <w:sz w:val="22"/>
          <w:szCs w:val="22"/>
        </w:rPr>
        <w:t xml:space="preserve"> </w:t>
      </w:r>
      <w:r w:rsidR="002E600F" w:rsidRPr="004B31B1">
        <w:rPr>
          <w:sz w:val="22"/>
          <w:szCs w:val="22"/>
        </w:rPr>
        <w:t>and</w:t>
      </w:r>
      <w:r w:rsidR="00D53079" w:rsidRPr="004B31B1">
        <w:rPr>
          <w:sz w:val="22"/>
          <w:szCs w:val="22"/>
        </w:rPr>
        <w:t xml:space="preserve"> TSG data</w:t>
      </w:r>
    </w:p>
    <w:p w14:paraId="608C179E" w14:textId="77777777" w:rsidR="004B31B1" w:rsidRPr="004B31B1" w:rsidRDefault="008F3255" w:rsidP="00CE2381">
      <w:pPr>
        <w:rPr>
          <w:sz w:val="22"/>
          <w:szCs w:val="22"/>
        </w:rPr>
      </w:pPr>
      <w:r w:rsidRPr="004B31B1">
        <w:rPr>
          <w:sz w:val="22"/>
          <w:szCs w:val="22"/>
        </w:rPr>
        <w:t xml:space="preserve">There were </w:t>
      </w:r>
      <w:r w:rsidR="004B31B1" w:rsidRPr="004B31B1">
        <w:rPr>
          <w:sz w:val="22"/>
          <w:szCs w:val="22"/>
        </w:rPr>
        <w:t>8</w:t>
      </w:r>
      <w:r w:rsidR="00561B30">
        <w:rPr>
          <w:sz w:val="22"/>
          <w:szCs w:val="22"/>
        </w:rPr>
        <w:t xml:space="preserve"> loop s</w:t>
      </w:r>
      <w:r w:rsidRPr="004B31B1">
        <w:rPr>
          <w:sz w:val="22"/>
          <w:szCs w:val="22"/>
        </w:rPr>
        <w:t xml:space="preserve">alinity </w:t>
      </w:r>
      <w:r w:rsidR="00F1255F" w:rsidRPr="004B31B1">
        <w:rPr>
          <w:sz w:val="22"/>
          <w:szCs w:val="22"/>
        </w:rPr>
        <w:t xml:space="preserve">and </w:t>
      </w:r>
      <w:r w:rsidR="00561B30">
        <w:rPr>
          <w:sz w:val="22"/>
          <w:szCs w:val="22"/>
        </w:rPr>
        <w:t>c</w:t>
      </w:r>
      <w:r w:rsidR="00F1255F" w:rsidRPr="004B31B1">
        <w:rPr>
          <w:sz w:val="22"/>
          <w:szCs w:val="22"/>
        </w:rPr>
        <w:t xml:space="preserve">hlorophyll </w:t>
      </w:r>
      <w:r w:rsidRPr="004B31B1">
        <w:rPr>
          <w:sz w:val="22"/>
          <w:szCs w:val="22"/>
        </w:rPr>
        <w:t>samples</w:t>
      </w:r>
      <w:r w:rsidR="00561B30">
        <w:rPr>
          <w:sz w:val="22"/>
          <w:szCs w:val="22"/>
        </w:rPr>
        <w:t>,</w:t>
      </w:r>
      <w:r w:rsidRPr="004B31B1">
        <w:rPr>
          <w:sz w:val="22"/>
          <w:szCs w:val="22"/>
        </w:rPr>
        <w:t xml:space="preserve"> </w:t>
      </w:r>
      <w:r w:rsidR="004B31B1" w:rsidRPr="004B31B1">
        <w:rPr>
          <w:sz w:val="22"/>
          <w:szCs w:val="22"/>
        </w:rPr>
        <w:t xml:space="preserve">all </w:t>
      </w:r>
      <w:r w:rsidRPr="004B31B1">
        <w:rPr>
          <w:sz w:val="22"/>
          <w:szCs w:val="22"/>
        </w:rPr>
        <w:t xml:space="preserve">of which were taken </w:t>
      </w:r>
      <w:r w:rsidR="00C8247B" w:rsidRPr="004B31B1">
        <w:rPr>
          <w:sz w:val="22"/>
          <w:szCs w:val="22"/>
        </w:rPr>
        <w:t xml:space="preserve">while </w:t>
      </w:r>
      <w:r w:rsidR="00CE16AE" w:rsidRPr="004B31B1">
        <w:rPr>
          <w:sz w:val="22"/>
          <w:szCs w:val="22"/>
        </w:rPr>
        <w:t>u</w:t>
      </w:r>
      <w:r w:rsidRPr="004B31B1">
        <w:rPr>
          <w:sz w:val="22"/>
          <w:szCs w:val="22"/>
        </w:rPr>
        <w:t>nderway.</w:t>
      </w:r>
      <w:r w:rsidR="0057251B" w:rsidRPr="004B31B1">
        <w:rPr>
          <w:sz w:val="22"/>
          <w:szCs w:val="22"/>
        </w:rPr>
        <w:t xml:space="preserve"> </w:t>
      </w:r>
      <w:r w:rsidR="004B31B1" w:rsidRPr="004B31B1">
        <w:rPr>
          <w:sz w:val="22"/>
          <w:szCs w:val="22"/>
        </w:rPr>
        <w:t>For 1 of the samples the flow was off in the TSG system.</w:t>
      </w:r>
    </w:p>
    <w:p w14:paraId="7972F3EB" w14:textId="77777777" w:rsidR="004B31B1" w:rsidRPr="004B31B1" w:rsidRDefault="004B31B1" w:rsidP="00CE2381">
      <w:pPr>
        <w:rPr>
          <w:sz w:val="22"/>
          <w:szCs w:val="22"/>
        </w:rPr>
      </w:pPr>
      <w:r w:rsidRPr="004B31B1">
        <w:rPr>
          <w:sz w:val="22"/>
          <w:szCs w:val="22"/>
        </w:rPr>
        <w:t>The TSG salinity was lower than the Loop Salinity by a median of 0.333psu.</w:t>
      </w:r>
    </w:p>
    <w:p w14:paraId="4A047150" w14:textId="77777777" w:rsidR="004B31B1" w:rsidRPr="00834EB5" w:rsidRDefault="004B31B1" w:rsidP="00CE2381">
      <w:pPr>
        <w:rPr>
          <w:sz w:val="22"/>
          <w:szCs w:val="22"/>
        </w:rPr>
      </w:pPr>
      <w:r w:rsidRPr="004B31B1">
        <w:rPr>
          <w:sz w:val="22"/>
          <w:szCs w:val="22"/>
        </w:rPr>
        <w:t xml:space="preserve">The TSG fluorescence was higher than the Loop CHL by a factor of from 1.5 to 3.7 when CHL was &lt;1.5ug/L. For higher CHL the TSG fluorescence was about 50% of CHL. </w:t>
      </w:r>
      <w:r w:rsidRPr="00834EB5">
        <w:rPr>
          <w:sz w:val="22"/>
          <w:szCs w:val="22"/>
        </w:rPr>
        <w:t>This is a typical relationship between CHL and fluorescence.</w:t>
      </w:r>
    </w:p>
    <w:p w14:paraId="277BD61E" w14:textId="77777777" w:rsidR="00386575" w:rsidRPr="00834EB5" w:rsidRDefault="00386575" w:rsidP="00386575">
      <w:pPr>
        <w:rPr>
          <w:sz w:val="22"/>
          <w:szCs w:val="22"/>
        </w:rPr>
      </w:pPr>
    </w:p>
    <w:p w14:paraId="54D1FE63" w14:textId="77777777" w:rsidR="0025598C" w:rsidRPr="00834EB5" w:rsidRDefault="0025598C" w:rsidP="00A461FB">
      <w:pPr>
        <w:numPr>
          <w:ilvl w:val="0"/>
          <w:numId w:val="7"/>
        </w:numPr>
        <w:rPr>
          <w:sz w:val="22"/>
          <w:szCs w:val="22"/>
          <w:lang w:val="en-CA"/>
        </w:rPr>
      </w:pPr>
      <w:r w:rsidRPr="00834EB5">
        <w:rPr>
          <w:sz w:val="22"/>
          <w:szCs w:val="22"/>
          <w:lang w:val="en-CA"/>
        </w:rPr>
        <w:t>Comparison of 5m Rosette samples and Loop samples</w:t>
      </w:r>
    </w:p>
    <w:p w14:paraId="1718EC5E" w14:textId="77777777" w:rsidR="00524587" w:rsidRPr="00834EB5" w:rsidRDefault="00834EB5" w:rsidP="005F6D26">
      <w:pPr>
        <w:rPr>
          <w:sz w:val="22"/>
          <w:szCs w:val="22"/>
          <w:lang w:val="en-CA"/>
        </w:rPr>
      </w:pPr>
      <w:r w:rsidRPr="00834EB5">
        <w:rPr>
          <w:sz w:val="22"/>
          <w:szCs w:val="22"/>
          <w:lang w:val="en-CA"/>
        </w:rPr>
        <w:t>All loop samples were taken while the ship was underway so there are no rosette samples for comparison.</w:t>
      </w:r>
    </w:p>
    <w:p w14:paraId="323081CE" w14:textId="77777777" w:rsidR="007E4967" w:rsidRPr="00B87D6F" w:rsidRDefault="007E4967" w:rsidP="00A6199B">
      <w:pPr>
        <w:rPr>
          <w:sz w:val="22"/>
          <w:szCs w:val="22"/>
          <w:highlight w:val="lightGray"/>
          <w:u w:val="single"/>
          <w:lang w:val="en-CA"/>
        </w:rPr>
      </w:pPr>
    </w:p>
    <w:p w14:paraId="09F08365" w14:textId="77777777" w:rsidR="00A6199B" w:rsidRPr="00A44DC7" w:rsidRDefault="000B6995" w:rsidP="00A6199B">
      <w:pPr>
        <w:rPr>
          <w:sz w:val="22"/>
          <w:szCs w:val="22"/>
          <w:lang w:val="en-CA"/>
        </w:rPr>
      </w:pPr>
      <w:r w:rsidRPr="00A44DC7">
        <w:rPr>
          <w:sz w:val="22"/>
          <w:szCs w:val="22"/>
          <w:u w:val="single"/>
          <w:lang w:val="en-CA"/>
        </w:rPr>
        <w:t>d</w:t>
      </w:r>
      <w:r w:rsidR="00A6199B" w:rsidRPr="00A44DC7">
        <w:rPr>
          <w:sz w:val="22"/>
          <w:szCs w:val="22"/>
          <w:u w:val="single"/>
          <w:lang w:val="en-CA"/>
        </w:rPr>
        <w:t>.) Calibration History</w:t>
      </w:r>
      <w:r w:rsidR="00A6199B" w:rsidRPr="00A44DC7">
        <w:rPr>
          <w:sz w:val="22"/>
          <w:szCs w:val="22"/>
          <w:lang w:val="en-CA"/>
        </w:rPr>
        <w:t xml:space="preserve"> </w:t>
      </w:r>
    </w:p>
    <w:p w14:paraId="6AED7F13" w14:textId="77777777" w:rsidR="009361A9" w:rsidRPr="00A44DC7" w:rsidRDefault="009361A9" w:rsidP="00ED2D3D">
      <w:pPr>
        <w:pStyle w:val="ListParagraph"/>
        <w:keepNext/>
        <w:numPr>
          <w:ilvl w:val="0"/>
          <w:numId w:val="5"/>
        </w:numPr>
        <w:rPr>
          <w:sz w:val="22"/>
          <w:szCs w:val="22"/>
          <w:lang w:val="en-CA"/>
        </w:rPr>
      </w:pPr>
      <w:r w:rsidRPr="00A44DC7">
        <w:rPr>
          <w:sz w:val="22"/>
          <w:szCs w:val="22"/>
          <w:lang w:val="en-CA"/>
        </w:rPr>
        <w:t>The TSG and fluorometer were recalibrated shortly before cruise 202</w:t>
      </w:r>
      <w:r w:rsidR="005C2AAC" w:rsidRPr="00A44DC7">
        <w:rPr>
          <w:sz w:val="22"/>
          <w:szCs w:val="22"/>
          <w:lang w:val="en-CA"/>
        </w:rPr>
        <w:t>1</w:t>
      </w:r>
      <w:r w:rsidRPr="00A44DC7">
        <w:rPr>
          <w:sz w:val="22"/>
          <w:szCs w:val="22"/>
          <w:lang w:val="en-CA"/>
        </w:rPr>
        <w:t xml:space="preserve">-001. </w:t>
      </w:r>
    </w:p>
    <w:p w14:paraId="3430DD63" w14:textId="77777777" w:rsidR="00B50483" w:rsidRPr="00A44DC7" w:rsidRDefault="008F6D27" w:rsidP="00B50483">
      <w:pPr>
        <w:pStyle w:val="ListParagraph"/>
        <w:keepNext/>
        <w:numPr>
          <w:ilvl w:val="0"/>
          <w:numId w:val="8"/>
        </w:numPr>
        <w:rPr>
          <w:sz w:val="22"/>
          <w:szCs w:val="22"/>
        </w:rPr>
      </w:pPr>
      <w:r w:rsidRPr="00A44DC7">
        <w:rPr>
          <w:sz w:val="22"/>
          <w:szCs w:val="22"/>
          <w:lang w:val="en-CA"/>
        </w:rPr>
        <w:t>During 2021</w:t>
      </w:r>
      <w:r w:rsidR="009361A9" w:rsidRPr="00A44DC7">
        <w:rPr>
          <w:sz w:val="22"/>
          <w:szCs w:val="22"/>
          <w:lang w:val="en-CA"/>
        </w:rPr>
        <w:t xml:space="preserve">-001 </w:t>
      </w:r>
      <w:r w:rsidR="005C2AAC" w:rsidRPr="00A44DC7">
        <w:rPr>
          <w:sz w:val="22"/>
          <w:szCs w:val="22"/>
          <w:lang w:val="en-CA"/>
        </w:rPr>
        <w:t>t</w:t>
      </w:r>
      <w:r w:rsidR="005C2AAC" w:rsidRPr="00A44DC7">
        <w:rPr>
          <w:sz w:val="22"/>
          <w:szCs w:val="22"/>
        </w:rPr>
        <w:t>he TSG salinity was found to be lower than CTD salinity by a median of 0.178psu, and lower than loops by 0.181psu with no significant difference between underway and stopped samples. There was no evidence of drift through the cast. The TSG intake temperature was higher than the CTD temperature by ~0.02C</w:t>
      </w:r>
      <w:r w:rsidR="005C2AAC" w:rsidRPr="00A44DC7">
        <w:rPr>
          <w:sz w:val="22"/>
          <w:szCs w:val="22"/>
          <w:lang w:val="en-CA"/>
        </w:rPr>
        <w:t>°</w:t>
      </w:r>
      <w:r w:rsidR="005C2AAC" w:rsidRPr="00A44DC7">
        <w:rPr>
          <w:sz w:val="22"/>
          <w:szCs w:val="22"/>
        </w:rPr>
        <w:t xml:space="preserve"> offshore but if only casts with a low standard deviation in the intake temperature are included it is high by a median of 0.009C</w:t>
      </w:r>
      <w:r w:rsidR="005C2AAC" w:rsidRPr="00A44DC7">
        <w:rPr>
          <w:sz w:val="22"/>
          <w:szCs w:val="22"/>
          <w:lang w:val="en-CA"/>
        </w:rPr>
        <w:t>°. No recalibration was applied as the differences were reasonably small given some differences in depth and time between the 2 data sets</w:t>
      </w:r>
      <w:r w:rsidR="005C2AAC" w:rsidRPr="00A44DC7">
        <w:rPr>
          <w:sz w:val="22"/>
          <w:szCs w:val="22"/>
        </w:rPr>
        <w:t xml:space="preserve">.  The TSG fluorescence values were about 32% of </w:t>
      </w:r>
      <w:r w:rsidRPr="00A44DC7">
        <w:rPr>
          <w:sz w:val="22"/>
          <w:szCs w:val="22"/>
        </w:rPr>
        <w:t>fluorescence</w:t>
      </w:r>
      <w:r w:rsidR="005C2AAC" w:rsidRPr="00A44DC7">
        <w:rPr>
          <w:sz w:val="22"/>
          <w:szCs w:val="22"/>
        </w:rPr>
        <w:t xml:space="preserve"> from the CTD and 74% of the loop CHL samples. Loop and rosette salinity samples compared very well, while the loop chlorophyll was about 75% of that from the rosette.</w:t>
      </w:r>
      <w:r w:rsidR="00B50483" w:rsidRPr="00A44DC7">
        <w:rPr>
          <w:szCs w:val="22"/>
        </w:rPr>
        <w:t xml:space="preserve"> </w:t>
      </w:r>
    </w:p>
    <w:p w14:paraId="51A9DE94" w14:textId="77777777" w:rsidR="00B50483" w:rsidRPr="00A44DC7" w:rsidRDefault="00B50483" w:rsidP="00B50483">
      <w:pPr>
        <w:keepNext/>
        <w:numPr>
          <w:ilvl w:val="0"/>
          <w:numId w:val="8"/>
        </w:numPr>
        <w:rPr>
          <w:sz w:val="22"/>
          <w:szCs w:val="22"/>
        </w:rPr>
      </w:pPr>
      <w:r w:rsidRPr="00A44DC7">
        <w:rPr>
          <w:sz w:val="22"/>
          <w:szCs w:val="22"/>
        </w:rPr>
        <w:t>During 2021-006 the TSG salinity was recalibrated by adding 0.183psu. TSG temperature were higher than those from co-incident CTDs by about 0.01 C</w:t>
      </w:r>
      <w:r w:rsidRPr="00A44DC7">
        <w:rPr>
          <w:sz w:val="22"/>
          <w:szCs w:val="22"/>
          <w:lang w:val="en-CA"/>
        </w:rPr>
        <w:t>°</w:t>
      </w:r>
      <w:r w:rsidRPr="00A44DC7">
        <w:rPr>
          <w:sz w:val="22"/>
          <w:szCs w:val="22"/>
        </w:rPr>
        <w:t>. The TSG fluorescence values were about 50% higher than those from the CTD and higher than loop CHL samples by 50 to 300%. For the cases where the CHL was in the range 0.49 to 5.0ug/L, the TSG fluorescence was higher than loop samples by 8%, but the loop chlorophyll values were lower than rosette samples.</w:t>
      </w:r>
    </w:p>
    <w:p w14:paraId="7CCCB5C5" w14:textId="77777777" w:rsidR="00B50483" w:rsidRPr="00A44DC7" w:rsidRDefault="00B50483" w:rsidP="00B50483">
      <w:pPr>
        <w:keepNext/>
        <w:numPr>
          <w:ilvl w:val="0"/>
          <w:numId w:val="8"/>
        </w:numPr>
        <w:rPr>
          <w:sz w:val="22"/>
          <w:szCs w:val="22"/>
        </w:rPr>
      </w:pPr>
      <w:r w:rsidRPr="00A44DC7">
        <w:rPr>
          <w:sz w:val="22"/>
          <w:szCs w:val="22"/>
        </w:rPr>
        <w:t>During 2021-005 the TSG salinity was recalibrated by adding 0.191psu. TSG temperature were higher than those from co-incident CTDs by about 0.02 C</w:t>
      </w:r>
      <w:r w:rsidRPr="00A44DC7">
        <w:rPr>
          <w:sz w:val="22"/>
          <w:szCs w:val="22"/>
          <w:lang w:val="en-CA"/>
        </w:rPr>
        <w:t>°</w:t>
      </w:r>
      <w:r w:rsidRPr="00A44DC7">
        <w:rPr>
          <w:sz w:val="22"/>
          <w:szCs w:val="22"/>
        </w:rPr>
        <w:t>. The TSG fluorescence values were close to those from the CTD and higher than rosette CHL samples for low CHL and about 50% of CHL when CHL&gt;4ug/L. There were too few loop samples to conclude much but the comparisons do not suggest a problem.</w:t>
      </w:r>
    </w:p>
    <w:p w14:paraId="546636E2" w14:textId="77777777" w:rsidR="005C2AAC" w:rsidRPr="00A44DC7" w:rsidRDefault="00B50483" w:rsidP="002C2744">
      <w:pPr>
        <w:keepNext/>
        <w:numPr>
          <w:ilvl w:val="0"/>
          <w:numId w:val="8"/>
        </w:numPr>
        <w:rPr>
          <w:sz w:val="22"/>
          <w:szCs w:val="22"/>
        </w:rPr>
      </w:pPr>
      <w:r w:rsidRPr="00A44DC7">
        <w:rPr>
          <w:sz w:val="22"/>
          <w:szCs w:val="22"/>
        </w:rPr>
        <w:t xml:space="preserve">During 2021-069 salinity was low by varying amounts according to regions; it was recalibrated by adding 0.30psu but values are likely too low in the inlets. </w:t>
      </w:r>
      <w:r w:rsidR="00F937EA" w:rsidRPr="00A44DC7">
        <w:rPr>
          <w:sz w:val="22"/>
          <w:szCs w:val="22"/>
        </w:rPr>
        <w:t>The TSG fluorescence values were reasonably close to those from the CTD fluorometer and about 50% of rosette CHL samples when CHL&gt;4ug/L.</w:t>
      </w:r>
    </w:p>
    <w:p w14:paraId="705460BA" w14:textId="77777777" w:rsidR="00A44DC7" w:rsidRPr="00A44DC7" w:rsidRDefault="00A44DC7" w:rsidP="002C2744">
      <w:pPr>
        <w:keepNext/>
        <w:numPr>
          <w:ilvl w:val="0"/>
          <w:numId w:val="8"/>
        </w:numPr>
        <w:rPr>
          <w:sz w:val="22"/>
          <w:szCs w:val="22"/>
        </w:rPr>
      </w:pPr>
      <w:r w:rsidRPr="00A44DC7">
        <w:rPr>
          <w:sz w:val="22"/>
          <w:szCs w:val="22"/>
        </w:rPr>
        <w:t>During 2021-008 salinity was low by 0.346psu and temperature was higher than the CTD temperature by about 0.006C</w:t>
      </w:r>
      <w:r w:rsidRPr="00A44DC7">
        <w:rPr>
          <w:sz w:val="22"/>
          <w:szCs w:val="22"/>
          <w:lang w:val="en-CA"/>
        </w:rPr>
        <w:t xml:space="preserve">°. </w:t>
      </w:r>
      <w:r w:rsidRPr="00A44DC7">
        <w:rPr>
          <w:sz w:val="22"/>
          <w:szCs w:val="22"/>
        </w:rPr>
        <w:t xml:space="preserve"> For the cases where the CHL was &lt;0.5ug/L, the TSG fluorescence was higher than loop samples by a median factor of 3.5 but for the few values between 1 and 2ug/L the TSG fluorescence is close to the CHL values. Only salinity was recalibrated by adding</w:t>
      </w:r>
      <w:r>
        <w:rPr>
          <w:sz w:val="22"/>
          <w:szCs w:val="22"/>
        </w:rPr>
        <w:t xml:space="preserve"> 0.346psu.</w:t>
      </w:r>
    </w:p>
    <w:p w14:paraId="700FBD99" w14:textId="77777777" w:rsidR="005C2AAC" w:rsidRPr="004728AD" w:rsidRDefault="005C2AAC" w:rsidP="005C2AAC">
      <w:pPr>
        <w:keepNext/>
        <w:rPr>
          <w:sz w:val="22"/>
          <w:szCs w:val="22"/>
          <w:lang w:val="en-CA"/>
        </w:rPr>
      </w:pPr>
    </w:p>
    <w:p w14:paraId="26E98481" w14:textId="77777777" w:rsidR="00A6199B" w:rsidRPr="004728AD" w:rsidRDefault="000B6995" w:rsidP="00A6199B">
      <w:pPr>
        <w:rPr>
          <w:sz w:val="22"/>
          <w:szCs w:val="22"/>
          <w:u w:val="single"/>
          <w:lang w:val="en-CA"/>
        </w:rPr>
      </w:pPr>
      <w:r w:rsidRPr="004728AD">
        <w:rPr>
          <w:sz w:val="22"/>
          <w:szCs w:val="22"/>
          <w:u w:val="single"/>
          <w:lang w:val="en-CA"/>
        </w:rPr>
        <w:t>e</w:t>
      </w:r>
      <w:r w:rsidR="00A6199B" w:rsidRPr="004728AD">
        <w:rPr>
          <w:sz w:val="22"/>
          <w:szCs w:val="22"/>
          <w:u w:val="single"/>
          <w:lang w:val="en-CA"/>
        </w:rPr>
        <w:t>.) Conclusions</w:t>
      </w:r>
      <w:r w:rsidR="00D042C8" w:rsidRPr="004728AD">
        <w:rPr>
          <w:sz w:val="22"/>
          <w:szCs w:val="22"/>
          <w:u w:val="single"/>
          <w:lang w:val="en-CA"/>
        </w:rPr>
        <w:t xml:space="preserve"> re </w:t>
      </w:r>
      <w:r w:rsidR="00C957A9" w:rsidRPr="004728AD">
        <w:rPr>
          <w:sz w:val="22"/>
          <w:szCs w:val="22"/>
          <w:u w:val="single"/>
          <w:lang w:val="en-CA"/>
        </w:rPr>
        <w:t>T</w:t>
      </w:r>
      <w:r w:rsidR="00D042C8" w:rsidRPr="004728AD">
        <w:rPr>
          <w:sz w:val="22"/>
          <w:szCs w:val="22"/>
          <w:u w:val="single"/>
          <w:lang w:val="en-CA"/>
        </w:rPr>
        <w:t>SG</w:t>
      </w:r>
    </w:p>
    <w:p w14:paraId="678D0E52" w14:textId="77777777" w:rsidR="00FF3B5C" w:rsidRPr="00DB0FFD" w:rsidRDefault="00A6199B" w:rsidP="00D604D6">
      <w:pPr>
        <w:rPr>
          <w:sz w:val="22"/>
          <w:szCs w:val="22"/>
          <w:lang w:val="en-CA"/>
        </w:rPr>
      </w:pPr>
      <w:r w:rsidRPr="00DB0FFD">
        <w:rPr>
          <w:sz w:val="22"/>
          <w:szCs w:val="22"/>
          <w:lang w:val="en-CA"/>
        </w:rPr>
        <w:t>1. The TSG clock worked well</w:t>
      </w:r>
      <w:r w:rsidR="00FF3B5C" w:rsidRPr="00DB0FFD">
        <w:rPr>
          <w:sz w:val="22"/>
          <w:szCs w:val="22"/>
          <w:lang w:val="en-CA"/>
        </w:rPr>
        <w:t xml:space="preserve"> and position information was available and reliable.</w:t>
      </w:r>
    </w:p>
    <w:p w14:paraId="296B483E" w14:textId="77777777" w:rsidR="00CF33E8" w:rsidRPr="00DB0FFD" w:rsidRDefault="00FF3B5C" w:rsidP="00D604D6">
      <w:pPr>
        <w:rPr>
          <w:sz w:val="22"/>
          <w:szCs w:val="22"/>
          <w:lang w:val="en-CA"/>
        </w:rPr>
      </w:pPr>
      <w:r w:rsidRPr="00DB0FFD">
        <w:rPr>
          <w:sz w:val="22"/>
          <w:szCs w:val="22"/>
          <w:lang w:val="en-CA"/>
        </w:rPr>
        <w:t>2</w:t>
      </w:r>
      <w:r w:rsidR="00AC7CC9" w:rsidRPr="00DB0FFD">
        <w:rPr>
          <w:sz w:val="22"/>
          <w:szCs w:val="22"/>
          <w:lang w:val="en-CA"/>
        </w:rPr>
        <w:t xml:space="preserve">. </w:t>
      </w:r>
      <w:r w:rsidR="00AE0174" w:rsidRPr="00DB0FFD">
        <w:rPr>
          <w:sz w:val="22"/>
          <w:szCs w:val="22"/>
          <w:lang w:val="en-CA"/>
        </w:rPr>
        <w:t>T</w:t>
      </w:r>
      <w:r w:rsidR="00AC7CC9" w:rsidRPr="00DB0FFD">
        <w:rPr>
          <w:sz w:val="22"/>
          <w:szCs w:val="22"/>
          <w:lang w:val="en-CA"/>
        </w:rPr>
        <w:t>he flow rate</w:t>
      </w:r>
      <w:r w:rsidR="004728AD" w:rsidRPr="00DB0FFD">
        <w:rPr>
          <w:sz w:val="22"/>
          <w:szCs w:val="22"/>
          <w:lang w:val="en-CA"/>
        </w:rPr>
        <w:t>s were mostly steady at about 1L/minute with some exceptions wi</w:t>
      </w:r>
      <w:r w:rsidR="00117B9B">
        <w:rPr>
          <w:sz w:val="22"/>
          <w:szCs w:val="22"/>
          <w:lang w:val="en-CA"/>
        </w:rPr>
        <w:t>th low or 0 values, including an 11-</w:t>
      </w:r>
      <w:r w:rsidR="00DB0FFD" w:rsidRPr="00DB0FFD">
        <w:rPr>
          <w:sz w:val="22"/>
          <w:szCs w:val="22"/>
          <w:lang w:val="en-CA"/>
        </w:rPr>
        <w:t xml:space="preserve">hour </w:t>
      </w:r>
      <w:r w:rsidR="00117B9B">
        <w:rPr>
          <w:sz w:val="22"/>
          <w:szCs w:val="22"/>
          <w:lang w:val="en-CA"/>
        </w:rPr>
        <w:t>section with no flow and a 9-hour section with low flow</w:t>
      </w:r>
      <w:r w:rsidR="000357F0">
        <w:rPr>
          <w:sz w:val="22"/>
          <w:szCs w:val="22"/>
          <w:lang w:val="en-CA"/>
        </w:rPr>
        <w:t>. Lab temperature, salinity an</w:t>
      </w:r>
      <w:r w:rsidR="00117B9B">
        <w:rPr>
          <w:sz w:val="22"/>
          <w:szCs w:val="22"/>
          <w:lang w:val="en-CA"/>
        </w:rPr>
        <w:t>d fluorescence were padded for 0 flow</w:t>
      </w:r>
      <w:r w:rsidR="000357F0">
        <w:rPr>
          <w:sz w:val="22"/>
          <w:szCs w:val="22"/>
          <w:lang w:val="en-CA"/>
        </w:rPr>
        <w:t xml:space="preserve"> but not the Intake Temperature. For the low-flow section the data looked reasonable so were left in place.</w:t>
      </w:r>
    </w:p>
    <w:p w14:paraId="13BF2DF2" w14:textId="77777777" w:rsidR="00057FF9" w:rsidRPr="00DB0FFD" w:rsidRDefault="00DB0FFD" w:rsidP="00361176">
      <w:pPr>
        <w:rPr>
          <w:sz w:val="22"/>
          <w:szCs w:val="22"/>
        </w:rPr>
      </w:pPr>
      <w:r w:rsidRPr="00DB0FFD">
        <w:rPr>
          <w:sz w:val="22"/>
          <w:szCs w:val="22"/>
          <w:lang w:val="en-CA"/>
        </w:rPr>
        <w:lastRenderedPageBreak/>
        <w:t>3</w:t>
      </w:r>
      <w:r w:rsidR="00F45563" w:rsidRPr="00DB0FFD">
        <w:rPr>
          <w:sz w:val="22"/>
          <w:szCs w:val="22"/>
          <w:lang w:val="en-CA"/>
        </w:rPr>
        <w:t>.</w:t>
      </w:r>
      <w:r w:rsidR="005A3FAD" w:rsidRPr="00DB0FFD">
        <w:rPr>
          <w:sz w:val="22"/>
          <w:szCs w:val="22"/>
          <w:lang w:val="en-CA"/>
        </w:rPr>
        <w:t xml:space="preserve"> </w:t>
      </w:r>
      <w:r w:rsidR="00361176" w:rsidRPr="00DB0FFD">
        <w:rPr>
          <w:sz w:val="22"/>
          <w:szCs w:val="22"/>
        </w:rPr>
        <w:t xml:space="preserve">The TSG </w:t>
      </w:r>
      <w:r w:rsidR="00A00FEF" w:rsidRPr="00DB0FFD">
        <w:rPr>
          <w:sz w:val="22"/>
          <w:szCs w:val="22"/>
        </w:rPr>
        <w:t xml:space="preserve">salinity </w:t>
      </w:r>
      <w:r w:rsidR="00361176" w:rsidRPr="00DB0FFD">
        <w:rPr>
          <w:sz w:val="22"/>
          <w:szCs w:val="22"/>
        </w:rPr>
        <w:t>was found to be lower than CTD salinity by</w:t>
      </w:r>
      <w:r w:rsidR="00F35482" w:rsidRPr="00DB0FFD">
        <w:rPr>
          <w:sz w:val="22"/>
          <w:szCs w:val="22"/>
        </w:rPr>
        <w:t xml:space="preserve"> a median of</w:t>
      </w:r>
      <w:r w:rsidR="009740BB" w:rsidRPr="00DB0FFD">
        <w:rPr>
          <w:sz w:val="22"/>
          <w:szCs w:val="22"/>
        </w:rPr>
        <w:t xml:space="preserve"> 0.3</w:t>
      </w:r>
      <w:r w:rsidRPr="00DB0FFD">
        <w:rPr>
          <w:sz w:val="22"/>
          <w:szCs w:val="22"/>
        </w:rPr>
        <w:t>30 using all casts and 0.0329</w:t>
      </w:r>
      <w:r w:rsidR="00361176" w:rsidRPr="00DB0FFD">
        <w:rPr>
          <w:sz w:val="22"/>
          <w:szCs w:val="22"/>
        </w:rPr>
        <w:t>psu</w:t>
      </w:r>
      <w:r w:rsidR="009740BB" w:rsidRPr="00DB0FFD">
        <w:rPr>
          <w:sz w:val="22"/>
          <w:szCs w:val="22"/>
        </w:rPr>
        <w:t xml:space="preserve"> </w:t>
      </w:r>
      <w:r w:rsidRPr="00DB0FFD">
        <w:rPr>
          <w:sz w:val="22"/>
          <w:szCs w:val="22"/>
        </w:rPr>
        <w:t xml:space="preserve">from the Endeavour casts. </w:t>
      </w:r>
      <w:r w:rsidR="009F0F53" w:rsidRPr="00DB0FFD">
        <w:rPr>
          <w:sz w:val="22"/>
          <w:szCs w:val="22"/>
        </w:rPr>
        <w:t>Compared to loops it was low by 0.</w:t>
      </w:r>
      <w:r w:rsidR="009740BB" w:rsidRPr="00DB0FFD">
        <w:rPr>
          <w:sz w:val="22"/>
          <w:szCs w:val="22"/>
        </w:rPr>
        <w:t>3</w:t>
      </w:r>
      <w:r w:rsidRPr="00DB0FFD">
        <w:rPr>
          <w:sz w:val="22"/>
          <w:szCs w:val="22"/>
        </w:rPr>
        <w:t>30</w:t>
      </w:r>
      <w:r w:rsidR="009F0F53" w:rsidRPr="00DB0FFD">
        <w:rPr>
          <w:sz w:val="22"/>
          <w:szCs w:val="22"/>
        </w:rPr>
        <w:t>psu</w:t>
      </w:r>
      <w:r w:rsidRPr="00DB0FFD">
        <w:rPr>
          <w:sz w:val="22"/>
          <w:szCs w:val="22"/>
        </w:rPr>
        <w:t>. It</w:t>
      </w:r>
      <w:r w:rsidR="00B04F26" w:rsidRPr="00DB0FFD">
        <w:rPr>
          <w:sz w:val="22"/>
          <w:szCs w:val="22"/>
        </w:rPr>
        <w:t xml:space="preserve"> is assumed that the low salinity is due to bubbles in the loop </w:t>
      </w:r>
      <w:r w:rsidR="00600020" w:rsidRPr="00DB0FFD">
        <w:rPr>
          <w:sz w:val="22"/>
          <w:szCs w:val="22"/>
        </w:rPr>
        <w:t>and/or calibration drift</w:t>
      </w:r>
      <w:r w:rsidR="00B04F26" w:rsidRPr="00DB0FFD">
        <w:rPr>
          <w:sz w:val="22"/>
          <w:szCs w:val="22"/>
        </w:rPr>
        <w:t>.</w:t>
      </w:r>
      <w:r w:rsidR="00600020" w:rsidRPr="00DB0FFD">
        <w:rPr>
          <w:sz w:val="22"/>
          <w:szCs w:val="22"/>
        </w:rPr>
        <w:t xml:space="preserve"> </w:t>
      </w:r>
      <w:r w:rsidRPr="00DB0FFD">
        <w:rPr>
          <w:sz w:val="22"/>
          <w:szCs w:val="22"/>
        </w:rPr>
        <w:t>The results are close to those found during 2012-008.</w:t>
      </w:r>
      <w:r w:rsidR="00B04F26" w:rsidRPr="00DB0FFD">
        <w:rPr>
          <w:sz w:val="22"/>
          <w:szCs w:val="22"/>
        </w:rPr>
        <w:t xml:space="preserve"> </w:t>
      </w:r>
    </w:p>
    <w:p w14:paraId="285251F7" w14:textId="77777777" w:rsidR="00F35482" w:rsidRPr="00DE507A" w:rsidRDefault="00DB0FFD" w:rsidP="00361176">
      <w:pPr>
        <w:rPr>
          <w:sz w:val="22"/>
          <w:szCs w:val="22"/>
        </w:rPr>
      </w:pPr>
      <w:r>
        <w:rPr>
          <w:sz w:val="22"/>
          <w:szCs w:val="22"/>
        </w:rPr>
        <w:t>4</w:t>
      </w:r>
      <w:r w:rsidR="00F35482" w:rsidRPr="00DB0FFD">
        <w:rPr>
          <w:sz w:val="22"/>
          <w:szCs w:val="22"/>
        </w:rPr>
        <w:t>. The TSG int</w:t>
      </w:r>
      <w:r w:rsidR="007E7E49" w:rsidRPr="00DB0FFD">
        <w:rPr>
          <w:sz w:val="22"/>
          <w:szCs w:val="22"/>
        </w:rPr>
        <w:t>a</w:t>
      </w:r>
      <w:r w:rsidR="00F35482" w:rsidRPr="00DB0FFD">
        <w:rPr>
          <w:sz w:val="22"/>
          <w:szCs w:val="22"/>
        </w:rPr>
        <w:t>ke temperature</w:t>
      </w:r>
      <w:r w:rsidR="007E7E49" w:rsidRPr="00DB0FFD">
        <w:rPr>
          <w:sz w:val="22"/>
          <w:szCs w:val="22"/>
        </w:rPr>
        <w:t xml:space="preserve"> was</w:t>
      </w:r>
      <w:r w:rsidR="00060A72" w:rsidRPr="00DB0FFD">
        <w:rPr>
          <w:sz w:val="22"/>
          <w:szCs w:val="22"/>
        </w:rPr>
        <w:t xml:space="preserve"> higher</w:t>
      </w:r>
      <w:r w:rsidR="007E7E49" w:rsidRPr="00DB0FFD">
        <w:rPr>
          <w:sz w:val="22"/>
          <w:szCs w:val="22"/>
        </w:rPr>
        <w:t xml:space="preserve"> than the CTD temperature by </w:t>
      </w:r>
      <w:r w:rsidR="005F58E7" w:rsidRPr="00DB0FFD">
        <w:rPr>
          <w:sz w:val="22"/>
          <w:szCs w:val="22"/>
        </w:rPr>
        <w:t>about</w:t>
      </w:r>
      <w:r w:rsidR="00E96C24" w:rsidRPr="00DB0FFD">
        <w:rPr>
          <w:sz w:val="22"/>
          <w:szCs w:val="22"/>
        </w:rPr>
        <w:t xml:space="preserve"> </w:t>
      </w:r>
      <w:r w:rsidRPr="00DB0FFD">
        <w:rPr>
          <w:sz w:val="22"/>
          <w:szCs w:val="22"/>
        </w:rPr>
        <w:t xml:space="preserve">0.01C using 20 casts with the lowest standard deviation in the </w:t>
      </w:r>
      <w:r w:rsidRPr="00DE507A">
        <w:rPr>
          <w:sz w:val="22"/>
          <w:szCs w:val="22"/>
        </w:rPr>
        <w:t xml:space="preserve">temperature or </w:t>
      </w:r>
      <w:r w:rsidR="00E96C24" w:rsidRPr="00DE507A">
        <w:rPr>
          <w:sz w:val="22"/>
          <w:szCs w:val="22"/>
        </w:rPr>
        <w:t>0.0</w:t>
      </w:r>
      <w:r w:rsidR="00600020" w:rsidRPr="00DE507A">
        <w:rPr>
          <w:sz w:val="22"/>
          <w:szCs w:val="22"/>
        </w:rPr>
        <w:t>0</w:t>
      </w:r>
      <w:r w:rsidRPr="00DE507A">
        <w:rPr>
          <w:sz w:val="22"/>
          <w:szCs w:val="22"/>
        </w:rPr>
        <w:t>2</w:t>
      </w:r>
      <w:r w:rsidR="007E7E49" w:rsidRPr="00DE507A">
        <w:rPr>
          <w:sz w:val="22"/>
          <w:szCs w:val="22"/>
        </w:rPr>
        <w:t>C</w:t>
      </w:r>
      <w:r w:rsidR="007E7E49" w:rsidRPr="00DE507A">
        <w:rPr>
          <w:sz w:val="22"/>
          <w:szCs w:val="22"/>
          <w:lang w:val="en-CA"/>
        </w:rPr>
        <w:t>°</w:t>
      </w:r>
      <w:r w:rsidR="00600020" w:rsidRPr="00DE507A">
        <w:rPr>
          <w:sz w:val="22"/>
          <w:szCs w:val="22"/>
          <w:lang w:val="en-CA"/>
        </w:rPr>
        <w:t xml:space="preserve"> </w:t>
      </w:r>
      <w:r w:rsidRPr="00DE507A">
        <w:rPr>
          <w:sz w:val="22"/>
          <w:szCs w:val="22"/>
          <w:lang w:val="en-CA"/>
        </w:rPr>
        <w:t>using the well-mixed casts from the Endeavour stations. This is</w:t>
      </w:r>
      <w:r w:rsidR="00600020" w:rsidRPr="00DE507A">
        <w:rPr>
          <w:sz w:val="22"/>
          <w:szCs w:val="22"/>
          <w:lang w:val="en-CA"/>
        </w:rPr>
        <w:t xml:space="preserve"> an excellent result</w:t>
      </w:r>
      <w:r w:rsidR="00060A72" w:rsidRPr="00DE507A">
        <w:rPr>
          <w:sz w:val="22"/>
          <w:szCs w:val="22"/>
          <w:lang w:val="en-CA"/>
        </w:rPr>
        <w:t xml:space="preserve">. No recalibration is </w:t>
      </w:r>
      <w:r w:rsidR="00600020" w:rsidRPr="00DE507A">
        <w:rPr>
          <w:sz w:val="22"/>
          <w:szCs w:val="22"/>
          <w:lang w:val="en-CA"/>
        </w:rPr>
        <w:t xml:space="preserve">suggested. </w:t>
      </w:r>
      <w:r w:rsidR="007E7E49" w:rsidRPr="00DE507A">
        <w:rPr>
          <w:sz w:val="22"/>
          <w:szCs w:val="22"/>
        </w:rPr>
        <w:t xml:space="preserve"> </w:t>
      </w:r>
    </w:p>
    <w:p w14:paraId="791F3B48" w14:textId="77777777" w:rsidR="00DE507A" w:rsidRPr="005A6FC6" w:rsidRDefault="00DE507A" w:rsidP="00A6199B">
      <w:pPr>
        <w:rPr>
          <w:sz w:val="22"/>
          <w:szCs w:val="22"/>
        </w:rPr>
      </w:pPr>
      <w:r w:rsidRPr="00DE507A">
        <w:rPr>
          <w:sz w:val="22"/>
          <w:szCs w:val="22"/>
        </w:rPr>
        <w:t>5</w:t>
      </w:r>
      <w:r w:rsidR="007E7E49" w:rsidRPr="00DE507A">
        <w:rPr>
          <w:sz w:val="22"/>
          <w:szCs w:val="22"/>
        </w:rPr>
        <w:t xml:space="preserve">. </w:t>
      </w:r>
      <w:r w:rsidRPr="00DE507A">
        <w:rPr>
          <w:sz w:val="22"/>
          <w:szCs w:val="22"/>
        </w:rPr>
        <w:t xml:space="preserve">The fit of TSG versus CTD </w:t>
      </w:r>
      <w:r w:rsidRPr="005A6FC6">
        <w:rPr>
          <w:sz w:val="22"/>
          <w:szCs w:val="22"/>
        </w:rPr>
        <w:t>fluorescence has a slope near 1, but the TSG instrument reads higher than the CTD fluorescence in the low chlorophyll areas that dominate the record. Where chlorophyll is high  the CTD fluorometer gives higher values than the TSG fluorometer.</w:t>
      </w:r>
    </w:p>
    <w:p w14:paraId="3E322F18" w14:textId="77777777" w:rsidR="005A6FC6" w:rsidRPr="005A6FC6" w:rsidRDefault="005A6FC6" w:rsidP="005A6FC6">
      <w:pPr>
        <w:rPr>
          <w:sz w:val="22"/>
          <w:szCs w:val="22"/>
        </w:rPr>
      </w:pPr>
      <w:r w:rsidRPr="005A6FC6">
        <w:rPr>
          <w:sz w:val="22"/>
          <w:szCs w:val="22"/>
        </w:rPr>
        <w:t>6. The TSG fluorescence was higher than the Loop CHL by a factor of from 1.5 to 3.7 when CHL was &lt;1.5ug/L. For higher CHL the TSG fluorescence was about 50% of CHL. This is a typical relationship between CHL and fluorescence.</w:t>
      </w:r>
    </w:p>
    <w:p w14:paraId="264581F7" w14:textId="77777777" w:rsidR="00DE507A" w:rsidRPr="005A6FC6" w:rsidRDefault="005A6FC6" w:rsidP="00A6199B">
      <w:pPr>
        <w:rPr>
          <w:sz w:val="22"/>
          <w:szCs w:val="22"/>
        </w:rPr>
      </w:pPr>
      <w:r w:rsidRPr="005A6FC6">
        <w:rPr>
          <w:sz w:val="22"/>
          <w:szCs w:val="22"/>
        </w:rPr>
        <w:t>7. There were no loop samples during rosette casts, hence no checks on the quality of loop samples.</w:t>
      </w:r>
    </w:p>
    <w:p w14:paraId="539796D4" w14:textId="77777777" w:rsidR="0072137A" w:rsidRPr="000357F0" w:rsidRDefault="0072137A" w:rsidP="00A6199B">
      <w:pPr>
        <w:rPr>
          <w:sz w:val="22"/>
          <w:szCs w:val="22"/>
          <w:lang w:val="en-CA"/>
        </w:rPr>
      </w:pPr>
    </w:p>
    <w:p w14:paraId="79822265" w14:textId="77777777" w:rsidR="00A6199B" w:rsidRPr="000357F0" w:rsidRDefault="00505BCA" w:rsidP="00A6199B">
      <w:pPr>
        <w:rPr>
          <w:sz w:val="22"/>
          <w:szCs w:val="22"/>
          <w:lang w:val="en-CA"/>
        </w:rPr>
      </w:pPr>
      <w:r w:rsidRPr="000357F0">
        <w:rPr>
          <w:sz w:val="22"/>
          <w:szCs w:val="22"/>
          <w:lang w:val="en-CA"/>
        </w:rPr>
        <w:t>g</w:t>
      </w:r>
      <w:r w:rsidR="008A21FA" w:rsidRPr="000357F0">
        <w:rPr>
          <w:sz w:val="22"/>
          <w:szCs w:val="22"/>
          <w:lang w:val="en-CA"/>
        </w:rPr>
        <w:t xml:space="preserve">.) </w:t>
      </w:r>
      <w:r w:rsidR="00C97A62" w:rsidRPr="000357F0">
        <w:rPr>
          <w:sz w:val="22"/>
          <w:szCs w:val="22"/>
          <w:u w:val="single"/>
          <w:lang w:val="en-CA"/>
        </w:rPr>
        <w:t>Ed</w:t>
      </w:r>
      <w:r w:rsidR="00A6199B" w:rsidRPr="000357F0">
        <w:rPr>
          <w:sz w:val="22"/>
          <w:szCs w:val="22"/>
          <w:u w:val="single"/>
          <w:lang w:val="en-CA"/>
        </w:rPr>
        <w:t xml:space="preserve">iting </w:t>
      </w:r>
    </w:p>
    <w:p w14:paraId="106E85AA" w14:textId="77777777" w:rsidR="00D87D4B" w:rsidRPr="000357F0" w:rsidRDefault="009E7A60" w:rsidP="00A6199B">
      <w:pPr>
        <w:rPr>
          <w:sz w:val="22"/>
          <w:szCs w:val="22"/>
          <w:lang w:val="en-CA"/>
        </w:rPr>
      </w:pPr>
      <w:r w:rsidRPr="000357F0">
        <w:rPr>
          <w:sz w:val="22"/>
          <w:szCs w:val="22"/>
          <w:lang w:val="en-CA"/>
        </w:rPr>
        <w:t>Time-series plots were examined</w:t>
      </w:r>
      <w:r w:rsidR="00FE324E" w:rsidRPr="000357F0">
        <w:rPr>
          <w:sz w:val="22"/>
          <w:szCs w:val="22"/>
          <w:lang w:val="en-CA"/>
        </w:rPr>
        <w:t>.</w:t>
      </w:r>
    </w:p>
    <w:p w14:paraId="7B0A7FBB" w14:textId="77777777" w:rsidR="00D87D4B" w:rsidRPr="000357F0" w:rsidRDefault="00D87D4B" w:rsidP="00A6199B">
      <w:pPr>
        <w:rPr>
          <w:sz w:val="22"/>
          <w:szCs w:val="22"/>
          <w:lang w:val="en-CA"/>
        </w:rPr>
      </w:pPr>
      <w:r w:rsidRPr="000357F0">
        <w:rPr>
          <w:sz w:val="22"/>
          <w:szCs w:val="22"/>
          <w:lang w:val="en-CA"/>
        </w:rPr>
        <w:t>The following files had some salinity spikes removed:</w:t>
      </w:r>
      <w:r w:rsidR="00A44DC7" w:rsidRPr="000357F0">
        <w:rPr>
          <w:sz w:val="22"/>
          <w:szCs w:val="22"/>
          <w:lang w:val="en-CA"/>
        </w:rPr>
        <w:t xml:space="preserve"> 11,  12</w:t>
      </w:r>
    </w:p>
    <w:p w14:paraId="5CD312E1" w14:textId="77777777" w:rsidR="00B05218" w:rsidRPr="000357F0" w:rsidRDefault="00B05218" w:rsidP="00A6199B">
      <w:pPr>
        <w:rPr>
          <w:sz w:val="22"/>
          <w:szCs w:val="22"/>
          <w:lang w:val="en-CA"/>
        </w:rPr>
      </w:pPr>
    </w:p>
    <w:p w14:paraId="28883BF3" w14:textId="77777777" w:rsidR="00A6199B" w:rsidRPr="000357F0" w:rsidRDefault="00931884" w:rsidP="00A6199B">
      <w:pPr>
        <w:rPr>
          <w:sz w:val="22"/>
          <w:szCs w:val="22"/>
          <w:lang w:val="en-CA"/>
        </w:rPr>
      </w:pPr>
      <w:r w:rsidRPr="000357F0">
        <w:rPr>
          <w:sz w:val="22"/>
          <w:szCs w:val="22"/>
          <w:lang w:val="en-CA"/>
        </w:rPr>
        <w:t>h</w:t>
      </w:r>
      <w:r w:rsidR="00A6199B" w:rsidRPr="000357F0">
        <w:rPr>
          <w:sz w:val="22"/>
          <w:szCs w:val="22"/>
          <w:lang w:val="en-CA"/>
        </w:rPr>
        <w:t xml:space="preserve">.) </w:t>
      </w:r>
      <w:r w:rsidR="00A6199B" w:rsidRPr="000357F0">
        <w:rPr>
          <w:sz w:val="22"/>
          <w:szCs w:val="22"/>
          <w:u w:val="single"/>
          <w:lang w:val="en-CA"/>
        </w:rPr>
        <w:t>Preparing Final Files</w:t>
      </w:r>
      <w:r w:rsidR="00A6199B" w:rsidRPr="000357F0">
        <w:rPr>
          <w:sz w:val="22"/>
          <w:szCs w:val="22"/>
          <w:lang w:val="en-CA"/>
        </w:rPr>
        <w:t xml:space="preserve"> </w:t>
      </w:r>
    </w:p>
    <w:p w14:paraId="0D709692" w14:textId="77777777" w:rsidR="00EA19EC" w:rsidRPr="000357F0" w:rsidRDefault="00A6199B" w:rsidP="008D359C">
      <w:pPr>
        <w:rPr>
          <w:sz w:val="22"/>
          <w:szCs w:val="22"/>
          <w:lang w:val="en-CA"/>
        </w:rPr>
      </w:pPr>
      <w:r w:rsidRPr="000357F0">
        <w:rPr>
          <w:sz w:val="22"/>
          <w:szCs w:val="22"/>
          <w:lang w:val="en-CA"/>
        </w:rPr>
        <w:t>REMOVE was used to remove channel Pressure</w:t>
      </w:r>
      <w:r w:rsidR="009A48AC" w:rsidRPr="000357F0">
        <w:rPr>
          <w:sz w:val="22"/>
          <w:szCs w:val="22"/>
          <w:lang w:val="en-CA"/>
        </w:rPr>
        <w:t xml:space="preserve">, </w:t>
      </w:r>
      <w:r w:rsidR="00416ED9" w:rsidRPr="000357F0">
        <w:rPr>
          <w:sz w:val="22"/>
          <w:szCs w:val="22"/>
          <w:lang w:val="en-CA"/>
        </w:rPr>
        <w:t>Temperature:Difference</w:t>
      </w:r>
      <w:r w:rsidR="009A48AC" w:rsidRPr="000357F0">
        <w:rPr>
          <w:sz w:val="22"/>
          <w:szCs w:val="22"/>
          <w:lang w:val="en-CA"/>
        </w:rPr>
        <w:t xml:space="preserve"> </w:t>
      </w:r>
      <w:r w:rsidR="008D359C" w:rsidRPr="000357F0">
        <w:rPr>
          <w:sz w:val="22"/>
          <w:szCs w:val="22"/>
          <w:lang w:val="en-CA"/>
        </w:rPr>
        <w:t xml:space="preserve">, </w:t>
      </w:r>
      <w:r w:rsidR="005F0E53" w:rsidRPr="000357F0">
        <w:rPr>
          <w:sz w:val="22"/>
          <w:szCs w:val="22"/>
          <w:lang w:val="en-CA"/>
        </w:rPr>
        <w:t>and</w:t>
      </w:r>
      <w:r w:rsidR="00FE039A" w:rsidRPr="000357F0">
        <w:rPr>
          <w:sz w:val="22"/>
          <w:szCs w:val="22"/>
          <w:lang w:val="en-CA"/>
        </w:rPr>
        <w:t xml:space="preserve"> record #</w:t>
      </w:r>
      <w:r w:rsidRPr="000357F0">
        <w:rPr>
          <w:sz w:val="22"/>
          <w:szCs w:val="22"/>
          <w:lang w:val="en-CA"/>
        </w:rPr>
        <w:t xml:space="preserve">. </w:t>
      </w:r>
    </w:p>
    <w:p w14:paraId="334D28D8" w14:textId="77777777" w:rsidR="0056319F" w:rsidRPr="000357F0" w:rsidRDefault="0056319F" w:rsidP="008D359C">
      <w:pPr>
        <w:rPr>
          <w:sz w:val="22"/>
          <w:szCs w:val="22"/>
          <w:lang w:val="en-CA"/>
        </w:rPr>
      </w:pPr>
    </w:p>
    <w:p w14:paraId="3224BD16" w14:textId="77777777" w:rsidR="0056319F" w:rsidRPr="000357F0" w:rsidRDefault="0056319F" w:rsidP="008D359C">
      <w:pPr>
        <w:rPr>
          <w:sz w:val="22"/>
          <w:szCs w:val="22"/>
          <w:lang w:val="en-CA"/>
        </w:rPr>
      </w:pPr>
      <w:proofErr w:type="spellStart"/>
      <w:r w:rsidRPr="000357F0">
        <w:rPr>
          <w:sz w:val="22"/>
          <w:szCs w:val="22"/>
          <w:lang w:val="en-CA"/>
        </w:rPr>
        <w:t>i</w:t>
      </w:r>
      <w:proofErr w:type="spellEnd"/>
      <w:r w:rsidRPr="000357F0">
        <w:rPr>
          <w:sz w:val="22"/>
          <w:szCs w:val="22"/>
          <w:lang w:val="en-CA"/>
        </w:rPr>
        <w:t xml:space="preserve">.) </w:t>
      </w:r>
      <w:r w:rsidRPr="000357F0">
        <w:rPr>
          <w:sz w:val="22"/>
          <w:szCs w:val="22"/>
          <w:u w:val="single"/>
          <w:lang w:val="en-CA"/>
        </w:rPr>
        <w:t>Calibrate</w:t>
      </w:r>
    </w:p>
    <w:p w14:paraId="4676CDEF" w14:textId="77777777" w:rsidR="00A6199B" w:rsidRPr="000357F0" w:rsidRDefault="0056319F" w:rsidP="00A6199B">
      <w:pPr>
        <w:rPr>
          <w:sz w:val="22"/>
          <w:szCs w:val="22"/>
          <w:lang w:val="en-CA"/>
        </w:rPr>
      </w:pPr>
      <w:r w:rsidRPr="000357F0">
        <w:rPr>
          <w:sz w:val="22"/>
          <w:szCs w:val="22"/>
          <w:lang w:val="en-CA"/>
        </w:rPr>
        <w:t>CALIBRATE was used to add 0.</w:t>
      </w:r>
      <w:r w:rsidR="00D87D4B" w:rsidRPr="000357F0">
        <w:rPr>
          <w:sz w:val="22"/>
          <w:szCs w:val="22"/>
          <w:lang w:val="en-CA"/>
        </w:rPr>
        <w:t>3</w:t>
      </w:r>
      <w:r w:rsidR="000357F0" w:rsidRPr="000357F0">
        <w:rPr>
          <w:sz w:val="22"/>
          <w:szCs w:val="22"/>
          <w:lang w:val="en-CA"/>
        </w:rPr>
        <w:t>30</w:t>
      </w:r>
      <w:r w:rsidRPr="000357F0">
        <w:rPr>
          <w:sz w:val="22"/>
          <w:szCs w:val="22"/>
          <w:lang w:val="en-CA"/>
        </w:rPr>
        <w:t xml:space="preserve">psu </w:t>
      </w:r>
      <w:r w:rsidR="004B4BEE" w:rsidRPr="000357F0">
        <w:rPr>
          <w:sz w:val="22"/>
          <w:szCs w:val="22"/>
          <w:lang w:val="en-CA"/>
        </w:rPr>
        <w:t>to</w:t>
      </w:r>
      <w:r w:rsidRPr="000357F0">
        <w:rPr>
          <w:sz w:val="22"/>
          <w:szCs w:val="22"/>
          <w:lang w:val="en-CA"/>
        </w:rPr>
        <w:t xml:space="preserve"> channel Salinity</w:t>
      </w:r>
    </w:p>
    <w:p w14:paraId="56C7149A" w14:textId="77777777" w:rsidR="0056319F" w:rsidRPr="000357F0" w:rsidRDefault="0056319F" w:rsidP="00A6199B">
      <w:pPr>
        <w:rPr>
          <w:sz w:val="22"/>
          <w:szCs w:val="22"/>
          <w:lang w:val="en-CA"/>
        </w:rPr>
      </w:pPr>
    </w:p>
    <w:p w14:paraId="2E6E3C6D" w14:textId="77777777" w:rsidR="002601DF" w:rsidRPr="000357F0" w:rsidRDefault="00A6199B" w:rsidP="00A6199B">
      <w:pPr>
        <w:rPr>
          <w:sz w:val="22"/>
          <w:szCs w:val="22"/>
          <w:lang w:val="en-CA"/>
        </w:rPr>
      </w:pPr>
      <w:r w:rsidRPr="000357F0">
        <w:rPr>
          <w:sz w:val="22"/>
          <w:szCs w:val="22"/>
          <w:lang w:val="en-CA"/>
        </w:rPr>
        <w:t xml:space="preserve">HEADER EDIT was used to change the </w:t>
      </w:r>
      <w:smartTag w:uri="urn:schemas-microsoft-com:office:smarttags" w:element="stockticker">
        <w:r w:rsidRPr="000357F0">
          <w:rPr>
            <w:sz w:val="22"/>
            <w:szCs w:val="22"/>
            <w:lang w:val="en-CA"/>
          </w:rPr>
          <w:t>DATA</w:t>
        </w:r>
      </w:smartTag>
      <w:r w:rsidRPr="000357F0">
        <w:rPr>
          <w:sz w:val="22"/>
          <w:szCs w:val="22"/>
          <w:lang w:val="en-CA"/>
        </w:rPr>
        <w:t xml:space="preserve"> </w:t>
      </w:r>
      <w:r w:rsidR="007C5EC6" w:rsidRPr="000357F0">
        <w:rPr>
          <w:sz w:val="22"/>
          <w:szCs w:val="22"/>
          <w:lang w:val="en-CA"/>
        </w:rPr>
        <w:t>DESCRIPTION</w:t>
      </w:r>
      <w:r w:rsidRPr="000357F0">
        <w:rPr>
          <w:sz w:val="22"/>
          <w:szCs w:val="22"/>
          <w:lang w:val="en-CA"/>
        </w:rPr>
        <w:t xml:space="preserve"> to THERMOSALINOGRAPH and add the depth of sampling to the header and to change channel names to standard names and formats and to add comment</w:t>
      </w:r>
      <w:r w:rsidR="004B4BEE" w:rsidRPr="000357F0">
        <w:rPr>
          <w:sz w:val="22"/>
          <w:szCs w:val="22"/>
          <w:lang w:val="en-CA"/>
        </w:rPr>
        <w:t>s.</w:t>
      </w:r>
    </w:p>
    <w:p w14:paraId="5610EB53" w14:textId="77777777" w:rsidR="003E4725" w:rsidRPr="008E325C" w:rsidRDefault="002601DF" w:rsidP="00A6199B">
      <w:pPr>
        <w:rPr>
          <w:sz w:val="22"/>
          <w:szCs w:val="22"/>
          <w:lang w:val="en-CA"/>
        </w:rPr>
      </w:pPr>
      <w:r w:rsidRPr="008E325C">
        <w:rPr>
          <w:sz w:val="22"/>
          <w:szCs w:val="22"/>
          <w:lang w:val="en-CA"/>
        </w:rPr>
        <w:t>A cross-reference list was prepared.</w:t>
      </w:r>
    </w:p>
    <w:p w14:paraId="6220C52A" w14:textId="77777777" w:rsidR="00A6199B" w:rsidRPr="00CD55E3" w:rsidRDefault="00A6199B" w:rsidP="00A6199B">
      <w:pPr>
        <w:rPr>
          <w:sz w:val="22"/>
          <w:szCs w:val="22"/>
          <w:lang w:val="en-CA"/>
        </w:rPr>
      </w:pPr>
      <w:r w:rsidRPr="008E325C">
        <w:rPr>
          <w:sz w:val="22"/>
          <w:szCs w:val="22"/>
          <w:lang w:val="en-CA"/>
        </w:rPr>
        <w:t xml:space="preserve">The </w:t>
      </w:r>
      <w:smartTag w:uri="urn:schemas-microsoft-com:office:smarttags" w:element="stockticker">
        <w:r w:rsidRPr="008E325C">
          <w:rPr>
            <w:sz w:val="22"/>
            <w:szCs w:val="22"/>
            <w:lang w:val="en-CA"/>
          </w:rPr>
          <w:t>TSG</w:t>
        </w:r>
      </w:smartTag>
      <w:r w:rsidRPr="008E325C">
        <w:rPr>
          <w:sz w:val="22"/>
          <w:szCs w:val="22"/>
          <w:lang w:val="en-CA"/>
        </w:rPr>
        <w:t xml:space="preserve"> sensor history was updated.</w:t>
      </w:r>
      <w:r w:rsidRPr="00CD55E3">
        <w:rPr>
          <w:sz w:val="22"/>
          <w:szCs w:val="22"/>
          <w:lang w:val="en-CA"/>
        </w:rPr>
        <w:t xml:space="preserve"> </w:t>
      </w:r>
    </w:p>
    <w:p w14:paraId="1E38B952" w14:textId="77777777" w:rsidR="004265FF" w:rsidRPr="00CD55E3" w:rsidRDefault="00A6199B" w:rsidP="004265FF">
      <w:pPr>
        <w:rPr>
          <w:sz w:val="22"/>
          <w:szCs w:val="22"/>
          <w:lang w:val="en-CA"/>
        </w:rPr>
      </w:pPr>
      <w:r w:rsidRPr="00CD55E3">
        <w:rPr>
          <w:sz w:val="22"/>
          <w:szCs w:val="22"/>
          <w:lang w:val="en-CA"/>
        </w:rPr>
        <w:t>As a final check plots were made of the cruise track and time-series</w:t>
      </w:r>
      <w:r w:rsidR="003C37B0" w:rsidRPr="00CD55E3">
        <w:rPr>
          <w:sz w:val="22"/>
          <w:szCs w:val="22"/>
          <w:lang w:val="en-CA"/>
        </w:rPr>
        <w:t xml:space="preserve"> </w:t>
      </w:r>
      <w:r w:rsidR="003815A9" w:rsidRPr="00CD55E3">
        <w:rPr>
          <w:sz w:val="22"/>
          <w:szCs w:val="22"/>
          <w:lang w:val="en-CA"/>
        </w:rPr>
        <w:t>an</w:t>
      </w:r>
      <w:r w:rsidR="000D75A5" w:rsidRPr="00CD55E3">
        <w:rPr>
          <w:sz w:val="22"/>
          <w:szCs w:val="22"/>
          <w:lang w:val="en-CA"/>
        </w:rPr>
        <w:t xml:space="preserve">d </w:t>
      </w:r>
      <w:r w:rsidR="003815A9" w:rsidRPr="00CD55E3">
        <w:rPr>
          <w:sz w:val="22"/>
          <w:szCs w:val="22"/>
          <w:lang w:val="en-CA"/>
        </w:rPr>
        <w:t>all looks fine.</w:t>
      </w:r>
      <w:r w:rsidR="00612CE6" w:rsidRPr="00CD55E3">
        <w:rPr>
          <w:sz w:val="22"/>
          <w:szCs w:val="22"/>
          <w:lang w:val="en-CA"/>
        </w:rPr>
        <w:t xml:space="preserve"> </w:t>
      </w:r>
    </w:p>
    <w:p w14:paraId="012A4932" w14:textId="77777777" w:rsidR="00B25589" w:rsidRPr="00B87D6F" w:rsidRDefault="00B25589" w:rsidP="00B25589">
      <w:pPr>
        <w:rPr>
          <w:sz w:val="22"/>
          <w:szCs w:val="22"/>
          <w:highlight w:val="lightGray"/>
          <w:lang w:val="en-CA"/>
        </w:rPr>
      </w:pPr>
    </w:p>
    <w:p w14:paraId="4E46C4CD" w14:textId="77777777" w:rsidR="00295728" w:rsidRPr="00F937EA" w:rsidRDefault="00295728" w:rsidP="00B25589">
      <w:pPr>
        <w:rPr>
          <w:sz w:val="22"/>
          <w:szCs w:val="22"/>
          <w:highlight w:val="lightGray"/>
          <w:lang w:val="en-CA"/>
        </w:rPr>
      </w:pPr>
    </w:p>
    <w:p w14:paraId="0BF8CAD0" w14:textId="77777777" w:rsidR="00B25589" w:rsidRPr="00F937EA" w:rsidRDefault="00B25589" w:rsidP="004265FF">
      <w:pPr>
        <w:rPr>
          <w:sz w:val="22"/>
          <w:szCs w:val="22"/>
          <w:highlight w:val="lightGray"/>
          <w:lang w:val="en-CA"/>
        </w:rPr>
      </w:pPr>
    </w:p>
    <w:p w14:paraId="62894070" w14:textId="77777777" w:rsidR="00D069A4" w:rsidRDefault="00D069A4">
      <w:pPr>
        <w:rPr>
          <w:lang w:val="en-CA"/>
        </w:rPr>
      </w:pPr>
      <w:r>
        <w:rPr>
          <w:lang w:val="en-CA"/>
        </w:rPr>
        <w:br w:type="page"/>
      </w:r>
    </w:p>
    <w:p w14:paraId="4679EF57" w14:textId="77777777" w:rsidR="00002570" w:rsidRPr="000F72E1" w:rsidRDefault="00002570" w:rsidP="00CD49F2">
      <w:pPr>
        <w:rPr>
          <w:sz w:val="22"/>
          <w:szCs w:val="22"/>
          <w:lang w:val="en-CA"/>
        </w:rPr>
      </w:pPr>
      <w:r w:rsidRPr="000F72E1">
        <w:rPr>
          <w:lang w:val="en-CA"/>
        </w:rPr>
        <w:lastRenderedPageBreak/>
        <w:t>P</w:t>
      </w:r>
      <w:r w:rsidR="008948B4" w:rsidRPr="000F72E1">
        <w:rPr>
          <w:b/>
          <w:sz w:val="22"/>
          <w:szCs w:val="22"/>
          <w:lang w:val="en-CA"/>
        </w:rPr>
        <w:t>a</w:t>
      </w:r>
      <w:r w:rsidRPr="000F72E1">
        <w:rPr>
          <w:b/>
          <w:sz w:val="22"/>
          <w:szCs w:val="22"/>
          <w:lang w:val="en-CA"/>
        </w:rPr>
        <w:t>rticulars</w:t>
      </w:r>
      <w:r w:rsidR="00F07E6A" w:rsidRPr="000F72E1">
        <w:rPr>
          <w:b/>
          <w:sz w:val="22"/>
          <w:szCs w:val="22"/>
          <w:lang w:val="en-CA"/>
        </w:rPr>
        <w:t xml:space="preserve">  </w:t>
      </w:r>
      <w:r w:rsidR="000E0DBD" w:rsidRPr="000F72E1">
        <w:rPr>
          <w:b/>
          <w:sz w:val="22"/>
          <w:szCs w:val="22"/>
          <w:lang w:val="en-CA"/>
        </w:rPr>
        <w:t>- Notes from Daily Science Log and Sampling Notes</w:t>
      </w:r>
    </w:p>
    <w:p w14:paraId="4EDFB099" w14:textId="77777777" w:rsidR="007504EC" w:rsidRPr="007C444F" w:rsidRDefault="007504EC" w:rsidP="00E178BF">
      <w:pPr>
        <w:rPr>
          <w:sz w:val="22"/>
          <w:szCs w:val="22"/>
          <w:lang w:val="en-CA"/>
        </w:rPr>
      </w:pPr>
      <w:r w:rsidRPr="007C444F">
        <w:rPr>
          <w:sz w:val="22"/>
          <w:szCs w:val="22"/>
          <w:lang w:val="en-CA"/>
        </w:rPr>
        <w:t>Deployment schemes:</w:t>
      </w:r>
    </w:p>
    <w:p w14:paraId="7686CF2C" w14:textId="77777777" w:rsidR="007504EC" w:rsidRPr="007C444F" w:rsidRDefault="007C444F" w:rsidP="00E178BF">
      <w:pPr>
        <w:rPr>
          <w:sz w:val="22"/>
          <w:szCs w:val="22"/>
          <w:lang w:val="en-CA"/>
        </w:rPr>
      </w:pPr>
      <w:r w:rsidRPr="007C444F">
        <w:rPr>
          <w:sz w:val="22"/>
          <w:szCs w:val="22"/>
          <w:lang w:val="en-CA"/>
        </w:rPr>
        <w:t>CTD to surface, pumps on, d</w:t>
      </w:r>
      <w:r w:rsidR="007504EC" w:rsidRPr="007C444F">
        <w:rPr>
          <w:sz w:val="22"/>
          <w:szCs w:val="22"/>
          <w:lang w:val="en-CA"/>
        </w:rPr>
        <w:t>own to 10m, 30s wait, up to surface, 30s wait, then cast began.</w:t>
      </w:r>
    </w:p>
    <w:p w14:paraId="2CC6B2E9" w14:textId="77777777" w:rsidR="006F7038" w:rsidRPr="007C444F" w:rsidRDefault="006F7038" w:rsidP="006F7038">
      <w:pPr>
        <w:rPr>
          <w:sz w:val="22"/>
          <w:szCs w:val="22"/>
        </w:rPr>
      </w:pPr>
    </w:p>
    <w:p w14:paraId="5DCA6C16" w14:textId="77777777" w:rsidR="006F7038" w:rsidRDefault="006F7038" w:rsidP="006F7038">
      <w:pPr>
        <w:rPr>
          <w:sz w:val="22"/>
          <w:szCs w:val="22"/>
        </w:rPr>
      </w:pPr>
      <w:r w:rsidRPr="007C444F">
        <w:rPr>
          <w:sz w:val="22"/>
          <w:szCs w:val="22"/>
        </w:rPr>
        <w:t xml:space="preserve">For </w:t>
      </w:r>
      <w:r w:rsidR="007C444F" w:rsidRPr="007C444F">
        <w:rPr>
          <w:sz w:val="22"/>
          <w:szCs w:val="22"/>
        </w:rPr>
        <w:t xml:space="preserve">most </w:t>
      </w:r>
      <w:r w:rsidR="00541513">
        <w:rPr>
          <w:sz w:val="22"/>
          <w:szCs w:val="22"/>
        </w:rPr>
        <w:t>bottles below 150m</w:t>
      </w:r>
      <w:r w:rsidRPr="007C444F">
        <w:rPr>
          <w:sz w:val="22"/>
          <w:szCs w:val="22"/>
        </w:rPr>
        <w:t xml:space="preserve"> </w:t>
      </w:r>
      <w:r w:rsidR="007C444F" w:rsidRPr="007C444F">
        <w:rPr>
          <w:sz w:val="22"/>
          <w:szCs w:val="22"/>
        </w:rPr>
        <w:t>there was a</w:t>
      </w:r>
      <w:r w:rsidRPr="007C444F">
        <w:rPr>
          <w:sz w:val="22"/>
          <w:szCs w:val="22"/>
        </w:rPr>
        <w:t xml:space="preserve"> wait </w:t>
      </w:r>
      <w:r w:rsidR="00541513">
        <w:rPr>
          <w:sz w:val="22"/>
          <w:szCs w:val="22"/>
        </w:rPr>
        <w:t xml:space="preserve">of </w:t>
      </w:r>
      <w:r w:rsidRPr="007C444F">
        <w:rPr>
          <w:sz w:val="22"/>
          <w:szCs w:val="22"/>
        </w:rPr>
        <w:t>30 seconds before closing a bottle</w:t>
      </w:r>
      <w:r w:rsidR="00541513">
        <w:rPr>
          <w:sz w:val="22"/>
          <w:szCs w:val="22"/>
        </w:rPr>
        <w:t xml:space="preserve">. Between </w:t>
      </w:r>
      <w:r w:rsidR="00C13743">
        <w:rPr>
          <w:sz w:val="22"/>
          <w:szCs w:val="22"/>
        </w:rPr>
        <w:t>15</w:t>
      </w:r>
      <w:r w:rsidR="00541513">
        <w:rPr>
          <w:sz w:val="22"/>
          <w:szCs w:val="22"/>
        </w:rPr>
        <w:t xml:space="preserve">0 and </w:t>
      </w:r>
      <w:r w:rsidR="00C13743">
        <w:rPr>
          <w:sz w:val="22"/>
          <w:szCs w:val="22"/>
        </w:rPr>
        <w:t>the surface</w:t>
      </w:r>
      <w:r w:rsidR="00541513">
        <w:rPr>
          <w:sz w:val="22"/>
          <w:szCs w:val="22"/>
        </w:rPr>
        <w:t xml:space="preserve"> there was usually a 60s wait</w:t>
      </w:r>
      <w:r w:rsidR="00C13743">
        <w:rPr>
          <w:sz w:val="22"/>
          <w:szCs w:val="22"/>
        </w:rPr>
        <w:t>,</w:t>
      </w:r>
      <w:r w:rsidR="00541513">
        <w:rPr>
          <w:sz w:val="22"/>
          <w:szCs w:val="22"/>
        </w:rPr>
        <w:t xml:space="preserve"> with a few exceptions.</w:t>
      </w:r>
      <w:r w:rsidRPr="00F937EA">
        <w:rPr>
          <w:sz w:val="22"/>
          <w:szCs w:val="22"/>
        </w:rPr>
        <w:t xml:space="preserve"> </w:t>
      </w:r>
    </w:p>
    <w:p w14:paraId="39A160DC" w14:textId="77777777" w:rsidR="007C444F" w:rsidRDefault="007C444F" w:rsidP="006F7038">
      <w:pPr>
        <w:rPr>
          <w:sz w:val="22"/>
          <w:szCs w:val="22"/>
        </w:rPr>
      </w:pPr>
    </w:p>
    <w:p w14:paraId="7F0D9BBA" w14:textId="77777777" w:rsidR="0016009F" w:rsidRDefault="00BB5BC7" w:rsidP="006F7038">
      <w:pPr>
        <w:rPr>
          <w:sz w:val="22"/>
          <w:szCs w:val="22"/>
        </w:rPr>
      </w:pPr>
      <w:r>
        <w:rPr>
          <w:sz w:val="22"/>
          <w:szCs w:val="22"/>
        </w:rPr>
        <w:t>4. Wrong depth in header. (Fixed.)</w:t>
      </w:r>
    </w:p>
    <w:p w14:paraId="481C3D89" w14:textId="77777777" w:rsidR="00BB5BC7" w:rsidRDefault="00BB5BC7" w:rsidP="006F7038">
      <w:pPr>
        <w:rPr>
          <w:sz w:val="22"/>
          <w:szCs w:val="22"/>
        </w:rPr>
      </w:pPr>
      <w:r>
        <w:rPr>
          <w:sz w:val="22"/>
          <w:szCs w:val="22"/>
        </w:rPr>
        <w:t>11. Message “scan count error” kept popping up.</w:t>
      </w:r>
    </w:p>
    <w:p w14:paraId="7E717A1F" w14:textId="77777777" w:rsidR="00BB5BC7" w:rsidRDefault="00BB5BC7" w:rsidP="006F7038">
      <w:pPr>
        <w:rPr>
          <w:sz w:val="22"/>
          <w:szCs w:val="22"/>
        </w:rPr>
      </w:pPr>
      <w:r>
        <w:rPr>
          <w:sz w:val="22"/>
          <w:szCs w:val="22"/>
        </w:rPr>
        <w:t>25. 2</w:t>
      </w:r>
      <w:r w:rsidRPr="00BB5BC7">
        <w:rPr>
          <w:sz w:val="22"/>
          <w:szCs w:val="22"/>
          <w:vertAlign w:val="superscript"/>
        </w:rPr>
        <w:t>nd</w:t>
      </w:r>
      <w:r>
        <w:rPr>
          <w:sz w:val="22"/>
          <w:szCs w:val="22"/>
        </w:rPr>
        <w:t xml:space="preserve"> soak at 20m; temp diff poor after 1</w:t>
      </w:r>
      <w:r w:rsidRPr="00BB5BC7">
        <w:rPr>
          <w:sz w:val="22"/>
          <w:szCs w:val="22"/>
          <w:vertAlign w:val="superscript"/>
        </w:rPr>
        <w:t>st</w:t>
      </w:r>
      <w:r>
        <w:rPr>
          <w:sz w:val="22"/>
          <w:szCs w:val="22"/>
        </w:rPr>
        <w:t xml:space="preserve"> soak.</w:t>
      </w:r>
    </w:p>
    <w:p w14:paraId="6266F0CB" w14:textId="77777777" w:rsidR="00BB5BC7" w:rsidRDefault="00BB5BC7" w:rsidP="006F7038">
      <w:pPr>
        <w:rPr>
          <w:sz w:val="22"/>
          <w:szCs w:val="22"/>
        </w:rPr>
      </w:pPr>
      <w:r>
        <w:rPr>
          <w:sz w:val="22"/>
          <w:szCs w:val="22"/>
        </w:rPr>
        <w:t>39. Niskin 4 didn’t close; trip mechanism replaced after cast.</w:t>
      </w:r>
    </w:p>
    <w:p w14:paraId="22308D90" w14:textId="77777777" w:rsidR="00BB5BC7" w:rsidRDefault="00BB5BC7" w:rsidP="006F7038">
      <w:pPr>
        <w:rPr>
          <w:sz w:val="22"/>
          <w:szCs w:val="22"/>
        </w:rPr>
      </w:pPr>
      <w:r>
        <w:rPr>
          <w:sz w:val="22"/>
          <w:szCs w:val="22"/>
        </w:rPr>
        <w:t>42. Bot. 18 fired in cast #4 didn’t trip.</w:t>
      </w:r>
    </w:p>
    <w:p w14:paraId="3BB3A3C8" w14:textId="77777777" w:rsidR="00BB5BC7" w:rsidRDefault="00BB5BC7" w:rsidP="0016009F">
      <w:pPr>
        <w:rPr>
          <w:sz w:val="22"/>
          <w:szCs w:val="22"/>
        </w:rPr>
      </w:pPr>
      <w:r>
        <w:rPr>
          <w:sz w:val="22"/>
          <w:szCs w:val="22"/>
        </w:rPr>
        <w:t>46. 5 min. delay – LARS crane had no power at launch.</w:t>
      </w:r>
    </w:p>
    <w:p w14:paraId="759EFAA8" w14:textId="77777777" w:rsidR="00C647D4" w:rsidRDefault="00C647D4" w:rsidP="0016009F">
      <w:pPr>
        <w:rPr>
          <w:sz w:val="22"/>
          <w:szCs w:val="22"/>
        </w:rPr>
      </w:pPr>
      <w:r>
        <w:rPr>
          <w:sz w:val="22"/>
          <w:szCs w:val="22"/>
        </w:rPr>
        <w:t>64. ROS file</w:t>
      </w:r>
      <w:r w:rsidR="002A732B">
        <w:rPr>
          <w:sz w:val="22"/>
          <w:szCs w:val="22"/>
        </w:rPr>
        <w:t xml:space="preserve"> produced but no IOS sampling. Data provided to </w:t>
      </w:r>
      <w:proofErr w:type="spellStart"/>
      <w:r w:rsidR="002A732B">
        <w:rPr>
          <w:sz w:val="22"/>
          <w:szCs w:val="22"/>
        </w:rPr>
        <w:t>U.Vic</w:t>
      </w:r>
      <w:proofErr w:type="spellEnd"/>
      <w:r w:rsidR="002A732B">
        <w:rPr>
          <w:sz w:val="22"/>
          <w:szCs w:val="22"/>
        </w:rPr>
        <w:t>. but not to be archived at IOS.</w:t>
      </w:r>
    </w:p>
    <w:p w14:paraId="6F02F86A" w14:textId="77777777" w:rsidR="00BB5BC7" w:rsidRDefault="00FA1A94" w:rsidP="0016009F">
      <w:pPr>
        <w:rPr>
          <w:sz w:val="22"/>
          <w:szCs w:val="22"/>
        </w:rPr>
      </w:pPr>
      <w:r>
        <w:rPr>
          <w:sz w:val="22"/>
          <w:szCs w:val="22"/>
        </w:rPr>
        <w:t>82. Went extra 10m down after 1</w:t>
      </w:r>
      <w:r w:rsidRPr="00FA1A94">
        <w:rPr>
          <w:sz w:val="22"/>
          <w:szCs w:val="22"/>
          <w:vertAlign w:val="superscript"/>
        </w:rPr>
        <w:t>st</w:t>
      </w:r>
      <w:r>
        <w:rPr>
          <w:sz w:val="22"/>
          <w:szCs w:val="22"/>
        </w:rPr>
        <w:t xml:space="preserve"> 30 sec soak, temp/</w:t>
      </w:r>
      <w:proofErr w:type="spellStart"/>
      <w:r>
        <w:rPr>
          <w:sz w:val="22"/>
          <w:szCs w:val="22"/>
        </w:rPr>
        <w:t>sal</w:t>
      </w:r>
      <w:proofErr w:type="spellEnd"/>
      <w:r>
        <w:rPr>
          <w:sz w:val="22"/>
          <w:szCs w:val="22"/>
        </w:rPr>
        <w:t xml:space="preserve"> diff high at first, 30s wait before firing &gt;100, 1 min 0-100m.</w:t>
      </w:r>
    </w:p>
    <w:p w14:paraId="6000DE3C" w14:textId="77777777" w:rsidR="00FA1A94" w:rsidRDefault="00FA1A94" w:rsidP="0016009F">
      <w:pPr>
        <w:rPr>
          <w:sz w:val="22"/>
          <w:szCs w:val="22"/>
        </w:rPr>
      </w:pPr>
      <w:r>
        <w:rPr>
          <w:sz w:val="22"/>
          <w:szCs w:val="22"/>
        </w:rPr>
        <w:t>86. Did second 10m soak because came out of water after 1</w:t>
      </w:r>
      <w:r w:rsidRPr="00FA1A94">
        <w:rPr>
          <w:sz w:val="22"/>
          <w:szCs w:val="22"/>
          <w:vertAlign w:val="superscript"/>
        </w:rPr>
        <w:t>st</w:t>
      </w:r>
      <w:r>
        <w:rPr>
          <w:sz w:val="22"/>
          <w:szCs w:val="22"/>
        </w:rPr>
        <w:t>.</w:t>
      </w:r>
    </w:p>
    <w:p w14:paraId="1C5A9B03" w14:textId="77777777" w:rsidR="00FA1A94" w:rsidRDefault="00FA1A94" w:rsidP="0016009F">
      <w:pPr>
        <w:rPr>
          <w:sz w:val="22"/>
          <w:szCs w:val="22"/>
        </w:rPr>
      </w:pPr>
      <w:r>
        <w:rPr>
          <w:sz w:val="22"/>
          <w:szCs w:val="22"/>
        </w:rPr>
        <w:t xml:space="preserve">111, Pump not on. Stopped at 3330m, stayed in water for second </w:t>
      </w:r>
      <w:r w:rsidRPr="009379ED">
        <w:rPr>
          <w:sz w:val="22"/>
          <w:szCs w:val="22"/>
        </w:rPr>
        <w:t>attempt at LD08. Do not process.</w:t>
      </w:r>
    </w:p>
    <w:p w14:paraId="5AF97531" w14:textId="77777777" w:rsidR="00FA1A94" w:rsidRDefault="00FA1A94" w:rsidP="0016009F">
      <w:pPr>
        <w:rPr>
          <w:sz w:val="22"/>
          <w:szCs w:val="22"/>
        </w:rPr>
      </w:pPr>
      <w:r>
        <w:rPr>
          <w:sz w:val="22"/>
          <w:szCs w:val="22"/>
        </w:rPr>
        <w:t>112. 2</w:t>
      </w:r>
      <w:r w:rsidRPr="00FA1A94">
        <w:rPr>
          <w:sz w:val="22"/>
          <w:szCs w:val="22"/>
          <w:vertAlign w:val="superscript"/>
        </w:rPr>
        <w:t>nd</w:t>
      </w:r>
      <w:r>
        <w:rPr>
          <w:sz w:val="22"/>
          <w:szCs w:val="22"/>
        </w:rPr>
        <w:t xml:space="preserve"> cast at LD08.</w:t>
      </w:r>
    </w:p>
    <w:p w14:paraId="2F11ADFF" w14:textId="77777777" w:rsidR="00FA1A94" w:rsidRDefault="00FA1A94" w:rsidP="0016009F">
      <w:pPr>
        <w:rPr>
          <w:sz w:val="22"/>
          <w:szCs w:val="22"/>
        </w:rPr>
      </w:pPr>
      <w:r>
        <w:rPr>
          <w:sz w:val="22"/>
          <w:szCs w:val="22"/>
        </w:rPr>
        <w:t>120. 1 min wait for 0-150m bottles.</w:t>
      </w:r>
    </w:p>
    <w:p w14:paraId="544CD744" w14:textId="77777777" w:rsidR="00FA1A94" w:rsidRDefault="00FA1A94" w:rsidP="0016009F">
      <w:pPr>
        <w:rPr>
          <w:sz w:val="22"/>
          <w:szCs w:val="22"/>
        </w:rPr>
      </w:pPr>
      <w:r>
        <w:rPr>
          <w:sz w:val="22"/>
          <w:szCs w:val="22"/>
        </w:rPr>
        <w:t xml:space="preserve">142. After cast problem found in tape wire wrap above termination covering in LARS. </w:t>
      </w:r>
      <w:r w:rsidR="00FD60CF">
        <w:rPr>
          <w:sz w:val="22"/>
          <w:szCs w:val="22"/>
        </w:rPr>
        <w:t>Possible top of termination exposed. Termination did not appear damaged. Repair done.</w:t>
      </w:r>
    </w:p>
    <w:p w14:paraId="22EB3E6C" w14:textId="77777777" w:rsidR="00FD60CF" w:rsidRDefault="00FD60CF" w:rsidP="0016009F">
      <w:pPr>
        <w:rPr>
          <w:sz w:val="22"/>
          <w:szCs w:val="22"/>
        </w:rPr>
      </w:pPr>
      <w:r>
        <w:rPr>
          <w:sz w:val="22"/>
          <w:szCs w:val="22"/>
        </w:rPr>
        <w:t>143-146 – problems with sounders, depth &gt;2000m.</w:t>
      </w:r>
    </w:p>
    <w:p w14:paraId="35C66C3C" w14:textId="77777777" w:rsidR="00FD60CF" w:rsidRDefault="00FD60CF" w:rsidP="0016009F">
      <w:pPr>
        <w:rPr>
          <w:sz w:val="22"/>
          <w:szCs w:val="22"/>
        </w:rPr>
      </w:pPr>
      <w:r>
        <w:rPr>
          <w:sz w:val="22"/>
          <w:szCs w:val="22"/>
        </w:rPr>
        <w:t xml:space="preserve">146. Alarm on CTD deck unit during upcast. Fired bottle #2 (out of order) to test. </w:t>
      </w:r>
    </w:p>
    <w:p w14:paraId="1832F9B7" w14:textId="77777777" w:rsidR="00FD60CF" w:rsidRDefault="00FD60CF" w:rsidP="0016009F">
      <w:pPr>
        <w:rPr>
          <w:sz w:val="22"/>
          <w:szCs w:val="22"/>
        </w:rPr>
      </w:pPr>
      <w:r>
        <w:rPr>
          <w:sz w:val="22"/>
          <w:szCs w:val="22"/>
        </w:rPr>
        <w:t>164. Problems with sounder.</w:t>
      </w:r>
    </w:p>
    <w:p w14:paraId="76A292A1" w14:textId="77777777" w:rsidR="00FD60CF" w:rsidRDefault="00FD60CF" w:rsidP="0016009F">
      <w:pPr>
        <w:rPr>
          <w:sz w:val="22"/>
          <w:szCs w:val="22"/>
        </w:rPr>
      </w:pPr>
      <w:r>
        <w:rPr>
          <w:sz w:val="22"/>
          <w:szCs w:val="22"/>
        </w:rPr>
        <w:t>167. Problem with winch. File started but no archiving.</w:t>
      </w:r>
    </w:p>
    <w:p w14:paraId="55E030AF" w14:textId="77777777" w:rsidR="00FD60CF" w:rsidRDefault="00FD60CF" w:rsidP="0016009F">
      <w:pPr>
        <w:rPr>
          <w:sz w:val="22"/>
          <w:szCs w:val="22"/>
        </w:rPr>
      </w:pPr>
      <w:r>
        <w:rPr>
          <w:sz w:val="22"/>
          <w:szCs w:val="22"/>
        </w:rPr>
        <w:t>168. 2</w:t>
      </w:r>
      <w:r w:rsidRPr="00FD60CF">
        <w:rPr>
          <w:sz w:val="22"/>
          <w:szCs w:val="22"/>
          <w:vertAlign w:val="superscript"/>
        </w:rPr>
        <w:t>nd</w:t>
      </w:r>
      <w:r>
        <w:rPr>
          <w:sz w:val="22"/>
          <w:szCs w:val="22"/>
        </w:rPr>
        <w:t xml:space="preserve"> try at station LBP2.</w:t>
      </w:r>
    </w:p>
    <w:p w14:paraId="14B88FB4" w14:textId="77777777" w:rsidR="009379ED" w:rsidRDefault="009379ED" w:rsidP="0016009F">
      <w:pPr>
        <w:rPr>
          <w:sz w:val="22"/>
          <w:szCs w:val="22"/>
        </w:rPr>
      </w:pPr>
      <w:r>
        <w:rPr>
          <w:sz w:val="22"/>
          <w:szCs w:val="22"/>
        </w:rPr>
        <w:t>197. Niskin 3 fired without 30s wait.</w:t>
      </w:r>
    </w:p>
    <w:p w14:paraId="076DB5F9" w14:textId="77777777" w:rsidR="00FD60CF" w:rsidRDefault="00FD60CF" w:rsidP="0016009F">
      <w:pPr>
        <w:rPr>
          <w:sz w:val="22"/>
          <w:szCs w:val="22"/>
        </w:rPr>
      </w:pPr>
      <w:r>
        <w:rPr>
          <w:sz w:val="22"/>
          <w:szCs w:val="22"/>
        </w:rPr>
        <w:t>171. Few stops and starts and slow ascent as bosun adjusting LARS brake.</w:t>
      </w:r>
    </w:p>
    <w:p w14:paraId="16EAD32C" w14:textId="77777777" w:rsidR="00FD60CF" w:rsidRDefault="00FD60CF" w:rsidP="0016009F">
      <w:pPr>
        <w:rPr>
          <w:sz w:val="22"/>
          <w:szCs w:val="22"/>
        </w:rPr>
      </w:pPr>
      <w:r>
        <w:rPr>
          <w:sz w:val="22"/>
          <w:szCs w:val="22"/>
        </w:rPr>
        <w:t>215, Started file at SS6 – no archiving due to termination problem.</w:t>
      </w:r>
    </w:p>
    <w:p w14:paraId="49B3FDED" w14:textId="77777777" w:rsidR="00FD60CF" w:rsidRDefault="00FD60CF" w:rsidP="0016009F">
      <w:pPr>
        <w:rPr>
          <w:sz w:val="22"/>
          <w:szCs w:val="22"/>
        </w:rPr>
      </w:pPr>
      <w:r>
        <w:rPr>
          <w:sz w:val="22"/>
          <w:szCs w:val="22"/>
        </w:rPr>
        <w:t>216. Cast at SS6.</w:t>
      </w:r>
    </w:p>
    <w:p w14:paraId="192136C1" w14:textId="77777777" w:rsidR="00FD60CF" w:rsidRDefault="00FD60CF" w:rsidP="0016009F">
      <w:pPr>
        <w:rPr>
          <w:sz w:val="22"/>
          <w:szCs w:val="22"/>
        </w:rPr>
      </w:pPr>
      <w:r>
        <w:rPr>
          <w:sz w:val="22"/>
          <w:szCs w:val="22"/>
        </w:rPr>
        <w:t>217. Sat at surface due to A-frame issue.</w:t>
      </w:r>
    </w:p>
    <w:p w14:paraId="2A3E52CC" w14:textId="77777777" w:rsidR="00E0640B" w:rsidRDefault="0016009F" w:rsidP="0016009F">
      <w:pPr>
        <w:rPr>
          <w:sz w:val="22"/>
          <w:szCs w:val="22"/>
        </w:rPr>
      </w:pPr>
      <w:r>
        <w:rPr>
          <w:sz w:val="22"/>
          <w:szCs w:val="22"/>
        </w:rPr>
        <w:t>228. Fluorometer connections cleaned before cast.</w:t>
      </w:r>
    </w:p>
    <w:p w14:paraId="33FB16EE" w14:textId="77777777" w:rsidR="0016009F" w:rsidRDefault="0016009F" w:rsidP="0016009F">
      <w:pPr>
        <w:rPr>
          <w:sz w:val="22"/>
          <w:szCs w:val="22"/>
        </w:rPr>
      </w:pPr>
      <w:r>
        <w:rPr>
          <w:sz w:val="22"/>
          <w:szCs w:val="22"/>
        </w:rPr>
        <w:t>273. Stop at 50m and 138m to correct wire angle.</w:t>
      </w:r>
    </w:p>
    <w:p w14:paraId="42AB727E" w14:textId="77777777" w:rsidR="0010347A" w:rsidRPr="00F937EA" w:rsidRDefault="00FA29BC" w:rsidP="00A21925">
      <w:pPr>
        <w:rPr>
          <w:sz w:val="22"/>
          <w:szCs w:val="22"/>
          <w:highlight w:val="lightGray"/>
        </w:rPr>
      </w:pPr>
      <w:r w:rsidRPr="00F937EA">
        <w:rPr>
          <w:sz w:val="22"/>
          <w:szCs w:val="22"/>
          <w:highlight w:val="lightGray"/>
        </w:rPr>
        <w:br w:type="page"/>
      </w:r>
    </w:p>
    <w:p w14:paraId="465410EF" w14:textId="77777777" w:rsidR="00D41433" w:rsidRPr="00F937EA" w:rsidRDefault="00EB71A3" w:rsidP="00CD49F2">
      <w:pPr>
        <w:jc w:val="center"/>
        <w:rPr>
          <w:b/>
          <w:sz w:val="22"/>
          <w:szCs w:val="22"/>
          <w:lang w:val="en-CA"/>
        </w:rPr>
      </w:pPr>
      <w:r>
        <w:rPr>
          <w:b/>
          <w:sz w:val="22"/>
          <w:szCs w:val="22"/>
          <w:lang w:val="en-CA"/>
        </w:rPr>
        <w:lastRenderedPageBreak/>
        <w:t>2021-012</w:t>
      </w:r>
    </w:p>
    <w:p w14:paraId="221A6D67" w14:textId="77777777" w:rsidR="00DF37F4" w:rsidRPr="00F937EA" w:rsidRDefault="00DF37F4" w:rsidP="00CD49F2">
      <w:pPr>
        <w:jc w:val="center"/>
        <w:rPr>
          <w:b/>
          <w:sz w:val="22"/>
          <w:szCs w:val="22"/>
          <w:lang w:val="en-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57ACF7BE" w14:textId="77777777" w:rsidTr="005D5AD8">
        <w:trPr>
          <w:gridAfter w:val="1"/>
          <w:wAfter w:w="33" w:type="dxa"/>
          <w:trHeight w:val="157"/>
        </w:trPr>
        <w:tc>
          <w:tcPr>
            <w:tcW w:w="999" w:type="dxa"/>
            <w:tcBorders>
              <w:bottom w:val="double" w:sz="6" w:space="0" w:color="auto"/>
              <w:right w:val="nil"/>
            </w:tcBorders>
          </w:tcPr>
          <w:p w14:paraId="6AE3D451"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15527B4"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7AE0FD07"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2457F12D"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5CCC1A19"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1D120741"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C776729" w14:textId="77777777" w:rsidTr="005D5AD8">
        <w:trPr>
          <w:gridAfter w:val="1"/>
          <w:wAfter w:w="33" w:type="dxa"/>
          <w:trHeight w:val="333"/>
        </w:trPr>
        <w:tc>
          <w:tcPr>
            <w:tcW w:w="999" w:type="dxa"/>
            <w:tcBorders>
              <w:top w:val="double" w:sz="6" w:space="0" w:color="auto"/>
              <w:bottom w:val="double" w:sz="6" w:space="0" w:color="auto"/>
              <w:right w:val="nil"/>
            </w:tcBorders>
          </w:tcPr>
          <w:p w14:paraId="21A91788"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6EF87845"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4D2AF44A"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03EA933A" w14:textId="77777777" w:rsidR="00DF37F4" w:rsidRPr="00F937EA" w:rsidRDefault="00DF37F4" w:rsidP="005D5AD8">
            <w:pPr>
              <w:jc w:val="center"/>
              <w:rPr>
                <w:b/>
                <w:sz w:val="22"/>
                <w:szCs w:val="22"/>
                <w:lang w:val="en-CA"/>
              </w:rPr>
            </w:pPr>
            <w:r w:rsidRPr="00F937EA">
              <w:rPr>
                <w:b/>
                <w:sz w:val="22"/>
                <w:szCs w:val="22"/>
                <w:lang w:val="en-CA"/>
              </w:rPr>
              <w:t>0443</w:t>
            </w:r>
          </w:p>
        </w:tc>
        <w:tc>
          <w:tcPr>
            <w:tcW w:w="1997" w:type="dxa"/>
            <w:gridSpan w:val="2"/>
            <w:tcBorders>
              <w:top w:val="double" w:sz="6" w:space="0" w:color="auto"/>
              <w:bottom w:val="double" w:sz="6" w:space="0" w:color="auto"/>
            </w:tcBorders>
          </w:tcPr>
          <w:p w14:paraId="591ED177"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0E56A151"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29804626"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7BBD555A" w14:textId="77777777" w:rsidR="00DF37F4" w:rsidRPr="00F937EA" w:rsidRDefault="00DF37F4" w:rsidP="005D5AD8">
            <w:pPr>
              <w:jc w:val="center"/>
              <w:rPr>
                <w:b/>
                <w:sz w:val="22"/>
                <w:szCs w:val="22"/>
                <w:lang w:val="en-CA"/>
              </w:rPr>
            </w:pPr>
            <w:r w:rsidRPr="00F937EA">
              <w:rPr>
                <w:b/>
                <w:sz w:val="22"/>
                <w:szCs w:val="22"/>
                <w:lang w:val="en-CA"/>
              </w:rPr>
              <w:t>Calibration Information - 0506</w:t>
            </w:r>
          </w:p>
        </w:tc>
      </w:tr>
      <w:tr w:rsidR="00DF37F4" w:rsidRPr="00F937EA" w14:paraId="391671E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90FDB60"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305FB4DD"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62AA4498"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3E17D80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2D1CA055"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3E3FA88F"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B323AF6"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10CAE02"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1E7C56E0"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231D822E"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635F58B6"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3C78306" w14:textId="77777777" w:rsidR="00DF37F4" w:rsidRPr="00F937EA" w:rsidRDefault="00DF37F4" w:rsidP="005D5AD8">
            <w:pPr>
              <w:jc w:val="center"/>
              <w:rPr>
                <w:b/>
                <w:sz w:val="22"/>
                <w:szCs w:val="22"/>
                <w:lang w:val="en-CA"/>
              </w:rPr>
            </w:pPr>
            <w:r w:rsidRPr="00F937EA">
              <w:rPr>
                <w:b/>
                <w:sz w:val="22"/>
                <w:szCs w:val="22"/>
                <w:lang w:val="en-CA"/>
              </w:rPr>
              <w:t>Temperature</w:t>
            </w:r>
          </w:p>
          <w:p w14:paraId="07FA4809"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7AA465B" w14:textId="77777777" w:rsidR="00DF37F4" w:rsidRPr="00F937EA" w:rsidRDefault="00DF37F4" w:rsidP="005D5AD8">
            <w:pPr>
              <w:jc w:val="center"/>
              <w:rPr>
                <w:b/>
                <w:sz w:val="22"/>
                <w:szCs w:val="22"/>
                <w:lang w:val="en-CA"/>
              </w:rPr>
            </w:pPr>
            <w:r w:rsidRPr="00F937EA">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4A59D6AB"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738D2E24"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A301AFC"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287EB6B" w14:textId="77777777" w:rsidR="00DF37F4" w:rsidRPr="00F937EA" w:rsidRDefault="00DF37F4" w:rsidP="005D5AD8">
            <w:pPr>
              <w:jc w:val="center"/>
              <w:rPr>
                <w:b/>
                <w:sz w:val="22"/>
                <w:szCs w:val="22"/>
                <w:lang w:val="en-CA"/>
              </w:rPr>
            </w:pPr>
          </w:p>
        </w:tc>
      </w:tr>
      <w:tr w:rsidR="00DF37F4" w:rsidRPr="00F937EA" w14:paraId="70B5C3E9"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BDB2D3C"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02633EF4" w14:textId="77777777" w:rsidR="00DF37F4" w:rsidRPr="00F937EA" w:rsidRDefault="00DF37F4" w:rsidP="005D5AD8">
            <w:pPr>
              <w:jc w:val="center"/>
              <w:rPr>
                <w:b/>
                <w:sz w:val="22"/>
                <w:szCs w:val="22"/>
                <w:lang w:val="en-CA"/>
              </w:rPr>
            </w:pPr>
            <w:r w:rsidRPr="00F937EA">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3472B630" w14:textId="77777777" w:rsidR="00DF37F4" w:rsidRPr="00F937EA" w:rsidRDefault="00DF37F4" w:rsidP="005D5AD8">
            <w:pPr>
              <w:jc w:val="center"/>
              <w:rPr>
                <w:b/>
                <w:sz w:val="22"/>
                <w:szCs w:val="22"/>
                <w:lang w:val="en-CA"/>
              </w:rPr>
            </w:pPr>
            <w:r w:rsidRPr="00F937EA">
              <w:rPr>
                <w:b/>
                <w:sz w:val="22"/>
                <w:szCs w:val="22"/>
                <w:lang w:val="en-CA"/>
              </w:rPr>
              <w:t>06Jan2021</w:t>
            </w:r>
          </w:p>
        </w:tc>
        <w:tc>
          <w:tcPr>
            <w:tcW w:w="2280" w:type="dxa"/>
            <w:gridSpan w:val="2"/>
            <w:tcBorders>
              <w:top w:val="single" w:sz="6" w:space="0" w:color="auto"/>
              <w:left w:val="single" w:sz="6" w:space="0" w:color="auto"/>
              <w:bottom w:val="single" w:sz="6" w:space="0" w:color="auto"/>
              <w:right w:val="single" w:sz="6" w:space="0" w:color="auto"/>
            </w:tcBorders>
          </w:tcPr>
          <w:p w14:paraId="2FC414FA" w14:textId="77777777" w:rsidR="00DF37F4" w:rsidRPr="00F937EA" w:rsidRDefault="00DF37F4" w:rsidP="005D5AD8">
            <w:pPr>
              <w:jc w:val="center"/>
              <w:rPr>
                <w:b/>
                <w:sz w:val="22"/>
                <w:szCs w:val="22"/>
                <w:lang w:val="en-CA"/>
              </w:rPr>
            </w:pPr>
            <w:r w:rsidRPr="00F937EA">
              <w:rPr>
                <w:b/>
                <w:sz w:val="22"/>
                <w:szCs w:val="22"/>
                <w:lang w:val="en-CA"/>
              </w:rPr>
              <w:t>Factory</w:t>
            </w:r>
          </w:p>
          <w:p w14:paraId="10657485"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F33C08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F6E9779" w14:textId="77777777" w:rsidR="00DF37F4" w:rsidRPr="00F937EA" w:rsidRDefault="00DF37F4" w:rsidP="005D5AD8">
            <w:pPr>
              <w:jc w:val="center"/>
              <w:rPr>
                <w:b/>
                <w:sz w:val="22"/>
                <w:szCs w:val="22"/>
                <w:lang w:val="en-CA"/>
              </w:rPr>
            </w:pPr>
          </w:p>
        </w:tc>
      </w:tr>
      <w:tr w:rsidR="00DF37F4" w:rsidRPr="00F937EA" w14:paraId="3E9B1F91"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0829C260" w14:textId="77777777" w:rsidR="00DF37F4" w:rsidRPr="00F937EA" w:rsidRDefault="00DF37F4" w:rsidP="005D5AD8">
            <w:pPr>
              <w:jc w:val="center"/>
              <w:rPr>
                <w:b/>
                <w:sz w:val="22"/>
                <w:szCs w:val="22"/>
                <w:lang w:val="en-CA"/>
              </w:rPr>
            </w:pPr>
            <w:r w:rsidRPr="00F937EA">
              <w:rPr>
                <w:b/>
                <w:sz w:val="22"/>
                <w:szCs w:val="22"/>
                <w:lang w:val="en-CA"/>
              </w:rPr>
              <w:t>Secondary Temp.</w:t>
            </w:r>
          </w:p>
          <w:p w14:paraId="451292C0"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74949A3A" w14:textId="77777777" w:rsidR="00DF37F4" w:rsidRPr="00F937EA" w:rsidRDefault="00DF37F4" w:rsidP="005D5AD8">
            <w:pPr>
              <w:jc w:val="center"/>
              <w:rPr>
                <w:b/>
                <w:sz w:val="22"/>
                <w:szCs w:val="22"/>
                <w:lang w:val="en-CA"/>
              </w:rPr>
            </w:pPr>
            <w:r w:rsidRPr="00F937EA">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03ED920B"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4C0863EC" w14:textId="77777777" w:rsidR="00DF37F4" w:rsidRPr="00F937EA" w:rsidRDefault="00DF37F4" w:rsidP="005D5AD8">
            <w:pPr>
              <w:jc w:val="center"/>
              <w:rPr>
                <w:b/>
                <w:sz w:val="22"/>
                <w:szCs w:val="22"/>
                <w:lang w:val="en-CA"/>
              </w:rPr>
            </w:pPr>
            <w:r w:rsidRPr="00F937EA">
              <w:rPr>
                <w:b/>
                <w:sz w:val="22"/>
                <w:szCs w:val="22"/>
                <w:lang w:val="en-CA"/>
              </w:rPr>
              <w:t>Factory</w:t>
            </w:r>
          </w:p>
          <w:p w14:paraId="78EE29DA"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63C87738"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C929642" w14:textId="77777777" w:rsidR="00DF37F4" w:rsidRPr="00F937EA" w:rsidRDefault="00DF37F4" w:rsidP="005D5AD8">
            <w:pPr>
              <w:jc w:val="center"/>
              <w:rPr>
                <w:b/>
                <w:sz w:val="22"/>
                <w:szCs w:val="22"/>
                <w:lang w:val="en-CA"/>
              </w:rPr>
            </w:pPr>
          </w:p>
        </w:tc>
      </w:tr>
      <w:tr w:rsidR="00DF37F4" w:rsidRPr="00F937EA" w14:paraId="1479828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016E35A" w14:textId="77777777" w:rsidR="00DF37F4" w:rsidRPr="00F937EA" w:rsidRDefault="00DF37F4" w:rsidP="005D5AD8">
            <w:pPr>
              <w:jc w:val="center"/>
              <w:rPr>
                <w:b/>
                <w:sz w:val="22"/>
                <w:szCs w:val="22"/>
                <w:lang w:val="en-CA"/>
              </w:rPr>
            </w:pPr>
            <w:r w:rsidRPr="00F937EA">
              <w:rPr>
                <w:b/>
                <w:sz w:val="22"/>
                <w:szCs w:val="22"/>
                <w:lang w:val="en-CA"/>
              </w:rPr>
              <w:t>Secondary Cond.</w:t>
            </w:r>
          </w:p>
          <w:p w14:paraId="691CE030"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13D1923E" w14:textId="77777777" w:rsidR="00DF37F4" w:rsidRPr="00F937EA" w:rsidRDefault="00DF37F4" w:rsidP="005D5AD8">
            <w:pPr>
              <w:jc w:val="center"/>
              <w:rPr>
                <w:b/>
                <w:sz w:val="22"/>
                <w:szCs w:val="22"/>
                <w:lang w:val="en-CA"/>
              </w:rPr>
            </w:pPr>
            <w:r w:rsidRPr="00F937EA">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69E41137" w14:textId="77777777" w:rsidR="00DF37F4" w:rsidRPr="00F937EA" w:rsidRDefault="00DF37F4" w:rsidP="005D5AD8">
            <w:pPr>
              <w:jc w:val="center"/>
              <w:rPr>
                <w:b/>
                <w:sz w:val="22"/>
                <w:szCs w:val="22"/>
                <w:lang w:val="en-CA"/>
              </w:rPr>
            </w:pPr>
            <w:r w:rsidRPr="00F937EA">
              <w:rPr>
                <w:b/>
                <w:sz w:val="22"/>
                <w:szCs w:val="22"/>
                <w:lang w:val="en-CA"/>
              </w:rPr>
              <w:t>18Dec2020</w:t>
            </w:r>
          </w:p>
        </w:tc>
        <w:tc>
          <w:tcPr>
            <w:tcW w:w="2280" w:type="dxa"/>
            <w:gridSpan w:val="2"/>
            <w:tcBorders>
              <w:top w:val="single" w:sz="6" w:space="0" w:color="auto"/>
              <w:left w:val="single" w:sz="6" w:space="0" w:color="auto"/>
              <w:bottom w:val="single" w:sz="6" w:space="0" w:color="auto"/>
              <w:right w:val="single" w:sz="6" w:space="0" w:color="auto"/>
            </w:tcBorders>
          </w:tcPr>
          <w:p w14:paraId="6D7549C3" w14:textId="77777777" w:rsidR="00DF37F4" w:rsidRPr="00F937EA" w:rsidRDefault="00DF37F4" w:rsidP="005D5AD8">
            <w:pPr>
              <w:jc w:val="center"/>
              <w:rPr>
                <w:b/>
                <w:sz w:val="22"/>
                <w:szCs w:val="22"/>
                <w:lang w:val="en-CA"/>
              </w:rPr>
            </w:pPr>
            <w:r w:rsidRPr="00F937EA">
              <w:rPr>
                <w:b/>
                <w:sz w:val="22"/>
                <w:szCs w:val="22"/>
                <w:lang w:val="en-CA"/>
              </w:rPr>
              <w:t>Factory</w:t>
            </w:r>
          </w:p>
          <w:p w14:paraId="479BB56D"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3B8BEC8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1FE5117" w14:textId="77777777" w:rsidR="00DF37F4" w:rsidRPr="00F937EA" w:rsidRDefault="00DF37F4" w:rsidP="005D5AD8">
            <w:pPr>
              <w:jc w:val="center"/>
              <w:rPr>
                <w:b/>
                <w:sz w:val="22"/>
                <w:szCs w:val="22"/>
                <w:lang w:val="en-CA"/>
              </w:rPr>
            </w:pPr>
          </w:p>
        </w:tc>
      </w:tr>
      <w:tr w:rsidR="00DF37F4" w:rsidRPr="00F937EA" w14:paraId="6C94A903"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14902340"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78A501F3"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6D48ADDA"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84277AA"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8F564C9"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9285D6C" w14:textId="77777777" w:rsidR="00DF37F4" w:rsidRPr="00F937EA" w:rsidRDefault="00DF37F4" w:rsidP="005D5AD8">
            <w:pPr>
              <w:jc w:val="center"/>
              <w:rPr>
                <w:b/>
                <w:sz w:val="22"/>
                <w:szCs w:val="22"/>
                <w:lang w:val="en-CA"/>
              </w:rPr>
            </w:pPr>
          </w:p>
        </w:tc>
      </w:tr>
      <w:tr w:rsidR="00DF37F4" w:rsidRPr="00F937EA" w14:paraId="65289E59"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E24BB72"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237D8DD"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33873E99"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667942C8"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503E34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132CE7F" w14:textId="77777777" w:rsidR="00DF37F4" w:rsidRPr="00F937EA" w:rsidRDefault="00DF37F4" w:rsidP="005D5AD8">
            <w:pPr>
              <w:jc w:val="center"/>
              <w:rPr>
                <w:b/>
                <w:sz w:val="22"/>
                <w:szCs w:val="22"/>
                <w:lang w:val="en-CA"/>
              </w:rPr>
            </w:pPr>
          </w:p>
        </w:tc>
      </w:tr>
      <w:tr w:rsidR="00DF37F4" w:rsidRPr="00F937EA" w14:paraId="771C6736"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24FAFB8" w14:textId="77777777" w:rsidR="00DF37F4" w:rsidRPr="00F937EA" w:rsidRDefault="00DF37F4" w:rsidP="005D5AD8">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26151B8F" w14:textId="77777777" w:rsidR="00DF37F4" w:rsidRPr="00F937EA" w:rsidRDefault="00DF37F4" w:rsidP="005D5AD8">
            <w:pPr>
              <w:jc w:val="center"/>
              <w:rPr>
                <w:b/>
                <w:sz w:val="22"/>
                <w:szCs w:val="22"/>
                <w:lang w:val="en-CA"/>
              </w:rPr>
            </w:pPr>
            <w:r w:rsidRPr="00F937EA">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12CEFE24" w14:textId="77777777" w:rsidR="00DF37F4" w:rsidRPr="00F937EA" w:rsidRDefault="00DF37F4" w:rsidP="005D5AD8">
            <w:pPr>
              <w:jc w:val="center"/>
              <w:rPr>
                <w:b/>
                <w:sz w:val="22"/>
                <w:szCs w:val="22"/>
                <w:lang w:val="en-CA"/>
              </w:rPr>
            </w:pPr>
            <w:r w:rsidRPr="00F937EA">
              <w:rPr>
                <w:b/>
                <w:sz w:val="22"/>
                <w:szCs w:val="22"/>
                <w:lang w:val="en-CA"/>
              </w:rPr>
              <w:t>22Dec2020</w:t>
            </w:r>
          </w:p>
        </w:tc>
        <w:tc>
          <w:tcPr>
            <w:tcW w:w="2280" w:type="dxa"/>
            <w:gridSpan w:val="2"/>
            <w:tcBorders>
              <w:top w:val="single" w:sz="6" w:space="0" w:color="auto"/>
              <w:left w:val="single" w:sz="6" w:space="0" w:color="auto"/>
              <w:bottom w:val="single" w:sz="6" w:space="0" w:color="auto"/>
              <w:right w:val="single" w:sz="6" w:space="0" w:color="auto"/>
            </w:tcBorders>
          </w:tcPr>
          <w:p w14:paraId="29F85F9B"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8787D7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1716AD7" w14:textId="77777777" w:rsidR="00DF37F4" w:rsidRPr="00F937EA" w:rsidRDefault="00DF37F4" w:rsidP="005D5AD8">
            <w:pPr>
              <w:jc w:val="center"/>
              <w:rPr>
                <w:b/>
                <w:sz w:val="22"/>
                <w:szCs w:val="22"/>
                <w:lang w:val="en-CA"/>
              </w:rPr>
            </w:pPr>
          </w:p>
        </w:tc>
      </w:tr>
      <w:tr w:rsidR="00DF37F4" w:rsidRPr="00F937EA" w14:paraId="764C3DA9"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7B069CC" w14:textId="77777777" w:rsidR="00DF37F4" w:rsidRPr="00F937EA" w:rsidRDefault="00DF37F4" w:rsidP="005D5AD8">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65D77AC5" w14:textId="77777777" w:rsidR="00DF37F4" w:rsidRPr="00F937EA" w:rsidRDefault="00DF37F4" w:rsidP="005D5AD8">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68DB23C" w14:textId="77777777" w:rsidR="00DF37F4" w:rsidRPr="00F937EA" w:rsidRDefault="00DF37F4" w:rsidP="00DF37F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54FB5308"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8AD2C5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68A64DD" w14:textId="77777777" w:rsidR="00DF37F4" w:rsidRPr="00F937EA" w:rsidRDefault="00DF37F4" w:rsidP="005D5AD8">
            <w:pPr>
              <w:jc w:val="center"/>
              <w:rPr>
                <w:b/>
                <w:sz w:val="22"/>
                <w:szCs w:val="22"/>
                <w:lang w:val="en-CA"/>
              </w:rPr>
            </w:pPr>
          </w:p>
        </w:tc>
      </w:tr>
      <w:tr w:rsidR="00DF37F4" w:rsidRPr="00F937EA" w14:paraId="7EB7A91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5E67241" w14:textId="77777777" w:rsidR="00DF37F4" w:rsidRPr="00F937EA" w:rsidRDefault="00DF37F4" w:rsidP="005D5AD8">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54BA1D2D" w14:textId="77777777" w:rsidR="00DF37F4" w:rsidRPr="00F937EA" w:rsidRDefault="00DF37F4" w:rsidP="00DF37F4">
            <w:pPr>
              <w:jc w:val="center"/>
              <w:rPr>
                <w:b/>
                <w:sz w:val="22"/>
                <w:szCs w:val="22"/>
                <w:lang w:val="en-CA"/>
              </w:rPr>
            </w:pPr>
            <w:r w:rsidRPr="00F937EA">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02FE20F7" w14:textId="77777777" w:rsidR="00DF37F4" w:rsidRPr="00F937EA"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A43607F"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35D9CDE5"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FBC87EE" w14:textId="77777777" w:rsidR="00DF37F4" w:rsidRPr="00F937EA" w:rsidRDefault="00DF37F4" w:rsidP="005D5AD8">
            <w:pPr>
              <w:jc w:val="center"/>
              <w:rPr>
                <w:b/>
                <w:sz w:val="22"/>
                <w:szCs w:val="22"/>
                <w:lang w:val="en-CA"/>
              </w:rPr>
            </w:pPr>
          </w:p>
        </w:tc>
      </w:tr>
      <w:tr w:rsidR="00DF37F4" w:rsidRPr="00F937EA" w14:paraId="06DBB2B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6DE223B" w14:textId="77777777" w:rsidR="00DF37F4" w:rsidRPr="00F937EA" w:rsidRDefault="00DF37F4" w:rsidP="005D5AD8">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72D413A9" w14:textId="77777777" w:rsidR="00DF37F4" w:rsidRPr="00F937EA" w:rsidRDefault="00DF37F4" w:rsidP="005D5AD8">
            <w:pPr>
              <w:jc w:val="center"/>
              <w:rPr>
                <w:b/>
                <w:sz w:val="22"/>
                <w:szCs w:val="22"/>
                <w:lang w:val="en-CA"/>
              </w:rPr>
            </w:pPr>
            <w:r w:rsidRPr="00F937EA">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4D033F9E" w14:textId="77777777" w:rsidR="00DF37F4" w:rsidRPr="00F937EA" w:rsidRDefault="00DF37F4" w:rsidP="005D5AD8">
            <w:pPr>
              <w:jc w:val="center"/>
              <w:rPr>
                <w:b/>
                <w:sz w:val="22"/>
                <w:szCs w:val="22"/>
                <w:lang w:val="en-CA"/>
              </w:rPr>
            </w:pPr>
            <w:r w:rsidRPr="00F937EA">
              <w:rPr>
                <w:b/>
                <w:sz w:val="22"/>
                <w:szCs w:val="22"/>
                <w:lang w:val="en-CA"/>
              </w:rPr>
              <w:t>07Jan2021</w:t>
            </w:r>
          </w:p>
        </w:tc>
        <w:tc>
          <w:tcPr>
            <w:tcW w:w="2280" w:type="dxa"/>
            <w:gridSpan w:val="2"/>
            <w:tcBorders>
              <w:top w:val="single" w:sz="6" w:space="0" w:color="auto"/>
              <w:left w:val="single" w:sz="6" w:space="0" w:color="auto"/>
              <w:bottom w:val="single" w:sz="6" w:space="0" w:color="auto"/>
              <w:right w:val="single" w:sz="6" w:space="0" w:color="auto"/>
            </w:tcBorders>
          </w:tcPr>
          <w:p w14:paraId="10AC68BE"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13AFA6B"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EA5B9F5" w14:textId="77777777" w:rsidR="00DF37F4" w:rsidRPr="00F937EA" w:rsidRDefault="00DF37F4" w:rsidP="005D5AD8">
            <w:pPr>
              <w:jc w:val="center"/>
              <w:rPr>
                <w:b/>
                <w:sz w:val="22"/>
                <w:szCs w:val="22"/>
                <w:lang w:val="en-CA"/>
              </w:rPr>
            </w:pPr>
          </w:p>
        </w:tc>
      </w:tr>
      <w:tr w:rsidR="00DF37F4" w:rsidRPr="00F937EA" w14:paraId="7EB420EF"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3564C21F" w14:textId="77777777" w:rsidR="00DF37F4" w:rsidRPr="00F937EA" w:rsidRDefault="00887D70" w:rsidP="005D5AD8">
            <w:pPr>
              <w:jc w:val="center"/>
              <w:rPr>
                <w:b/>
                <w:sz w:val="22"/>
                <w:szCs w:val="22"/>
                <w:lang w:val="en-CA"/>
              </w:rPr>
            </w:pPr>
            <w:r>
              <w:rPr>
                <w:b/>
                <w:sz w:val="22"/>
                <w:szCs w:val="22"/>
                <w:lang w:val="en-CA"/>
              </w:rPr>
              <w:t xml:space="preserve">Valeport </w:t>
            </w:r>
            <w:r w:rsidR="00DF37F4"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7577E158" w14:textId="77777777" w:rsidR="00DF37F4" w:rsidRPr="00F937EA" w:rsidRDefault="00F937EA" w:rsidP="005D5AD8">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130CF51E" w14:textId="77777777" w:rsidR="00DF37F4" w:rsidRPr="00F937EA" w:rsidRDefault="00F937EA" w:rsidP="005D5AD8">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73243505"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4F12F8B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25DBDCD8" w14:textId="77777777" w:rsidR="00DF37F4" w:rsidRPr="00F937EA" w:rsidRDefault="00DF37F4" w:rsidP="005D5AD8">
            <w:pPr>
              <w:jc w:val="center"/>
              <w:rPr>
                <w:b/>
                <w:sz w:val="22"/>
                <w:szCs w:val="22"/>
                <w:lang w:val="en-CA"/>
              </w:rPr>
            </w:pPr>
          </w:p>
        </w:tc>
      </w:tr>
    </w:tbl>
    <w:p w14:paraId="5F606230" w14:textId="77777777" w:rsidR="00DF37F4" w:rsidRPr="00F937EA" w:rsidRDefault="00DF37F4" w:rsidP="00CD49F2">
      <w:pPr>
        <w:jc w:val="center"/>
        <w:rPr>
          <w:b/>
          <w:sz w:val="22"/>
          <w:szCs w:val="22"/>
          <w:lang w:val="en-CA"/>
        </w:rPr>
      </w:pPr>
    </w:p>
    <w:p w14:paraId="0FA3C4E6"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18C56FE4" w14:textId="77777777" w:rsidR="00D13D65" w:rsidRPr="00F937EA" w:rsidRDefault="00D13D65" w:rsidP="00CD49F2">
      <w:pPr>
        <w:jc w:val="center"/>
        <w:rPr>
          <w:b/>
          <w:sz w:val="22"/>
          <w:szCs w:val="22"/>
          <w:lang w:val="en-CA"/>
        </w:rPr>
      </w:pPr>
    </w:p>
    <w:p w14:paraId="69624A7A" w14:textId="77777777" w:rsidR="001B1535" w:rsidRPr="00F937EA" w:rsidRDefault="001B1535" w:rsidP="001B1535">
      <w:pPr>
        <w:pStyle w:val="Heading1"/>
        <w:jc w:val="left"/>
        <w:rPr>
          <w:b w:val="0"/>
          <w:sz w:val="20"/>
          <w:u w:val="none"/>
          <w:lang w:val="en-CA"/>
        </w:rPr>
      </w:pPr>
    </w:p>
    <w:p w14:paraId="7AD0238D"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3B106654"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1DF0D462"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7C6BF834" w14:textId="77777777" w:rsidTr="00053DD0">
        <w:tc>
          <w:tcPr>
            <w:tcW w:w="3686" w:type="dxa"/>
            <w:gridSpan w:val="2"/>
            <w:tcBorders>
              <w:top w:val="single" w:sz="12" w:space="0" w:color="auto"/>
              <w:left w:val="single" w:sz="12" w:space="0" w:color="auto"/>
              <w:bottom w:val="single" w:sz="6" w:space="0" w:color="auto"/>
            </w:tcBorders>
          </w:tcPr>
          <w:p w14:paraId="7F327D3A"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4EFB1CAB"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1287BD0B" w14:textId="77777777" w:rsidR="00D74BDB" w:rsidRPr="00F937EA" w:rsidRDefault="00D74BDB" w:rsidP="00053DD0">
            <w:pPr>
              <w:jc w:val="center"/>
              <w:rPr>
                <w:b/>
                <w:lang w:val="en-CA"/>
              </w:rPr>
            </w:pPr>
            <w:r w:rsidRPr="00F937EA">
              <w:rPr>
                <w:b/>
                <w:lang w:val="en-CA"/>
              </w:rPr>
              <w:t>Post Cruise</w:t>
            </w:r>
          </w:p>
        </w:tc>
      </w:tr>
      <w:tr w:rsidR="00D74BDB" w:rsidRPr="00F937EA" w14:paraId="1E183084" w14:textId="77777777" w:rsidTr="00053DD0">
        <w:tc>
          <w:tcPr>
            <w:tcW w:w="2410" w:type="dxa"/>
            <w:tcBorders>
              <w:left w:val="single" w:sz="12" w:space="0" w:color="auto"/>
              <w:bottom w:val="double" w:sz="6" w:space="0" w:color="auto"/>
            </w:tcBorders>
          </w:tcPr>
          <w:p w14:paraId="551DDF58"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760E27EE"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181EC40F"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6F542AD2"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0AFB9D0C"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71C4986B" w14:textId="77777777" w:rsidR="00D74BDB" w:rsidRPr="00F937EA" w:rsidRDefault="00D74BDB" w:rsidP="00053DD0">
            <w:pPr>
              <w:jc w:val="center"/>
              <w:rPr>
                <w:b/>
                <w:lang w:val="en-CA"/>
              </w:rPr>
            </w:pPr>
            <w:r w:rsidRPr="00F937EA">
              <w:rPr>
                <w:b/>
                <w:lang w:val="en-CA"/>
              </w:rPr>
              <w:t>Location</w:t>
            </w:r>
          </w:p>
        </w:tc>
      </w:tr>
      <w:tr w:rsidR="00A6199B" w:rsidRPr="00F937EA" w14:paraId="0C239945" w14:textId="77777777" w:rsidTr="00053DD0">
        <w:trPr>
          <w:trHeight w:hRule="exact" w:val="360"/>
        </w:trPr>
        <w:tc>
          <w:tcPr>
            <w:tcW w:w="2410" w:type="dxa"/>
            <w:tcBorders>
              <w:top w:val="single" w:sz="6" w:space="0" w:color="auto"/>
              <w:left w:val="single" w:sz="12" w:space="0" w:color="auto"/>
              <w:bottom w:val="single" w:sz="6" w:space="0" w:color="auto"/>
            </w:tcBorders>
          </w:tcPr>
          <w:p w14:paraId="210A044F"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185401B3"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9D1EFF0" w14:textId="77777777" w:rsidR="00A6199B" w:rsidRPr="00F937EA" w:rsidRDefault="006B6275" w:rsidP="006B6275">
            <w:pPr>
              <w:jc w:val="center"/>
              <w:rPr>
                <w:b/>
                <w:lang w:val="en-CA"/>
              </w:rPr>
            </w:pPr>
            <w:r w:rsidRPr="00F937EA">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35EEC811"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47E1403"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13D276C8" w14:textId="77777777" w:rsidR="00A6199B" w:rsidRPr="00F937EA" w:rsidRDefault="00A6199B" w:rsidP="00053DD0">
            <w:pPr>
              <w:jc w:val="center"/>
              <w:rPr>
                <w:b/>
                <w:lang w:val="en-CA"/>
              </w:rPr>
            </w:pPr>
          </w:p>
        </w:tc>
      </w:tr>
      <w:tr w:rsidR="00A6199B" w:rsidRPr="00F937EA" w14:paraId="0DD972AA" w14:textId="77777777" w:rsidTr="00053DD0">
        <w:trPr>
          <w:trHeight w:hRule="exact" w:val="360"/>
        </w:trPr>
        <w:tc>
          <w:tcPr>
            <w:tcW w:w="2410" w:type="dxa"/>
            <w:tcBorders>
              <w:top w:val="single" w:sz="6" w:space="0" w:color="auto"/>
              <w:left w:val="single" w:sz="12" w:space="0" w:color="auto"/>
              <w:bottom w:val="single" w:sz="6" w:space="0" w:color="auto"/>
            </w:tcBorders>
          </w:tcPr>
          <w:p w14:paraId="4CBBB1E6"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57A4A97B"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306C739" w14:textId="77777777" w:rsidR="00A6199B" w:rsidRPr="00F937EA" w:rsidRDefault="006B6275" w:rsidP="00DC4459">
            <w:pPr>
              <w:jc w:val="center"/>
              <w:rPr>
                <w:b/>
                <w:lang w:val="en-CA"/>
              </w:rPr>
            </w:pPr>
            <w:r w:rsidRPr="00F937EA">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1615B2FF"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9809995"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3590C4C4" w14:textId="77777777" w:rsidR="00A6199B" w:rsidRPr="00F937EA" w:rsidRDefault="00A6199B" w:rsidP="00053DD0">
            <w:pPr>
              <w:jc w:val="center"/>
              <w:rPr>
                <w:b/>
                <w:lang w:val="en-CA"/>
              </w:rPr>
            </w:pPr>
          </w:p>
        </w:tc>
      </w:tr>
      <w:tr w:rsidR="00A6199B" w:rsidRPr="00F937EA" w14:paraId="04E588E3" w14:textId="77777777" w:rsidTr="00863CEB">
        <w:trPr>
          <w:trHeight w:hRule="exact" w:val="360"/>
        </w:trPr>
        <w:tc>
          <w:tcPr>
            <w:tcW w:w="2410" w:type="dxa"/>
            <w:tcBorders>
              <w:top w:val="single" w:sz="6" w:space="0" w:color="auto"/>
              <w:left w:val="single" w:sz="12" w:space="0" w:color="auto"/>
              <w:bottom w:val="single" w:sz="4" w:space="0" w:color="auto"/>
            </w:tcBorders>
          </w:tcPr>
          <w:p w14:paraId="6A10A6F7"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1BE24F50" w14:textId="77777777" w:rsidR="00414DFB" w:rsidRPr="00F937EA" w:rsidRDefault="00414DFB" w:rsidP="00414DFB">
            <w:pPr>
              <w:rPr>
                <w:sz w:val="22"/>
                <w:szCs w:val="22"/>
              </w:rPr>
            </w:pPr>
          </w:p>
          <w:p w14:paraId="54097406" w14:textId="77777777" w:rsidR="00414DFB" w:rsidRPr="00F937EA" w:rsidRDefault="00414DFB" w:rsidP="00414DFB">
            <w:pPr>
              <w:rPr>
                <w:sz w:val="22"/>
                <w:szCs w:val="22"/>
              </w:rPr>
            </w:pPr>
            <w:r w:rsidRPr="00F937EA">
              <w:rPr>
                <w:sz w:val="22"/>
                <w:szCs w:val="22"/>
              </w:rPr>
              <w:t xml:space="preserve">For depths deeper than, and including, 125 </w:t>
            </w:r>
            <w:proofErr w:type="spellStart"/>
            <w:r w:rsidRPr="00F937EA">
              <w:rPr>
                <w:sz w:val="22"/>
                <w:szCs w:val="22"/>
              </w:rPr>
              <w:t>dbar</w:t>
            </w:r>
            <w:proofErr w:type="spellEnd"/>
            <w:r w:rsidRPr="00F937EA">
              <w:rPr>
                <w:sz w:val="22"/>
                <w:szCs w:val="22"/>
              </w:rPr>
              <w:t xml:space="preserve">, we would wait 30 seconds before closing a bottle.  For depths shallower than, and including, 100 </w:t>
            </w:r>
            <w:proofErr w:type="spellStart"/>
            <w:r w:rsidRPr="00F937EA">
              <w:rPr>
                <w:sz w:val="22"/>
                <w:szCs w:val="22"/>
              </w:rPr>
              <w:t>dbar</w:t>
            </w:r>
            <w:proofErr w:type="spellEnd"/>
            <w:r w:rsidRPr="00F937EA">
              <w:rPr>
                <w:sz w:val="22"/>
                <w:szCs w:val="22"/>
              </w:rPr>
              <w:t xml:space="preserve">, we would wait 60 seconds before closing a bottle. </w:t>
            </w:r>
          </w:p>
          <w:p w14:paraId="09B4DA5B"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7A29962B"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2872E9E8"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5B842D8A"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78D3F32D"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762502B3" w14:textId="77777777" w:rsidR="00A6199B" w:rsidRPr="00F937EA" w:rsidRDefault="00A6199B" w:rsidP="00053DD0">
            <w:pPr>
              <w:jc w:val="center"/>
              <w:rPr>
                <w:b/>
                <w:lang w:val="en-CA"/>
              </w:rPr>
            </w:pPr>
          </w:p>
        </w:tc>
      </w:tr>
    </w:tbl>
    <w:p w14:paraId="74C129AE" w14:textId="77777777" w:rsidR="00463916" w:rsidRPr="00F937EA" w:rsidRDefault="00463916" w:rsidP="00C72A5B">
      <w:pPr>
        <w:rPr>
          <w:highlight w:val="lightGray"/>
          <w:lang w:val="en-CA"/>
        </w:rPr>
      </w:pPr>
    </w:p>
    <w:p w14:paraId="3168E169" w14:textId="77777777" w:rsidR="006B321B" w:rsidRPr="00F937EA" w:rsidRDefault="006B321B" w:rsidP="00C72A5B">
      <w:pPr>
        <w:rPr>
          <w:highlight w:val="lightGray"/>
          <w:lang w:val="en-CA"/>
        </w:rPr>
      </w:pPr>
    </w:p>
    <w:p w14:paraId="1F9C53E3" w14:textId="77777777" w:rsidR="00893E47" w:rsidRDefault="00AF434F" w:rsidP="00C72A5B">
      <w:pPr>
        <w:rPr>
          <w:noProof/>
          <w:lang w:val="en-CA"/>
        </w:rPr>
      </w:pPr>
      <w:r>
        <w:rPr>
          <w:noProof/>
          <w:lang w:val="en-CA"/>
        </w:rPr>
        <w:lastRenderedPageBreak/>
        <w:drawing>
          <wp:inline distT="0" distB="0" distL="0" distR="0" wp14:anchorId="57C1A473" wp14:editId="3ACEB1DC">
            <wp:extent cx="5822379" cy="4075043"/>
            <wp:effectExtent l="0" t="0" r="698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56003" cy="4098576"/>
                    </a:xfrm>
                    <a:prstGeom prst="rect">
                      <a:avLst/>
                    </a:prstGeom>
                  </pic:spPr>
                </pic:pic>
              </a:graphicData>
            </a:graphic>
          </wp:inline>
        </w:drawing>
      </w:r>
      <w:r w:rsidR="00084722" w:rsidRPr="00F937EA">
        <w:rPr>
          <w:b/>
          <w:sz w:val="24"/>
          <w:szCs w:val="24"/>
          <w:highlight w:val="lightGray"/>
          <w:lang w:val="en-CA"/>
        </w:rPr>
        <w:t xml:space="preserve"> </w:t>
      </w:r>
      <w:r w:rsidR="008C0E80" w:rsidRPr="008C0E80">
        <w:rPr>
          <w:noProof/>
          <w:lang w:val="en-CA"/>
        </w:rPr>
        <w:t xml:space="preserve"> </w:t>
      </w:r>
      <w:r>
        <w:rPr>
          <w:noProof/>
          <w:lang w:val="en-CA"/>
        </w:rPr>
        <w:drawing>
          <wp:inline distT="0" distB="0" distL="0" distR="0" wp14:anchorId="268A15D9" wp14:editId="1A74DFE7">
            <wp:extent cx="5913974" cy="409492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6351" cy="4124264"/>
                    </a:xfrm>
                    <a:prstGeom prst="rect">
                      <a:avLst/>
                    </a:prstGeom>
                  </pic:spPr>
                </pic:pic>
              </a:graphicData>
            </a:graphic>
          </wp:inline>
        </w:drawing>
      </w:r>
    </w:p>
    <w:p w14:paraId="4B4ADDAB" w14:textId="77777777" w:rsidR="000357F0" w:rsidRPr="00F937EA" w:rsidRDefault="000357F0" w:rsidP="00C72A5B">
      <w:pPr>
        <w:rPr>
          <w:highlight w:val="lightGray"/>
          <w:lang w:val="en-CA"/>
        </w:rPr>
      </w:pPr>
      <w:r>
        <w:rPr>
          <w:noProof/>
          <w:lang w:val="en-CA"/>
        </w:rPr>
        <w:lastRenderedPageBreak/>
        <w:drawing>
          <wp:inline distT="0" distB="0" distL="0" distR="0" wp14:anchorId="10BE71FE" wp14:editId="7527E547">
            <wp:extent cx="5943600" cy="4075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4075430"/>
                    </a:xfrm>
                    <a:prstGeom prst="rect">
                      <a:avLst/>
                    </a:prstGeom>
                  </pic:spPr>
                </pic:pic>
              </a:graphicData>
            </a:graphic>
          </wp:inline>
        </w:drawing>
      </w:r>
    </w:p>
    <w:sectPr w:rsidR="000357F0"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28AF" w14:textId="77777777" w:rsidR="001B2DD8" w:rsidRDefault="001B2DD8">
      <w:r>
        <w:separator/>
      </w:r>
    </w:p>
  </w:endnote>
  <w:endnote w:type="continuationSeparator" w:id="0">
    <w:p w14:paraId="53277622" w14:textId="77777777" w:rsidR="001B2DD8" w:rsidRDefault="001B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F80C" w14:textId="77777777" w:rsidR="001B2DD8" w:rsidRDefault="001B2DD8">
      <w:r>
        <w:separator/>
      </w:r>
    </w:p>
  </w:footnote>
  <w:footnote w:type="continuationSeparator" w:id="0">
    <w:p w14:paraId="6CD2E90E" w14:textId="77777777" w:rsidR="001B2DD8" w:rsidRDefault="001B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3"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3499363">
    <w:abstractNumId w:val="20"/>
  </w:num>
  <w:num w:numId="2" w16cid:durableId="747582813">
    <w:abstractNumId w:val="22"/>
  </w:num>
  <w:num w:numId="3" w16cid:durableId="2076005137">
    <w:abstractNumId w:val="6"/>
  </w:num>
  <w:num w:numId="4" w16cid:durableId="1146320453">
    <w:abstractNumId w:val="5"/>
  </w:num>
  <w:num w:numId="5" w16cid:durableId="1843232267">
    <w:abstractNumId w:val="30"/>
  </w:num>
  <w:num w:numId="6" w16cid:durableId="878666592">
    <w:abstractNumId w:val="21"/>
  </w:num>
  <w:num w:numId="7" w16cid:durableId="591595753">
    <w:abstractNumId w:val="1"/>
  </w:num>
  <w:num w:numId="8" w16cid:durableId="1086731655">
    <w:abstractNumId w:val="9"/>
  </w:num>
  <w:num w:numId="9" w16cid:durableId="1396507892">
    <w:abstractNumId w:val="0"/>
  </w:num>
  <w:num w:numId="10" w16cid:durableId="1296719069">
    <w:abstractNumId w:val="19"/>
  </w:num>
  <w:num w:numId="11" w16cid:durableId="56980415">
    <w:abstractNumId w:val="11"/>
  </w:num>
  <w:num w:numId="12" w16cid:durableId="854343107">
    <w:abstractNumId w:val="14"/>
  </w:num>
  <w:num w:numId="13" w16cid:durableId="542329820">
    <w:abstractNumId w:val="15"/>
  </w:num>
  <w:num w:numId="14" w16cid:durableId="1501851265">
    <w:abstractNumId w:val="23"/>
  </w:num>
  <w:num w:numId="15" w16cid:durableId="165638931">
    <w:abstractNumId w:val="17"/>
  </w:num>
  <w:num w:numId="16" w16cid:durableId="75633287">
    <w:abstractNumId w:val="4"/>
  </w:num>
  <w:num w:numId="17" w16cid:durableId="260843205">
    <w:abstractNumId w:val="8"/>
  </w:num>
  <w:num w:numId="18" w16cid:durableId="138306246">
    <w:abstractNumId w:val="29"/>
  </w:num>
  <w:num w:numId="19" w16cid:durableId="1477526520">
    <w:abstractNumId w:val="26"/>
  </w:num>
  <w:num w:numId="20" w16cid:durableId="208497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912902">
    <w:abstractNumId w:val="3"/>
  </w:num>
  <w:num w:numId="22" w16cid:durableId="1663192220">
    <w:abstractNumId w:val="28"/>
  </w:num>
  <w:num w:numId="23" w16cid:durableId="329791479">
    <w:abstractNumId w:val="27"/>
  </w:num>
  <w:num w:numId="24" w16cid:durableId="1417509691">
    <w:abstractNumId w:val="12"/>
  </w:num>
  <w:num w:numId="25" w16cid:durableId="1870020989">
    <w:abstractNumId w:val="18"/>
  </w:num>
  <w:num w:numId="26" w16cid:durableId="694500265">
    <w:abstractNumId w:val="7"/>
  </w:num>
  <w:num w:numId="27" w16cid:durableId="675349175">
    <w:abstractNumId w:val="13"/>
  </w:num>
  <w:num w:numId="28" w16cid:durableId="1290090649">
    <w:abstractNumId w:val="10"/>
  </w:num>
  <w:num w:numId="29" w16cid:durableId="28700726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DD8"/>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702"/>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elework\2021-012\Processing\hydro\2021-012-chl-comp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lework\2021-012\Processing\hydro\2021-012-chl-comp1.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1-012\Processing\doc\TSG\2021-012-tsg-ctd-loop-rosette.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1-012\Processing\doc\TSG\2021-012-tsg-ctd-loop-rosette.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1-012\Processing\doc\TSG\2021-012-tsg-ctd-loop-roset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2021-012 FL/CHL vs CHL</a:t>
            </a:r>
          </a:p>
        </c:rich>
      </c:tx>
      <c:overlay val="0"/>
      <c:spPr>
        <a:noFill/>
        <a:ln>
          <a:noFill/>
        </a:ln>
        <a:effectLst/>
      </c:spPr>
    </c:title>
    <c:autoTitleDeleted val="0"/>
    <c:plotArea>
      <c:layout/>
      <c:scatterChart>
        <c:scatterStyle val="lineMarker"/>
        <c:varyColors val="0"/>
        <c:ser>
          <c:idx val="0"/>
          <c:order val="0"/>
          <c:tx>
            <c:strRef>
              <c:f>Fit_1!$Q$1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Fit_1!$P$2:$P$264</c:f>
              <c:numCache>
                <c:formatCode>0.00</c:formatCode>
                <c:ptCount val="263"/>
                <c:pt idx="0">
                  <c:v>29.79</c:v>
                </c:pt>
                <c:pt idx="1">
                  <c:v>26.61</c:v>
                </c:pt>
                <c:pt idx="2">
                  <c:v>26.51998</c:v>
                </c:pt>
                <c:pt idx="3">
                  <c:v>22.629950000000001</c:v>
                </c:pt>
                <c:pt idx="4">
                  <c:v>18.810009999999998</c:v>
                </c:pt>
                <c:pt idx="5">
                  <c:v>18.28003</c:v>
                </c:pt>
                <c:pt idx="6">
                  <c:v>18.090029999999999</c:v>
                </c:pt>
                <c:pt idx="7">
                  <c:v>15.45003</c:v>
                </c:pt>
                <c:pt idx="8">
                  <c:v>15.4</c:v>
                </c:pt>
                <c:pt idx="9">
                  <c:v>14.379999999999999</c:v>
                </c:pt>
                <c:pt idx="10">
                  <c:v>14.120000000000001</c:v>
                </c:pt>
                <c:pt idx="11">
                  <c:v>11.73</c:v>
                </c:pt>
                <c:pt idx="12">
                  <c:v>11.66</c:v>
                </c:pt>
                <c:pt idx="13">
                  <c:v>10.61</c:v>
                </c:pt>
                <c:pt idx="14">
                  <c:v>10.33</c:v>
                </c:pt>
                <c:pt idx="15">
                  <c:v>10.28</c:v>
                </c:pt>
                <c:pt idx="16">
                  <c:v>9.9499999999999993</c:v>
                </c:pt>
                <c:pt idx="17">
                  <c:v>9.83</c:v>
                </c:pt>
                <c:pt idx="18">
                  <c:v>9.43</c:v>
                </c:pt>
                <c:pt idx="19">
                  <c:v>9.17</c:v>
                </c:pt>
                <c:pt idx="20">
                  <c:v>9</c:v>
                </c:pt>
                <c:pt idx="21">
                  <c:v>8.879999999999999</c:v>
                </c:pt>
                <c:pt idx="22">
                  <c:v>8.74</c:v>
                </c:pt>
                <c:pt idx="23">
                  <c:v>8.7099999999999991</c:v>
                </c:pt>
                <c:pt idx="24">
                  <c:v>8.23</c:v>
                </c:pt>
                <c:pt idx="25">
                  <c:v>7.2700000000000005</c:v>
                </c:pt>
                <c:pt idx="26">
                  <c:v>6.6800000000000006</c:v>
                </c:pt>
                <c:pt idx="27">
                  <c:v>6.5299999999999994</c:v>
                </c:pt>
                <c:pt idx="28">
                  <c:v>6.25</c:v>
                </c:pt>
                <c:pt idx="29">
                  <c:v>6.2</c:v>
                </c:pt>
                <c:pt idx="30">
                  <c:v>5.92</c:v>
                </c:pt>
                <c:pt idx="31">
                  <c:v>5.88</c:v>
                </c:pt>
                <c:pt idx="32">
                  <c:v>5.6899999999999995</c:v>
                </c:pt>
                <c:pt idx="33">
                  <c:v>5.26</c:v>
                </c:pt>
                <c:pt idx="34">
                  <c:v>4.8100009999999997</c:v>
                </c:pt>
                <c:pt idx="35">
                  <c:v>4.7700000000000005</c:v>
                </c:pt>
                <c:pt idx="36">
                  <c:v>4.6399999999999997</c:v>
                </c:pt>
                <c:pt idx="37">
                  <c:v>4.3100000000000005</c:v>
                </c:pt>
                <c:pt idx="38">
                  <c:v>4.2300000000000004</c:v>
                </c:pt>
                <c:pt idx="39">
                  <c:v>3.83</c:v>
                </c:pt>
                <c:pt idx="40">
                  <c:v>3.71</c:v>
                </c:pt>
                <c:pt idx="41">
                  <c:v>3.7</c:v>
                </c:pt>
                <c:pt idx="42">
                  <c:v>3.5000040000000001</c:v>
                </c:pt>
                <c:pt idx="43">
                  <c:v>3.1300019999999997</c:v>
                </c:pt>
                <c:pt idx="44">
                  <c:v>3.1200049999999999</c:v>
                </c:pt>
                <c:pt idx="45">
                  <c:v>3.1100000000000003</c:v>
                </c:pt>
                <c:pt idx="46">
                  <c:v>3.0300000000000002</c:v>
                </c:pt>
                <c:pt idx="47">
                  <c:v>3.0000020000000003</c:v>
                </c:pt>
                <c:pt idx="48">
                  <c:v>2.63</c:v>
                </c:pt>
                <c:pt idx="49">
                  <c:v>2.6</c:v>
                </c:pt>
                <c:pt idx="50">
                  <c:v>2.54</c:v>
                </c:pt>
                <c:pt idx="51">
                  <c:v>2.48</c:v>
                </c:pt>
                <c:pt idx="52">
                  <c:v>2.4500000000000002</c:v>
                </c:pt>
                <c:pt idx="53">
                  <c:v>2.4400029999999999</c:v>
                </c:pt>
                <c:pt idx="54">
                  <c:v>2.4300000000000002</c:v>
                </c:pt>
                <c:pt idx="55">
                  <c:v>2.410002</c:v>
                </c:pt>
                <c:pt idx="56">
                  <c:v>2.3300019999999999</c:v>
                </c:pt>
                <c:pt idx="57">
                  <c:v>2.3200020000000001</c:v>
                </c:pt>
                <c:pt idx="58">
                  <c:v>2.3099988999999996</c:v>
                </c:pt>
                <c:pt idx="59">
                  <c:v>2.2399969999999998</c:v>
                </c:pt>
                <c:pt idx="60">
                  <c:v>2.1700029999999999</c:v>
                </c:pt>
                <c:pt idx="61">
                  <c:v>2.1600010000000003</c:v>
                </c:pt>
                <c:pt idx="62">
                  <c:v>2.0700029999999998</c:v>
                </c:pt>
                <c:pt idx="63">
                  <c:v>2.0600040000000002</c:v>
                </c:pt>
                <c:pt idx="64">
                  <c:v>2.0599970000000001</c:v>
                </c:pt>
                <c:pt idx="65">
                  <c:v>2.0499999999999998</c:v>
                </c:pt>
                <c:pt idx="66">
                  <c:v>2.0300039000000001</c:v>
                </c:pt>
                <c:pt idx="67">
                  <c:v>2.0200025999999998</c:v>
                </c:pt>
                <c:pt idx="68">
                  <c:v>1.98</c:v>
                </c:pt>
                <c:pt idx="69">
                  <c:v>1.9699979999999999</c:v>
                </c:pt>
                <c:pt idx="70">
                  <c:v>1.9500039999999998</c:v>
                </c:pt>
                <c:pt idx="71">
                  <c:v>1.9500038</c:v>
                </c:pt>
                <c:pt idx="72">
                  <c:v>1.930002</c:v>
                </c:pt>
                <c:pt idx="73">
                  <c:v>1.919996</c:v>
                </c:pt>
                <c:pt idx="74">
                  <c:v>1.8999969999999999</c:v>
                </c:pt>
                <c:pt idx="75">
                  <c:v>1.8799969999999999</c:v>
                </c:pt>
                <c:pt idx="76">
                  <c:v>1.8599970000000001</c:v>
                </c:pt>
                <c:pt idx="77">
                  <c:v>1.8500002</c:v>
                </c:pt>
                <c:pt idx="78">
                  <c:v>1.84999676</c:v>
                </c:pt>
                <c:pt idx="79">
                  <c:v>1.840004</c:v>
                </c:pt>
                <c:pt idx="80">
                  <c:v>1.8400030000000001</c:v>
                </c:pt>
                <c:pt idx="81">
                  <c:v>1.839998</c:v>
                </c:pt>
                <c:pt idx="82">
                  <c:v>1.8199969999999999</c:v>
                </c:pt>
                <c:pt idx="83">
                  <c:v>1.7400000000000002</c:v>
                </c:pt>
                <c:pt idx="84">
                  <c:v>1.7</c:v>
                </c:pt>
                <c:pt idx="85">
                  <c:v>1.6699980000000001</c:v>
                </c:pt>
                <c:pt idx="86">
                  <c:v>1.6199979999999998</c:v>
                </c:pt>
                <c:pt idx="87">
                  <c:v>1.619996</c:v>
                </c:pt>
                <c:pt idx="88">
                  <c:v>1.5900030000000001</c:v>
                </c:pt>
                <c:pt idx="89">
                  <c:v>1.5700020000000001</c:v>
                </c:pt>
                <c:pt idx="90">
                  <c:v>1.5299970000000001</c:v>
                </c:pt>
                <c:pt idx="91">
                  <c:v>1.500003</c:v>
                </c:pt>
                <c:pt idx="92">
                  <c:v>1.499997</c:v>
                </c:pt>
                <c:pt idx="93">
                  <c:v>1.4800010000000001</c:v>
                </c:pt>
                <c:pt idx="94">
                  <c:v>1.4700000000000002</c:v>
                </c:pt>
                <c:pt idx="95">
                  <c:v>1.47</c:v>
                </c:pt>
                <c:pt idx="96">
                  <c:v>1.46</c:v>
                </c:pt>
                <c:pt idx="97">
                  <c:v>1.42</c:v>
                </c:pt>
                <c:pt idx="98">
                  <c:v>1.4100000000000001</c:v>
                </c:pt>
                <c:pt idx="99">
                  <c:v>1.38</c:v>
                </c:pt>
                <c:pt idx="100">
                  <c:v>1.38</c:v>
                </c:pt>
                <c:pt idx="101">
                  <c:v>1.37</c:v>
                </c:pt>
                <c:pt idx="102">
                  <c:v>1.3500019999999999</c:v>
                </c:pt>
                <c:pt idx="103">
                  <c:v>1.3399999999999999</c:v>
                </c:pt>
                <c:pt idx="104">
                  <c:v>1.33</c:v>
                </c:pt>
                <c:pt idx="105">
                  <c:v>1.33</c:v>
                </c:pt>
                <c:pt idx="106">
                  <c:v>1.32</c:v>
                </c:pt>
                <c:pt idx="107">
                  <c:v>1.32</c:v>
                </c:pt>
                <c:pt idx="108">
                  <c:v>1.32</c:v>
                </c:pt>
                <c:pt idx="109">
                  <c:v>1.2700019999999999</c:v>
                </c:pt>
                <c:pt idx="110">
                  <c:v>1.27</c:v>
                </c:pt>
                <c:pt idx="111">
                  <c:v>1.2499999999999998</c:v>
                </c:pt>
                <c:pt idx="112">
                  <c:v>1.2400002999999999</c:v>
                </c:pt>
                <c:pt idx="113">
                  <c:v>1.22</c:v>
                </c:pt>
                <c:pt idx="114">
                  <c:v>1.2199960000000001</c:v>
                </c:pt>
                <c:pt idx="115">
                  <c:v>1.17</c:v>
                </c:pt>
                <c:pt idx="116">
                  <c:v>1.1600000000000001</c:v>
                </c:pt>
                <c:pt idx="117">
                  <c:v>1.1599999999999999</c:v>
                </c:pt>
                <c:pt idx="118">
                  <c:v>1.1200000000000001</c:v>
                </c:pt>
                <c:pt idx="119">
                  <c:v>1.1200000000000001</c:v>
                </c:pt>
                <c:pt idx="120">
                  <c:v>1.1199999999999997</c:v>
                </c:pt>
                <c:pt idx="121">
                  <c:v>1.1099999999999999</c:v>
                </c:pt>
                <c:pt idx="122">
                  <c:v>1.1099996700000001</c:v>
                </c:pt>
                <c:pt idx="123">
                  <c:v>1.10000282</c:v>
                </c:pt>
                <c:pt idx="124">
                  <c:v>1.0900000000000001</c:v>
                </c:pt>
                <c:pt idx="125">
                  <c:v>1.0900000000000001</c:v>
                </c:pt>
                <c:pt idx="126">
                  <c:v>1.0899977000000001</c:v>
                </c:pt>
                <c:pt idx="127">
                  <c:v>1.08</c:v>
                </c:pt>
                <c:pt idx="128">
                  <c:v>1.08</c:v>
                </c:pt>
                <c:pt idx="129">
                  <c:v>1.07</c:v>
                </c:pt>
                <c:pt idx="130">
                  <c:v>1.060001</c:v>
                </c:pt>
                <c:pt idx="131">
                  <c:v>1.02</c:v>
                </c:pt>
                <c:pt idx="132">
                  <c:v>1.02</c:v>
                </c:pt>
                <c:pt idx="133">
                  <c:v>1.0000024000000001</c:v>
                </c:pt>
                <c:pt idx="134">
                  <c:v>1</c:v>
                </c:pt>
                <c:pt idx="135">
                  <c:v>0.99999870000000002</c:v>
                </c:pt>
                <c:pt idx="136">
                  <c:v>0.99</c:v>
                </c:pt>
                <c:pt idx="137">
                  <c:v>0.99</c:v>
                </c:pt>
                <c:pt idx="138">
                  <c:v>0.97</c:v>
                </c:pt>
                <c:pt idx="139">
                  <c:v>0.96999999999999975</c:v>
                </c:pt>
                <c:pt idx="140">
                  <c:v>0.95</c:v>
                </c:pt>
                <c:pt idx="141">
                  <c:v>0.95</c:v>
                </c:pt>
                <c:pt idx="142">
                  <c:v>0.95</c:v>
                </c:pt>
                <c:pt idx="143">
                  <c:v>0.94</c:v>
                </c:pt>
                <c:pt idx="144">
                  <c:v>0.9300003</c:v>
                </c:pt>
                <c:pt idx="145">
                  <c:v>0.92999999999999994</c:v>
                </c:pt>
                <c:pt idx="146">
                  <c:v>0.92000000000000015</c:v>
                </c:pt>
                <c:pt idx="147">
                  <c:v>0.91999999999999993</c:v>
                </c:pt>
                <c:pt idx="148">
                  <c:v>0.91999500000000001</c:v>
                </c:pt>
                <c:pt idx="149">
                  <c:v>0.89999999999999991</c:v>
                </c:pt>
                <c:pt idx="150">
                  <c:v>0.87</c:v>
                </c:pt>
                <c:pt idx="151">
                  <c:v>0.86</c:v>
                </c:pt>
                <c:pt idx="152">
                  <c:v>0.85000000000000009</c:v>
                </c:pt>
                <c:pt idx="153">
                  <c:v>0.85</c:v>
                </c:pt>
                <c:pt idx="154">
                  <c:v>0.84999999999999987</c:v>
                </c:pt>
                <c:pt idx="155">
                  <c:v>0.84</c:v>
                </c:pt>
                <c:pt idx="156">
                  <c:v>0.83999900000000005</c:v>
                </c:pt>
                <c:pt idx="157">
                  <c:v>0.83000000000000007</c:v>
                </c:pt>
                <c:pt idx="158">
                  <c:v>0.83</c:v>
                </c:pt>
                <c:pt idx="159">
                  <c:v>0.82000000000000006</c:v>
                </c:pt>
                <c:pt idx="160">
                  <c:v>0.82000000000000006</c:v>
                </c:pt>
                <c:pt idx="161">
                  <c:v>0.8</c:v>
                </c:pt>
                <c:pt idx="162">
                  <c:v>0.8</c:v>
                </c:pt>
                <c:pt idx="163">
                  <c:v>0.79</c:v>
                </c:pt>
                <c:pt idx="164">
                  <c:v>0.78999999999999992</c:v>
                </c:pt>
                <c:pt idx="165">
                  <c:v>0.779999</c:v>
                </c:pt>
                <c:pt idx="166">
                  <c:v>0.77</c:v>
                </c:pt>
                <c:pt idx="167">
                  <c:v>0.76999949999999995</c:v>
                </c:pt>
                <c:pt idx="168">
                  <c:v>0.73</c:v>
                </c:pt>
                <c:pt idx="169">
                  <c:v>0.73</c:v>
                </c:pt>
                <c:pt idx="170">
                  <c:v>0.69</c:v>
                </c:pt>
                <c:pt idx="171">
                  <c:v>0.67999999999999994</c:v>
                </c:pt>
                <c:pt idx="172">
                  <c:v>0.65000399999999992</c:v>
                </c:pt>
                <c:pt idx="173">
                  <c:v>0.65</c:v>
                </c:pt>
                <c:pt idx="174">
                  <c:v>0.64999999999999991</c:v>
                </c:pt>
                <c:pt idx="175">
                  <c:v>0.64</c:v>
                </c:pt>
                <c:pt idx="176">
                  <c:v>0.64</c:v>
                </c:pt>
                <c:pt idx="177">
                  <c:v>0.64</c:v>
                </c:pt>
                <c:pt idx="178">
                  <c:v>0.63999980000000001</c:v>
                </c:pt>
                <c:pt idx="179">
                  <c:v>0.63999950000000005</c:v>
                </c:pt>
                <c:pt idx="180">
                  <c:v>0.6200002</c:v>
                </c:pt>
                <c:pt idx="181">
                  <c:v>0.61000500000000002</c:v>
                </c:pt>
                <c:pt idx="182">
                  <c:v>0.61</c:v>
                </c:pt>
                <c:pt idx="183">
                  <c:v>0.60000012000000003</c:v>
                </c:pt>
                <c:pt idx="184">
                  <c:v>0.5600004999999999</c:v>
                </c:pt>
                <c:pt idx="185">
                  <c:v>0.55999989999999999</c:v>
                </c:pt>
                <c:pt idx="186">
                  <c:v>0.54000029999999999</c:v>
                </c:pt>
                <c:pt idx="187">
                  <c:v>0.53</c:v>
                </c:pt>
                <c:pt idx="188">
                  <c:v>0.51999989999999996</c:v>
                </c:pt>
                <c:pt idx="189">
                  <c:v>0.46</c:v>
                </c:pt>
                <c:pt idx="190">
                  <c:v>0.4499997</c:v>
                </c:pt>
                <c:pt idx="191">
                  <c:v>0.44</c:v>
                </c:pt>
                <c:pt idx="192">
                  <c:v>0.43000050000000001</c:v>
                </c:pt>
                <c:pt idx="193">
                  <c:v>0.43000030000000006</c:v>
                </c:pt>
                <c:pt idx="194">
                  <c:v>0.42000000000000004</c:v>
                </c:pt>
                <c:pt idx="195">
                  <c:v>0.42</c:v>
                </c:pt>
                <c:pt idx="196">
                  <c:v>0.42</c:v>
                </c:pt>
                <c:pt idx="197">
                  <c:v>0.40999979999999997</c:v>
                </c:pt>
                <c:pt idx="198">
                  <c:v>0.39999990000000002</c:v>
                </c:pt>
                <c:pt idx="199">
                  <c:v>0.39</c:v>
                </c:pt>
                <c:pt idx="200">
                  <c:v>0.38000009999999995</c:v>
                </c:pt>
                <c:pt idx="201">
                  <c:v>0.37000000000000005</c:v>
                </c:pt>
                <c:pt idx="202">
                  <c:v>0.37</c:v>
                </c:pt>
                <c:pt idx="203">
                  <c:v>0.35999970000000003</c:v>
                </c:pt>
                <c:pt idx="204">
                  <c:v>0.34</c:v>
                </c:pt>
                <c:pt idx="205">
                  <c:v>0.33999959999999996</c:v>
                </c:pt>
                <c:pt idx="206">
                  <c:v>0.32999999999999996</c:v>
                </c:pt>
                <c:pt idx="207">
                  <c:v>0.32999998000000003</c:v>
                </c:pt>
                <c:pt idx="208">
                  <c:v>0.31000000000000005</c:v>
                </c:pt>
                <c:pt idx="209">
                  <c:v>0.30999969999999999</c:v>
                </c:pt>
                <c:pt idx="210">
                  <c:v>0.29999979999999998</c:v>
                </c:pt>
                <c:pt idx="211">
                  <c:v>0.29000019999999999</c:v>
                </c:pt>
                <c:pt idx="212">
                  <c:v>0.28000000000000003</c:v>
                </c:pt>
                <c:pt idx="213">
                  <c:v>0.27999999999999997</c:v>
                </c:pt>
                <c:pt idx="214">
                  <c:v>0.24999950000000001</c:v>
                </c:pt>
                <c:pt idx="215">
                  <c:v>0.24000000000000005</c:v>
                </c:pt>
                <c:pt idx="216">
                  <c:v>0.22000020000000001</c:v>
                </c:pt>
                <c:pt idx="217">
                  <c:v>0.20999950000000001</c:v>
                </c:pt>
                <c:pt idx="218">
                  <c:v>0.20000019999999996</c:v>
                </c:pt>
                <c:pt idx="219">
                  <c:v>0.2</c:v>
                </c:pt>
                <c:pt idx="220">
                  <c:v>0.19000030000000001</c:v>
                </c:pt>
                <c:pt idx="221">
                  <c:v>0.19</c:v>
                </c:pt>
                <c:pt idx="222">
                  <c:v>0.19</c:v>
                </c:pt>
                <c:pt idx="223">
                  <c:v>0.1899999</c:v>
                </c:pt>
                <c:pt idx="224">
                  <c:v>0.18000050000000001</c:v>
                </c:pt>
                <c:pt idx="225">
                  <c:v>0.17000029999999999</c:v>
                </c:pt>
                <c:pt idx="226">
                  <c:v>0.16999995999999998</c:v>
                </c:pt>
                <c:pt idx="227">
                  <c:v>0.1699996</c:v>
                </c:pt>
                <c:pt idx="228">
                  <c:v>0.15999999999999998</c:v>
                </c:pt>
                <c:pt idx="229">
                  <c:v>0.15000040000000001</c:v>
                </c:pt>
                <c:pt idx="230">
                  <c:v>0.1400004</c:v>
                </c:pt>
                <c:pt idx="231">
                  <c:v>0.14000029999999999</c:v>
                </c:pt>
                <c:pt idx="232">
                  <c:v>0.12999949999999999</c:v>
                </c:pt>
                <c:pt idx="233">
                  <c:v>0.1100003</c:v>
                </c:pt>
                <c:pt idx="234">
                  <c:v>0.10000009999999999</c:v>
                </c:pt>
                <c:pt idx="235">
                  <c:v>9.0000400000000008E-2</c:v>
                </c:pt>
                <c:pt idx="236">
                  <c:v>9.0000400000000008E-2</c:v>
                </c:pt>
                <c:pt idx="237">
                  <c:v>9.0000400000000008E-2</c:v>
                </c:pt>
                <c:pt idx="238">
                  <c:v>9.0000399999999994E-2</c:v>
                </c:pt>
                <c:pt idx="239">
                  <c:v>9.0000200000000002E-2</c:v>
                </c:pt>
                <c:pt idx="240">
                  <c:v>8.9999900000000008E-2</c:v>
                </c:pt>
                <c:pt idx="241">
                  <c:v>8.9999800000000005E-2</c:v>
                </c:pt>
                <c:pt idx="242">
                  <c:v>7.9999500000000001E-2</c:v>
                </c:pt>
                <c:pt idx="243">
                  <c:v>7.0000000000000007E-2</c:v>
                </c:pt>
                <c:pt idx="244">
                  <c:v>6.0000100000000001E-2</c:v>
                </c:pt>
                <c:pt idx="245">
                  <c:v>0.04</c:v>
                </c:pt>
                <c:pt idx="246">
                  <c:v>3.0000000000000013E-2</c:v>
                </c:pt>
              </c:numCache>
            </c:numRef>
          </c:xVal>
          <c:yVal>
            <c:numRef>
              <c:f>Fit_1!$Q$2:$Q$264</c:f>
              <c:numCache>
                <c:formatCode>0.00</c:formatCode>
                <c:ptCount val="263"/>
                <c:pt idx="0">
                  <c:v>0.35168512923799933</c:v>
                </c:pt>
                <c:pt idx="1">
                  <c:v>0.4702780909432544</c:v>
                </c:pt>
                <c:pt idx="2">
                  <c:v>0.33604776474190401</c:v>
                </c:pt>
                <c:pt idx="3">
                  <c:v>0.25540710430204216</c:v>
                </c:pt>
                <c:pt idx="4">
                  <c:v>0.25928269043982433</c:v>
                </c:pt>
                <c:pt idx="5">
                  <c:v>0.23604064107115796</c:v>
                </c:pt>
                <c:pt idx="6">
                  <c:v>0.2878121263480492</c:v>
                </c:pt>
                <c:pt idx="7">
                  <c:v>0.32304985815561521</c:v>
                </c:pt>
                <c:pt idx="8">
                  <c:v>0.35159480519480518</c:v>
                </c:pt>
                <c:pt idx="9">
                  <c:v>0.35954381084840054</c:v>
                </c:pt>
                <c:pt idx="10">
                  <c:v>0.42437039660056658</c:v>
                </c:pt>
                <c:pt idx="11">
                  <c:v>0.31470673486786016</c:v>
                </c:pt>
                <c:pt idx="12">
                  <c:v>0.46262092624356776</c:v>
                </c:pt>
                <c:pt idx="13">
                  <c:v>0.31456079170593781</c:v>
                </c:pt>
                <c:pt idx="14">
                  <c:v>0.44531268151016457</c:v>
                </c:pt>
                <c:pt idx="15">
                  <c:v>0.32537354085603115</c:v>
                </c:pt>
                <c:pt idx="16">
                  <c:v>0.27343316582914573</c:v>
                </c:pt>
                <c:pt idx="17">
                  <c:v>0.17358697863682604</c:v>
                </c:pt>
                <c:pt idx="18">
                  <c:v>0.3249724284199364</c:v>
                </c:pt>
                <c:pt idx="19">
                  <c:v>0.34079062159214829</c:v>
                </c:pt>
                <c:pt idx="20">
                  <c:v>0.1498922222222222</c:v>
                </c:pt>
                <c:pt idx="21">
                  <c:v>0.19312950450450453</c:v>
                </c:pt>
                <c:pt idx="22">
                  <c:v>0.14764187643020593</c:v>
                </c:pt>
                <c:pt idx="23">
                  <c:v>0.23403788748564869</c:v>
                </c:pt>
                <c:pt idx="24">
                  <c:v>0.7655965978128797</c:v>
                </c:pt>
                <c:pt idx="25">
                  <c:v>0.33032187070151303</c:v>
                </c:pt>
                <c:pt idx="26">
                  <c:v>0.25331736526946108</c:v>
                </c:pt>
                <c:pt idx="27">
                  <c:v>0.35788361408882086</c:v>
                </c:pt>
                <c:pt idx="28">
                  <c:v>0.48231999999999997</c:v>
                </c:pt>
                <c:pt idx="29">
                  <c:v>0.40486774193548386</c:v>
                </c:pt>
                <c:pt idx="30">
                  <c:v>0.35269087837837837</c:v>
                </c:pt>
                <c:pt idx="31">
                  <c:v>0.26165816326530617</c:v>
                </c:pt>
                <c:pt idx="32">
                  <c:v>0.59203866432337438</c:v>
                </c:pt>
                <c:pt idx="33">
                  <c:v>0.72743346007604559</c:v>
                </c:pt>
                <c:pt idx="34">
                  <c:v>0.1549606746443504</c:v>
                </c:pt>
                <c:pt idx="35">
                  <c:v>0.41879874213836477</c:v>
                </c:pt>
                <c:pt idx="36">
                  <c:v>0.26193749999999999</c:v>
                </c:pt>
                <c:pt idx="37">
                  <c:v>0.4971160092807424</c:v>
                </c:pt>
                <c:pt idx="38">
                  <c:v>0.29000945626477537</c:v>
                </c:pt>
                <c:pt idx="39">
                  <c:v>0.24059791122715404</c:v>
                </c:pt>
                <c:pt idx="40">
                  <c:v>0.31999730458221026</c:v>
                </c:pt>
                <c:pt idx="41">
                  <c:v>0.41660270270270272</c:v>
                </c:pt>
                <c:pt idx="42">
                  <c:v>0.259269417977808</c:v>
                </c:pt>
                <c:pt idx="43">
                  <c:v>0.81872471646982969</c:v>
                </c:pt>
                <c:pt idx="44">
                  <c:v>0.24835056354076354</c:v>
                </c:pt>
                <c:pt idx="45">
                  <c:v>0.6311028938906752</c:v>
                </c:pt>
                <c:pt idx="46">
                  <c:v>0.33856435643564353</c:v>
                </c:pt>
                <c:pt idx="47">
                  <c:v>0.26020715986189341</c:v>
                </c:pt>
                <c:pt idx="48">
                  <c:v>0.55737262357414452</c:v>
                </c:pt>
                <c:pt idx="49">
                  <c:v>1.0969576923076922</c:v>
                </c:pt>
                <c:pt idx="50">
                  <c:v>0.48553543307086616</c:v>
                </c:pt>
                <c:pt idx="51">
                  <c:v>1.2038548387096775</c:v>
                </c:pt>
                <c:pt idx="52">
                  <c:v>0.92374285714285709</c:v>
                </c:pt>
                <c:pt idx="53">
                  <c:v>5.422657267224671E-2</c:v>
                </c:pt>
                <c:pt idx="54">
                  <c:v>1.7441234567901234</c:v>
                </c:pt>
                <c:pt idx="55">
                  <c:v>1.2012645632659227</c:v>
                </c:pt>
                <c:pt idx="56">
                  <c:v>0.32048126997315884</c:v>
                </c:pt>
                <c:pt idx="57">
                  <c:v>1.1476800451034093</c:v>
                </c:pt>
                <c:pt idx="58">
                  <c:v>0.97847665641745551</c:v>
                </c:pt>
                <c:pt idx="59">
                  <c:v>1.0387781769350584</c:v>
                </c:pt>
                <c:pt idx="60">
                  <c:v>0.73642294503740313</c:v>
                </c:pt>
                <c:pt idx="61">
                  <c:v>0.32688920051425896</c:v>
                </c:pt>
                <c:pt idx="62">
                  <c:v>0.77199888116104187</c:v>
                </c:pt>
                <c:pt idx="63">
                  <c:v>1.2223859759495612</c:v>
                </c:pt>
                <c:pt idx="64">
                  <c:v>0.62942810110888514</c:v>
                </c:pt>
                <c:pt idx="65">
                  <c:v>1.6818926829268295</c:v>
                </c:pt>
                <c:pt idx="66">
                  <c:v>0.96630848837285488</c:v>
                </c:pt>
                <c:pt idx="67">
                  <c:v>1.0370382691586635</c:v>
                </c:pt>
                <c:pt idx="68">
                  <c:v>0.51568181818181824</c:v>
                </c:pt>
                <c:pt idx="69">
                  <c:v>1.1701331676478859</c:v>
                </c:pt>
                <c:pt idx="70">
                  <c:v>1.0767311246541034</c:v>
                </c:pt>
                <c:pt idx="71">
                  <c:v>0.96384940378064909</c:v>
                </c:pt>
                <c:pt idx="72">
                  <c:v>1.1300195543838816</c:v>
                </c:pt>
                <c:pt idx="73">
                  <c:v>0.56616784618301286</c:v>
                </c:pt>
                <c:pt idx="74">
                  <c:v>0.28235676161593937</c:v>
                </c:pt>
                <c:pt idx="75">
                  <c:v>0.60031478773636338</c:v>
                </c:pt>
                <c:pt idx="76">
                  <c:v>1.0893458430309295</c:v>
                </c:pt>
                <c:pt idx="77">
                  <c:v>0.97396205686896686</c:v>
                </c:pt>
                <c:pt idx="78">
                  <c:v>1.0031422973951587</c:v>
                </c:pt>
                <c:pt idx="79">
                  <c:v>1.1363453557709657</c:v>
                </c:pt>
                <c:pt idx="80">
                  <c:v>0.90877025743979756</c:v>
                </c:pt>
                <c:pt idx="81">
                  <c:v>1.0700229021988066</c:v>
                </c:pt>
                <c:pt idx="82">
                  <c:v>0.67449561730046803</c:v>
                </c:pt>
                <c:pt idx="83">
                  <c:v>1.151080459770115</c:v>
                </c:pt>
                <c:pt idx="84">
                  <c:v>0.43728823529411764</c:v>
                </c:pt>
                <c:pt idx="85">
                  <c:v>0.67192296038677879</c:v>
                </c:pt>
                <c:pt idx="86">
                  <c:v>0.68632183496522836</c:v>
                </c:pt>
                <c:pt idx="87">
                  <c:v>0.22095486655522606</c:v>
                </c:pt>
                <c:pt idx="88">
                  <c:v>0.86560842966962948</c:v>
                </c:pt>
                <c:pt idx="89">
                  <c:v>0.23607740627082002</c:v>
                </c:pt>
                <c:pt idx="90">
                  <c:v>0.32623397300779022</c:v>
                </c:pt>
                <c:pt idx="91">
                  <c:v>0.91754483157700351</c:v>
                </c:pt>
                <c:pt idx="92">
                  <c:v>1.1615689898046464</c:v>
                </c:pt>
                <c:pt idx="93">
                  <c:v>1.17589109737088</c:v>
                </c:pt>
                <c:pt idx="94">
                  <c:v>0.63027346938775508</c:v>
                </c:pt>
                <c:pt idx="95">
                  <c:v>0.61681496598639463</c:v>
                </c:pt>
                <c:pt idx="96">
                  <c:v>0.62103972602739732</c:v>
                </c:pt>
                <c:pt idx="97">
                  <c:v>0.47229577464788736</c:v>
                </c:pt>
                <c:pt idx="98">
                  <c:v>0.40404326241134747</c:v>
                </c:pt>
                <c:pt idx="99">
                  <c:v>2.1830797101449275</c:v>
                </c:pt>
                <c:pt idx="100">
                  <c:v>0.36685000000000001</c:v>
                </c:pt>
                <c:pt idx="101">
                  <c:v>0.46331751824817513</c:v>
                </c:pt>
                <c:pt idx="102">
                  <c:v>1.3568276195146378</c:v>
                </c:pt>
                <c:pt idx="103">
                  <c:v>0.74575149253731343</c:v>
                </c:pt>
                <c:pt idx="104">
                  <c:v>0.43212255639097741</c:v>
                </c:pt>
                <c:pt idx="105">
                  <c:v>0.43212255639097741</c:v>
                </c:pt>
                <c:pt idx="106">
                  <c:v>2.2707878787878788</c:v>
                </c:pt>
                <c:pt idx="107">
                  <c:v>0.69236439393939386</c:v>
                </c:pt>
                <c:pt idx="108">
                  <c:v>0.74333409090909086</c:v>
                </c:pt>
                <c:pt idx="109">
                  <c:v>1.2842971900831652</c:v>
                </c:pt>
                <c:pt idx="110">
                  <c:v>0.76521181102362201</c:v>
                </c:pt>
                <c:pt idx="111">
                  <c:v>2.1626720000000001</c:v>
                </c:pt>
                <c:pt idx="112">
                  <c:v>0.94215299786621021</c:v>
                </c:pt>
                <c:pt idx="113">
                  <c:v>0.603455737704918</c:v>
                </c:pt>
                <c:pt idx="114">
                  <c:v>0.87277335335525685</c:v>
                </c:pt>
                <c:pt idx="115">
                  <c:v>0.71948461538461539</c:v>
                </c:pt>
                <c:pt idx="116">
                  <c:v>0.72818706896551721</c:v>
                </c:pt>
                <c:pt idx="117">
                  <c:v>0.6353344827586207</c:v>
                </c:pt>
                <c:pt idx="118">
                  <c:v>0.49975357142857141</c:v>
                </c:pt>
                <c:pt idx="119">
                  <c:v>0.80760178571428565</c:v>
                </c:pt>
                <c:pt idx="120">
                  <c:v>2.8059464285714291</c:v>
                </c:pt>
                <c:pt idx="121">
                  <c:v>0.51378828828828826</c:v>
                </c:pt>
                <c:pt idx="122">
                  <c:v>1.0053606592513671</c:v>
                </c:pt>
                <c:pt idx="123">
                  <c:v>0.99611562813993515</c:v>
                </c:pt>
                <c:pt idx="124">
                  <c:v>0.60626972477064223</c:v>
                </c:pt>
                <c:pt idx="125">
                  <c:v>0.31528073394495409</c:v>
                </c:pt>
                <c:pt idx="126">
                  <c:v>0.96168092831755514</c:v>
                </c:pt>
                <c:pt idx="127">
                  <c:v>0.33810925925925922</c:v>
                </c:pt>
                <c:pt idx="128">
                  <c:v>0.77113518518518509</c:v>
                </c:pt>
                <c:pt idx="129">
                  <c:v>0.33777850467289716</c:v>
                </c:pt>
                <c:pt idx="130">
                  <c:v>1.3139232887516143</c:v>
                </c:pt>
                <c:pt idx="131">
                  <c:v>0.57265882352941166</c:v>
                </c:pt>
                <c:pt idx="132">
                  <c:v>0.51430294117647057</c:v>
                </c:pt>
                <c:pt idx="133">
                  <c:v>1.0491574820220431</c:v>
                </c:pt>
                <c:pt idx="134">
                  <c:v>0.28728999999999999</c:v>
                </c:pt>
                <c:pt idx="135">
                  <c:v>1.068091388518805</c:v>
                </c:pt>
                <c:pt idx="136">
                  <c:v>0.36477272727272725</c:v>
                </c:pt>
                <c:pt idx="137">
                  <c:v>0.85075252525252532</c:v>
                </c:pt>
                <c:pt idx="138">
                  <c:v>0.87075773195876294</c:v>
                </c:pt>
                <c:pt idx="139">
                  <c:v>2.8262164948453612</c:v>
                </c:pt>
                <c:pt idx="140">
                  <c:v>0.40026210526315792</c:v>
                </c:pt>
                <c:pt idx="141">
                  <c:v>0.31721368421052631</c:v>
                </c:pt>
                <c:pt idx="142">
                  <c:v>0.26085578947368421</c:v>
                </c:pt>
                <c:pt idx="143">
                  <c:v>0.27090531914893623</c:v>
                </c:pt>
                <c:pt idx="144">
                  <c:v>1.0507383707295579</c:v>
                </c:pt>
                <c:pt idx="145">
                  <c:v>0.37621075268817211</c:v>
                </c:pt>
                <c:pt idx="146">
                  <c:v>3.158619565217391</c:v>
                </c:pt>
                <c:pt idx="147">
                  <c:v>0.80433478260869573</c:v>
                </c:pt>
                <c:pt idx="148">
                  <c:v>2.0513589747770369</c:v>
                </c:pt>
                <c:pt idx="149">
                  <c:v>0.30838000000000004</c:v>
                </c:pt>
                <c:pt idx="150">
                  <c:v>0.67835632183908046</c:v>
                </c:pt>
                <c:pt idx="151">
                  <c:v>1.1195744186046512</c:v>
                </c:pt>
                <c:pt idx="152">
                  <c:v>0.82972823529411766</c:v>
                </c:pt>
                <c:pt idx="153">
                  <c:v>0.32541882352941182</c:v>
                </c:pt>
                <c:pt idx="154">
                  <c:v>2.3581176470588239</c:v>
                </c:pt>
                <c:pt idx="155">
                  <c:v>0.88109523809523815</c:v>
                </c:pt>
                <c:pt idx="156">
                  <c:v>1.9688713915135612</c:v>
                </c:pt>
                <c:pt idx="157">
                  <c:v>2.4304096385542167</c:v>
                </c:pt>
                <c:pt idx="158">
                  <c:v>0.27816867469879519</c:v>
                </c:pt>
                <c:pt idx="159">
                  <c:v>0.32402560975609757</c:v>
                </c:pt>
                <c:pt idx="160">
                  <c:v>1.1584865853658535</c:v>
                </c:pt>
                <c:pt idx="161">
                  <c:v>0.69819500000000001</c:v>
                </c:pt>
                <c:pt idx="162">
                  <c:v>0.54205874999999992</c:v>
                </c:pt>
                <c:pt idx="163">
                  <c:v>1.2343341772151899</c:v>
                </c:pt>
                <c:pt idx="164">
                  <c:v>1.0377645569620253</c:v>
                </c:pt>
                <c:pt idx="165">
                  <c:v>2.0450539039152615</c:v>
                </c:pt>
                <c:pt idx="166">
                  <c:v>0.31947532467532463</c:v>
                </c:pt>
                <c:pt idx="167">
                  <c:v>0.94915126568264008</c:v>
                </c:pt>
                <c:pt idx="168">
                  <c:v>0.30243835616438358</c:v>
                </c:pt>
                <c:pt idx="169">
                  <c:v>0.51642739726027398</c:v>
                </c:pt>
                <c:pt idx="170">
                  <c:v>0.82439710144927536</c:v>
                </c:pt>
                <c:pt idx="171">
                  <c:v>0.5440691176470589</c:v>
                </c:pt>
                <c:pt idx="172">
                  <c:v>1.729743201580298</c:v>
                </c:pt>
                <c:pt idx="173">
                  <c:v>1.3373630769230769</c:v>
                </c:pt>
                <c:pt idx="174">
                  <c:v>0.53435692307692306</c:v>
                </c:pt>
                <c:pt idx="175">
                  <c:v>0.74892343750000001</c:v>
                </c:pt>
                <c:pt idx="176">
                  <c:v>0.59423906250000003</c:v>
                </c:pt>
                <c:pt idx="177">
                  <c:v>1.1945281249999999</c:v>
                </c:pt>
                <c:pt idx="178">
                  <c:v>0.86902058406893257</c:v>
                </c:pt>
                <c:pt idx="179">
                  <c:v>1.0298820545953551</c:v>
                </c:pt>
                <c:pt idx="180">
                  <c:v>0.85026101604483362</c:v>
                </c:pt>
                <c:pt idx="181">
                  <c:v>2.2605224547339775</c:v>
                </c:pt>
                <c:pt idx="182">
                  <c:v>1.8464262295081968</c:v>
                </c:pt>
                <c:pt idx="183">
                  <c:v>0.99332646800137292</c:v>
                </c:pt>
                <c:pt idx="184">
                  <c:v>1.0326169351634509</c:v>
                </c:pt>
                <c:pt idx="185">
                  <c:v>0.97694124588236531</c:v>
                </c:pt>
                <c:pt idx="186">
                  <c:v>1.1807974921495412</c:v>
                </c:pt>
                <c:pt idx="187">
                  <c:v>1.8494943396226413</c:v>
                </c:pt>
                <c:pt idx="188">
                  <c:v>1.0837136699449366</c:v>
                </c:pt>
                <c:pt idx="189">
                  <c:v>1.8812108695652174</c:v>
                </c:pt>
                <c:pt idx="190">
                  <c:v>1.1290874193916129</c:v>
                </c:pt>
                <c:pt idx="191">
                  <c:v>1.9777636363636364</c:v>
                </c:pt>
                <c:pt idx="192">
                  <c:v>1.0794266518294746</c:v>
                </c:pt>
                <c:pt idx="193">
                  <c:v>1.1707224390308564</c:v>
                </c:pt>
                <c:pt idx="194">
                  <c:v>1.3185023809523808</c:v>
                </c:pt>
                <c:pt idx="195">
                  <c:v>1.3253309523809524</c:v>
                </c:pt>
                <c:pt idx="196">
                  <c:v>0.70785952380952377</c:v>
                </c:pt>
                <c:pt idx="197">
                  <c:v>1.1687786189163996</c:v>
                </c:pt>
                <c:pt idx="198">
                  <c:v>0.95223023805755946</c:v>
                </c:pt>
                <c:pt idx="199">
                  <c:v>0.37484871794871788</c:v>
                </c:pt>
                <c:pt idx="200">
                  <c:v>0.78552084591556692</c:v>
                </c:pt>
                <c:pt idx="201">
                  <c:v>1.9689702702702701</c:v>
                </c:pt>
                <c:pt idx="202">
                  <c:v>1.340272972972973</c:v>
                </c:pt>
                <c:pt idx="203">
                  <c:v>1.0507147644845258</c:v>
                </c:pt>
                <c:pt idx="204">
                  <c:v>2.0536970588235293</c:v>
                </c:pt>
                <c:pt idx="205">
                  <c:v>0.82838626868972798</c:v>
                </c:pt>
                <c:pt idx="206">
                  <c:v>1.6448878787878789</c:v>
                </c:pt>
                <c:pt idx="207">
                  <c:v>0.97500308939412661</c:v>
                </c:pt>
                <c:pt idx="208">
                  <c:v>1.8981387096774192</c:v>
                </c:pt>
                <c:pt idx="209">
                  <c:v>1.1724269410583301</c:v>
                </c:pt>
                <c:pt idx="210">
                  <c:v>1.1665974443982963</c:v>
                </c:pt>
                <c:pt idx="211">
                  <c:v>0.90151661964371066</c:v>
                </c:pt>
                <c:pt idx="212">
                  <c:v>1.5199749999999999</c:v>
                </c:pt>
                <c:pt idx="213">
                  <c:v>1.9882035714285715</c:v>
                </c:pt>
                <c:pt idx="214">
                  <c:v>0.95971791943583884</c:v>
                </c:pt>
                <c:pt idx="215">
                  <c:v>1.4803958333333331</c:v>
                </c:pt>
                <c:pt idx="216">
                  <c:v>0.95186731648425782</c:v>
                </c:pt>
                <c:pt idx="217">
                  <c:v>0.93313555508465496</c:v>
                </c:pt>
                <c:pt idx="218">
                  <c:v>1.4448335551664451</c:v>
                </c:pt>
                <c:pt idx="219">
                  <c:v>1.8311599999999999</c:v>
                </c:pt>
                <c:pt idx="220">
                  <c:v>0.9144353982598975</c:v>
                </c:pt>
                <c:pt idx="221">
                  <c:v>1.6864842105263158</c:v>
                </c:pt>
                <c:pt idx="222">
                  <c:v>1.5626105263157894</c:v>
                </c:pt>
                <c:pt idx="223">
                  <c:v>1.2323217012219481</c:v>
                </c:pt>
                <c:pt idx="224">
                  <c:v>1.2068355365679539</c:v>
                </c:pt>
                <c:pt idx="225">
                  <c:v>1.1267509527924362</c:v>
                </c:pt>
                <c:pt idx="226">
                  <c:v>1.0354649495211647</c:v>
                </c:pt>
                <c:pt idx="227">
                  <c:v>0.79680187482794074</c:v>
                </c:pt>
                <c:pt idx="228">
                  <c:v>1.7556250000000002</c:v>
                </c:pt>
                <c:pt idx="229">
                  <c:v>1.2160434238842031</c:v>
                </c:pt>
                <c:pt idx="230">
                  <c:v>1.6457595835440471</c:v>
                </c:pt>
                <c:pt idx="231">
                  <c:v>1.614817968247211</c:v>
                </c:pt>
                <c:pt idx="232">
                  <c:v>1.2590817656990989</c:v>
                </c:pt>
                <c:pt idx="233">
                  <c:v>1.7852860401289816</c:v>
                </c:pt>
                <c:pt idx="234">
                  <c:v>1.7702482297517703</c:v>
                </c:pt>
                <c:pt idx="235">
                  <c:v>1.194005804418647</c:v>
                </c:pt>
                <c:pt idx="236">
                  <c:v>1.8801249772223232</c:v>
                </c:pt>
                <c:pt idx="237">
                  <c:v>1.9526468771249905</c:v>
                </c:pt>
                <c:pt idx="238">
                  <c:v>1.7517255478864537</c:v>
                </c:pt>
                <c:pt idx="239">
                  <c:v>1.514752189439579</c:v>
                </c:pt>
                <c:pt idx="240">
                  <c:v>2.0775023083358981</c:v>
                </c:pt>
                <c:pt idx="241">
                  <c:v>2.1037824528498952</c:v>
                </c:pt>
                <c:pt idx="242">
                  <c:v>2.1581509884436776</c:v>
                </c:pt>
                <c:pt idx="243">
                  <c:v>1.9126857142857141</c:v>
                </c:pt>
                <c:pt idx="244">
                  <c:v>2.1156964738392103</c:v>
                </c:pt>
                <c:pt idx="245">
                  <c:v>2.419845</c:v>
                </c:pt>
                <c:pt idx="246">
                  <c:v>4.6961333333333313</c:v>
                </c:pt>
              </c:numCache>
            </c:numRef>
          </c:yVal>
          <c:smooth val="0"/>
          <c:extLst>
            <c:ext xmlns:c16="http://schemas.microsoft.com/office/drawing/2014/chart" uri="{C3380CC4-5D6E-409C-BE32-E72D297353CC}">
              <c16:uniqueId val="{00000000-2F63-4E01-89A2-43707AC6D1CE}"/>
            </c:ext>
          </c:extLst>
        </c:ser>
        <c:dLbls>
          <c:showLegendKey val="0"/>
          <c:showVal val="0"/>
          <c:showCatName val="0"/>
          <c:showSerName val="0"/>
          <c:showPercent val="0"/>
          <c:showBubbleSize val="0"/>
        </c:dLbls>
        <c:axId val="434403864"/>
        <c:axId val="1"/>
      </c:scatterChart>
      <c:valAx>
        <c:axId val="434403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SBE Flurescence / 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403864"/>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 vs CHL for CHL&gt;4ug/L</a:t>
            </a:r>
          </a:p>
        </c:rich>
      </c:tx>
      <c:overlay val="0"/>
      <c:spPr>
        <a:noFill/>
        <a:ln>
          <a:noFill/>
        </a:ln>
        <a:effectLst/>
      </c:spPr>
    </c:title>
    <c:autoTitleDeleted val="0"/>
    <c:plotArea>
      <c:layout/>
      <c:scatterChart>
        <c:scatterStyle val="lineMarker"/>
        <c:varyColors val="0"/>
        <c:ser>
          <c:idx val="0"/>
          <c:order val="0"/>
          <c:tx>
            <c:strRef>
              <c:f>Fit_1!$O$1</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Fit_1!$N$2:$N$40</c:f>
              <c:numCache>
                <c:formatCode>0.00</c:formatCode>
                <c:ptCount val="39"/>
                <c:pt idx="0">
                  <c:v>29.79</c:v>
                </c:pt>
                <c:pt idx="1">
                  <c:v>26.61</c:v>
                </c:pt>
                <c:pt idx="2">
                  <c:v>26.51998</c:v>
                </c:pt>
                <c:pt idx="3">
                  <c:v>22.629950000000001</c:v>
                </c:pt>
                <c:pt idx="4">
                  <c:v>18.810009999999998</c:v>
                </c:pt>
                <c:pt idx="5">
                  <c:v>18.28003</c:v>
                </c:pt>
                <c:pt idx="6">
                  <c:v>18.090029999999999</c:v>
                </c:pt>
                <c:pt idx="7">
                  <c:v>15.45003</c:v>
                </c:pt>
                <c:pt idx="8">
                  <c:v>15.4</c:v>
                </c:pt>
                <c:pt idx="9">
                  <c:v>14.379999999999999</c:v>
                </c:pt>
                <c:pt idx="10">
                  <c:v>14.120000000000001</c:v>
                </c:pt>
                <c:pt idx="11">
                  <c:v>11.73</c:v>
                </c:pt>
                <c:pt idx="12">
                  <c:v>11.66</c:v>
                </c:pt>
                <c:pt idx="13">
                  <c:v>10.61</c:v>
                </c:pt>
                <c:pt idx="14">
                  <c:v>10.33</c:v>
                </c:pt>
                <c:pt idx="15">
                  <c:v>10.28</c:v>
                </c:pt>
                <c:pt idx="16">
                  <c:v>9.9499999999999993</c:v>
                </c:pt>
                <c:pt idx="17">
                  <c:v>9.83</c:v>
                </c:pt>
                <c:pt idx="18">
                  <c:v>9.43</c:v>
                </c:pt>
                <c:pt idx="19">
                  <c:v>9.17</c:v>
                </c:pt>
                <c:pt idx="20">
                  <c:v>9</c:v>
                </c:pt>
                <c:pt idx="21">
                  <c:v>8.879999999999999</c:v>
                </c:pt>
                <c:pt idx="22">
                  <c:v>8.74</c:v>
                </c:pt>
                <c:pt idx="23">
                  <c:v>8.7099999999999991</c:v>
                </c:pt>
                <c:pt idx="24">
                  <c:v>8.23</c:v>
                </c:pt>
                <c:pt idx="25">
                  <c:v>7.2700000000000005</c:v>
                </c:pt>
                <c:pt idx="26">
                  <c:v>6.6800000000000006</c:v>
                </c:pt>
                <c:pt idx="27">
                  <c:v>6.5299999999999994</c:v>
                </c:pt>
                <c:pt idx="28">
                  <c:v>6.25</c:v>
                </c:pt>
                <c:pt idx="29">
                  <c:v>6.2</c:v>
                </c:pt>
                <c:pt idx="30">
                  <c:v>5.92</c:v>
                </c:pt>
                <c:pt idx="31">
                  <c:v>5.88</c:v>
                </c:pt>
                <c:pt idx="32">
                  <c:v>5.6899999999999995</c:v>
                </c:pt>
                <c:pt idx="33">
                  <c:v>5.26</c:v>
                </c:pt>
                <c:pt idx="34">
                  <c:v>4.8100009999999997</c:v>
                </c:pt>
                <c:pt idx="35">
                  <c:v>4.7700000000000005</c:v>
                </c:pt>
                <c:pt idx="36">
                  <c:v>4.6399999999999997</c:v>
                </c:pt>
                <c:pt idx="37">
                  <c:v>4.3100000000000005</c:v>
                </c:pt>
                <c:pt idx="38">
                  <c:v>4.2300000000000004</c:v>
                </c:pt>
              </c:numCache>
            </c:numRef>
          </c:xVal>
          <c:yVal>
            <c:numRef>
              <c:f>Fit_1!$O$2:$O$40</c:f>
              <c:numCache>
                <c:formatCode>0.00</c:formatCode>
                <c:ptCount val="39"/>
                <c:pt idx="0">
                  <c:v>10.476699999999999</c:v>
                </c:pt>
                <c:pt idx="1">
                  <c:v>12.514099999999999</c:v>
                </c:pt>
                <c:pt idx="2">
                  <c:v>8.9119799999999998</c:v>
                </c:pt>
                <c:pt idx="3">
                  <c:v>5.7798499999999997</c:v>
                </c:pt>
                <c:pt idx="4">
                  <c:v>4.8771100000000001</c:v>
                </c:pt>
                <c:pt idx="5">
                  <c:v>4.3148299999999997</c:v>
                </c:pt>
                <c:pt idx="6">
                  <c:v>5.2065299999999999</c:v>
                </c:pt>
                <c:pt idx="7">
                  <c:v>4.9911300000000001</c:v>
                </c:pt>
                <c:pt idx="8">
                  <c:v>5.4145599999999998</c:v>
                </c:pt>
                <c:pt idx="9">
                  <c:v>5.1702399999999997</c:v>
                </c:pt>
                <c:pt idx="10">
                  <c:v>5.9921100000000003</c:v>
                </c:pt>
                <c:pt idx="11">
                  <c:v>3.6915100000000001</c:v>
                </c:pt>
                <c:pt idx="12">
                  <c:v>5.3941600000000003</c:v>
                </c:pt>
                <c:pt idx="13">
                  <c:v>3.3374899999999998</c:v>
                </c:pt>
                <c:pt idx="14">
                  <c:v>4.6000800000000002</c:v>
                </c:pt>
                <c:pt idx="15">
                  <c:v>3.34484</c:v>
                </c:pt>
                <c:pt idx="16">
                  <c:v>2.7206600000000001</c:v>
                </c:pt>
                <c:pt idx="17">
                  <c:v>1.7063600000000001</c:v>
                </c:pt>
                <c:pt idx="18">
                  <c:v>3.0644900000000002</c:v>
                </c:pt>
                <c:pt idx="19">
                  <c:v>3.1250499999999999</c:v>
                </c:pt>
                <c:pt idx="20">
                  <c:v>1.34903</c:v>
                </c:pt>
                <c:pt idx="21">
                  <c:v>1.71499</c:v>
                </c:pt>
                <c:pt idx="22">
                  <c:v>1.2903899999999999</c:v>
                </c:pt>
                <c:pt idx="23">
                  <c:v>2.0384699999999998</c:v>
                </c:pt>
                <c:pt idx="24">
                  <c:v>6.3008600000000001</c:v>
                </c:pt>
                <c:pt idx="25">
                  <c:v>2.40144</c:v>
                </c:pt>
                <c:pt idx="26">
                  <c:v>1.6921600000000001</c:v>
                </c:pt>
                <c:pt idx="27">
                  <c:v>2.3369800000000001</c:v>
                </c:pt>
                <c:pt idx="28">
                  <c:v>3.0145</c:v>
                </c:pt>
                <c:pt idx="29">
                  <c:v>2.5101800000000001</c:v>
                </c:pt>
                <c:pt idx="30">
                  <c:v>2.0879300000000001</c:v>
                </c:pt>
                <c:pt idx="31">
                  <c:v>1.5385500000000001</c:v>
                </c:pt>
                <c:pt idx="32">
                  <c:v>3.3687</c:v>
                </c:pt>
                <c:pt idx="33">
                  <c:v>3.8262999999999998</c:v>
                </c:pt>
                <c:pt idx="34">
                  <c:v>0.74536100000000005</c:v>
                </c:pt>
                <c:pt idx="35">
                  <c:v>1.9976700000000001</c:v>
                </c:pt>
                <c:pt idx="36">
                  <c:v>1.21539</c:v>
                </c:pt>
                <c:pt idx="37">
                  <c:v>2.1425700000000001</c:v>
                </c:pt>
                <c:pt idx="38">
                  <c:v>1.2267399999999999</c:v>
                </c:pt>
              </c:numCache>
            </c:numRef>
          </c:yVal>
          <c:smooth val="0"/>
          <c:extLst>
            <c:ext xmlns:c16="http://schemas.microsoft.com/office/drawing/2014/chart" uri="{C3380CC4-5D6E-409C-BE32-E72D297353CC}">
              <c16:uniqueId val="{00000000-51C9-4F18-88B4-16B59368939F}"/>
            </c:ext>
          </c:extLst>
        </c:ser>
        <c:dLbls>
          <c:showLegendKey val="0"/>
          <c:showVal val="0"/>
          <c:showCatName val="0"/>
          <c:showSerName val="0"/>
          <c:showPercent val="0"/>
          <c:showBubbleSize val="0"/>
        </c:dLbls>
        <c:axId val="434404520"/>
        <c:axId val="1"/>
      </c:scatterChart>
      <c:valAx>
        <c:axId val="4344045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40452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TSG response</a:t>
            </a:r>
            <a:r>
              <a:rPr lang="en-US" sz="1100" baseline="0"/>
              <a:t> to rapid change in temperature</a:t>
            </a:r>
            <a:endParaRPr lang="en-US" sz="1100"/>
          </a:p>
        </c:rich>
      </c:tx>
      <c:layout>
        <c:manualLayout>
          <c:xMode val="edge"/>
          <c:yMode val="edge"/>
          <c:x val="0.1823401137357829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'D:\Telework\2021-012\Processing\TSG\IOS\[2021-012-tsg-avg-data.csv]2021-012-tsg-avg-data'!$R$1725</c:f>
              <c:strCache>
                <c:ptCount val="1"/>
                <c:pt idx="0">
                  <c:v>Intake Temperature</c:v>
                </c:pt>
              </c:strCache>
            </c:strRef>
          </c:tx>
          <c:spPr>
            <a:ln w="19050" cap="rnd">
              <a:noFill/>
              <a:round/>
            </a:ln>
            <a:effectLst/>
          </c:spPr>
          <c:marker>
            <c:symbol val="circle"/>
            <c:size val="5"/>
            <c:spPr>
              <a:solidFill>
                <a:schemeClr val="accent1"/>
              </a:solidFill>
              <a:ln w="9525">
                <a:solidFill>
                  <a:schemeClr val="accent1"/>
                </a:solidFill>
              </a:ln>
              <a:effectLst/>
            </c:spPr>
          </c:marker>
          <c:xVal>
            <c:numRef>
              <c:f>'[2]2021-012-tsg-avg-data'!$Q$1726:$Q$1781</c:f>
              <c:numCache>
                <c:formatCode>General</c:formatCode>
                <c:ptCount val="56"/>
                <c:pt idx="0">
                  <c:v>0</c:v>
                </c:pt>
                <c:pt idx="1">
                  <c:v>1</c:v>
                </c:pt>
                <c:pt idx="2">
                  <c:v>2</c:v>
                </c:pt>
                <c:pt idx="3">
                  <c:v>3</c:v>
                </c:pt>
                <c:pt idx="4">
                  <c:v>4</c:v>
                </c:pt>
                <c:pt idx="5">
                  <c:v>5</c:v>
                </c:pt>
                <c:pt idx="6">
                  <c:v>6</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25</c:v>
                </c:pt>
                <c:pt idx="24">
                  <c:v>26</c:v>
                </c:pt>
                <c:pt idx="25">
                  <c:v>27</c:v>
                </c:pt>
                <c:pt idx="26">
                  <c:v>28</c:v>
                </c:pt>
                <c:pt idx="27">
                  <c:v>29</c:v>
                </c:pt>
                <c:pt idx="28">
                  <c:v>30</c:v>
                </c:pt>
                <c:pt idx="29">
                  <c:v>31</c:v>
                </c:pt>
                <c:pt idx="30">
                  <c:v>32</c:v>
                </c:pt>
                <c:pt idx="31">
                  <c:v>34</c:v>
                </c:pt>
                <c:pt idx="32">
                  <c:v>35</c:v>
                </c:pt>
                <c:pt idx="33">
                  <c:v>36</c:v>
                </c:pt>
                <c:pt idx="34">
                  <c:v>37</c:v>
                </c:pt>
                <c:pt idx="35">
                  <c:v>38</c:v>
                </c:pt>
                <c:pt idx="36">
                  <c:v>39</c:v>
                </c:pt>
                <c:pt idx="37">
                  <c:v>40</c:v>
                </c:pt>
                <c:pt idx="38">
                  <c:v>41</c:v>
                </c:pt>
                <c:pt idx="39">
                  <c:v>42</c:v>
                </c:pt>
                <c:pt idx="40">
                  <c:v>43</c:v>
                </c:pt>
                <c:pt idx="41">
                  <c:v>44</c:v>
                </c:pt>
                <c:pt idx="42">
                  <c:v>45</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numCache>
            </c:numRef>
          </c:xVal>
          <c:yVal>
            <c:numRef>
              <c:f>'[2]2021-012-tsg-avg-data'!$R$1726:$R$1781</c:f>
              <c:numCache>
                <c:formatCode>General</c:formatCode>
                <c:ptCount val="56"/>
                <c:pt idx="0">
                  <c:v>12.492000000000001</c:v>
                </c:pt>
                <c:pt idx="1">
                  <c:v>12.459199999999999</c:v>
                </c:pt>
                <c:pt idx="2">
                  <c:v>12.2225</c:v>
                </c:pt>
                <c:pt idx="3">
                  <c:v>12.2888</c:v>
                </c:pt>
                <c:pt idx="4">
                  <c:v>12.394500000000001</c:v>
                </c:pt>
                <c:pt idx="5">
                  <c:v>12.380800000000001</c:v>
                </c:pt>
                <c:pt idx="6">
                  <c:v>12.3803</c:v>
                </c:pt>
                <c:pt idx="7">
                  <c:v>12.320600000000001</c:v>
                </c:pt>
                <c:pt idx="8">
                  <c:v>12.447699999999999</c:v>
                </c:pt>
                <c:pt idx="9">
                  <c:v>12.512700000000001</c:v>
                </c:pt>
                <c:pt idx="10">
                  <c:v>12.5335</c:v>
                </c:pt>
                <c:pt idx="11">
                  <c:v>12.552300000000001</c:v>
                </c:pt>
                <c:pt idx="12">
                  <c:v>12.5647</c:v>
                </c:pt>
                <c:pt idx="13">
                  <c:v>12.568099999999999</c:v>
                </c:pt>
                <c:pt idx="14">
                  <c:v>12.566000000000001</c:v>
                </c:pt>
                <c:pt idx="15">
                  <c:v>12.5678</c:v>
                </c:pt>
                <c:pt idx="16">
                  <c:v>12.5528</c:v>
                </c:pt>
                <c:pt idx="17">
                  <c:v>12.504200000000001</c:v>
                </c:pt>
                <c:pt idx="18">
                  <c:v>12.556800000000001</c:v>
                </c:pt>
                <c:pt idx="19">
                  <c:v>12.5983</c:v>
                </c:pt>
                <c:pt idx="20">
                  <c:v>12.6929</c:v>
                </c:pt>
                <c:pt idx="21">
                  <c:v>12.826499999999999</c:v>
                </c:pt>
                <c:pt idx="22">
                  <c:v>12.7692</c:v>
                </c:pt>
                <c:pt idx="23">
                  <c:v>12.834300000000001</c:v>
                </c:pt>
                <c:pt idx="24">
                  <c:v>12.807399999999999</c:v>
                </c:pt>
                <c:pt idx="25">
                  <c:v>12.8438</c:v>
                </c:pt>
                <c:pt idx="26">
                  <c:v>12.9672</c:v>
                </c:pt>
                <c:pt idx="27">
                  <c:v>13.097899999999999</c:v>
                </c:pt>
                <c:pt idx="28">
                  <c:v>13.132899999999999</c:v>
                </c:pt>
                <c:pt idx="29">
                  <c:v>13.5091</c:v>
                </c:pt>
                <c:pt idx="30">
                  <c:v>14.0436</c:v>
                </c:pt>
                <c:pt idx="31">
                  <c:v>14.4907</c:v>
                </c:pt>
                <c:pt idx="32">
                  <c:v>14.707599999999999</c:v>
                </c:pt>
                <c:pt idx="33">
                  <c:v>14.9381</c:v>
                </c:pt>
                <c:pt idx="34">
                  <c:v>15.083399999999999</c:v>
                </c:pt>
                <c:pt idx="35">
                  <c:v>15.2286</c:v>
                </c:pt>
                <c:pt idx="36">
                  <c:v>15.329000000000001</c:v>
                </c:pt>
                <c:pt idx="37">
                  <c:v>15.399100000000001</c:v>
                </c:pt>
                <c:pt idx="38">
                  <c:v>15.475</c:v>
                </c:pt>
                <c:pt idx="39">
                  <c:v>15.534800000000001</c:v>
                </c:pt>
                <c:pt idx="40">
                  <c:v>15.557499999999999</c:v>
                </c:pt>
                <c:pt idx="41">
                  <c:v>15.5608</c:v>
                </c:pt>
                <c:pt idx="42">
                  <c:v>15.552</c:v>
                </c:pt>
                <c:pt idx="43">
                  <c:v>15.529400000000001</c:v>
                </c:pt>
                <c:pt idx="44">
                  <c:v>15.520300000000001</c:v>
                </c:pt>
                <c:pt idx="45">
                  <c:v>15.469200000000001</c:v>
                </c:pt>
                <c:pt idx="46">
                  <c:v>15.408300000000001</c:v>
                </c:pt>
                <c:pt idx="47">
                  <c:v>15.437900000000001</c:v>
                </c:pt>
                <c:pt idx="48">
                  <c:v>15.5589</c:v>
                </c:pt>
                <c:pt idx="49">
                  <c:v>15.660500000000001</c:v>
                </c:pt>
                <c:pt idx="50">
                  <c:v>15.6988</c:v>
                </c:pt>
                <c:pt idx="51">
                  <c:v>15.466699999999999</c:v>
                </c:pt>
                <c:pt idx="52">
                  <c:v>15.584899999999999</c:v>
                </c:pt>
                <c:pt idx="53">
                  <c:v>15.4345</c:v>
                </c:pt>
                <c:pt idx="54">
                  <c:v>14.7667</c:v>
                </c:pt>
                <c:pt idx="55">
                  <c:v>15.286199999999999</c:v>
                </c:pt>
              </c:numCache>
            </c:numRef>
          </c:yVal>
          <c:smooth val="0"/>
          <c:extLst>
            <c:ext xmlns:c16="http://schemas.microsoft.com/office/drawing/2014/chart" uri="{C3380CC4-5D6E-409C-BE32-E72D297353CC}">
              <c16:uniqueId val="{00000000-9833-474E-98B3-87D4D6813AB8}"/>
            </c:ext>
          </c:extLst>
        </c:ser>
        <c:ser>
          <c:idx val="1"/>
          <c:order val="1"/>
          <c:tx>
            <c:strRef>
              <c:f>'D:\Telework\2021-012\Processing\TSG\IOS\[2021-012-tsg-avg-data.csv]2021-012-tsg-avg-data'!$S$1725</c:f>
              <c:strCache>
                <c:ptCount val="1"/>
                <c:pt idx="0">
                  <c:v>Lab Temperature</c:v>
                </c:pt>
              </c:strCache>
            </c:strRef>
          </c:tx>
          <c:spPr>
            <a:ln w="19050" cap="rnd">
              <a:noFill/>
              <a:round/>
            </a:ln>
            <a:effectLst/>
          </c:spPr>
          <c:marker>
            <c:symbol val="circle"/>
            <c:size val="5"/>
            <c:spPr>
              <a:solidFill>
                <a:schemeClr val="accent2"/>
              </a:solidFill>
              <a:ln w="9525">
                <a:solidFill>
                  <a:schemeClr val="accent2"/>
                </a:solidFill>
              </a:ln>
              <a:effectLst/>
            </c:spPr>
          </c:marker>
          <c:xVal>
            <c:numRef>
              <c:f>'[2]2021-012-tsg-avg-data'!$Q$1726:$Q$1781</c:f>
              <c:numCache>
                <c:formatCode>General</c:formatCode>
                <c:ptCount val="56"/>
                <c:pt idx="0">
                  <c:v>0</c:v>
                </c:pt>
                <c:pt idx="1">
                  <c:v>1</c:v>
                </c:pt>
                <c:pt idx="2">
                  <c:v>2</c:v>
                </c:pt>
                <c:pt idx="3">
                  <c:v>3</c:v>
                </c:pt>
                <c:pt idx="4">
                  <c:v>4</c:v>
                </c:pt>
                <c:pt idx="5">
                  <c:v>5</c:v>
                </c:pt>
                <c:pt idx="6">
                  <c:v>6</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25</c:v>
                </c:pt>
                <c:pt idx="24">
                  <c:v>26</c:v>
                </c:pt>
                <c:pt idx="25">
                  <c:v>27</c:v>
                </c:pt>
                <c:pt idx="26">
                  <c:v>28</c:v>
                </c:pt>
                <c:pt idx="27">
                  <c:v>29</c:v>
                </c:pt>
                <c:pt idx="28">
                  <c:v>30</c:v>
                </c:pt>
                <c:pt idx="29">
                  <c:v>31</c:v>
                </c:pt>
                <c:pt idx="30">
                  <c:v>32</c:v>
                </c:pt>
                <c:pt idx="31">
                  <c:v>34</c:v>
                </c:pt>
                <c:pt idx="32">
                  <c:v>35</c:v>
                </c:pt>
                <c:pt idx="33">
                  <c:v>36</c:v>
                </c:pt>
                <c:pt idx="34">
                  <c:v>37</c:v>
                </c:pt>
                <c:pt idx="35">
                  <c:v>38</c:v>
                </c:pt>
                <c:pt idx="36">
                  <c:v>39</c:v>
                </c:pt>
                <c:pt idx="37">
                  <c:v>40</c:v>
                </c:pt>
                <c:pt idx="38">
                  <c:v>41</c:v>
                </c:pt>
                <c:pt idx="39">
                  <c:v>42</c:v>
                </c:pt>
                <c:pt idx="40">
                  <c:v>43</c:v>
                </c:pt>
                <c:pt idx="41">
                  <c:v>44</c:v>
                </c:pt>
                <c:pt idx="42">
                  <c:v>45</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numCache>
            </c:numRef>
          </c:xVal>
          <c:yVal>
            <c:numRef>
              <c:f>'[2]2021-012-tsg-avg-data'!$S$1726:$S$1781</c:f>
              <c:numCache>
                <c:formatCode>General</c:formatCode>
                <c:ptCount val="56"/>
                <c:pt idx="0">
                  <c:v>12.754899999999999</c:v>
                </c:pt>
                <c:pt idx="1">
                  <c:v>12.7453</c:v>
                </c:pt>
                <c:pt idx="2">
                  <c:v>12.752599999999999</c:v>
                </c:pt>
                <c:pt idx="3">
                  <c:v>12.7803</c:v>
                </c:pt>
                <c:pt idx="4">
                  <c:v>12.8142</c:v>
                </c:pt>
                <c:pt idx="5">
                  <c:v>12.846</c:v>
                </c:pt>
                <c:pt idx="6">
                  <c:v>12.879</c:v>
                </c:pt>
                <c:pt idx="7">
                  <c:v>12.9107</c:v>
                </c:pt>
                <c:pt idx="8">
                  <c:v>12.937900000000001</c:v>
                </c:pt>
                <c:pt idx="9">
                  <c:v>12.9406</c:v>
                </c:pt>
                <c:pt idx="10">
                  <c:v>12.9087</c:v>
                </c:pt>
                <c:pt idx="11">
                  <c:v>12.882999999999999</c:v>
                </c:pt>
                <c:pt idx="12">
                  <c:v>12.8789</c:v>
                </c:pt>
                <c:pt idx="13">
                  <c:v>12.884399999999999</c:v>
                </c:pt>
                <c:pt idx="14">
                  <c:v>12.885300000000001</c:v>
                </c:pt>
                <c:pt idx="15">
                  <c:v>12.888</c:v>
                </c:pt>
                <c:pt idx="16">
                  <c:v>12.9047</c:v>
                </c:pt>
                <c:pt idx="17">
                  <c:v>12.9316</c:v>
                </c:pt>
                <c:pt idx="18">
                  <c:v>12.960100000000001</c:v>
                </c:pt>
                <c:pt idx="19">
                  <c:v>12.9885</c:v>
                </c:pt>
                <c:pt idx="20">
                  <c:v>13.010899999999999</c:v>
                </c:pt>
                <c:pt idx="21">
                  <c:v>13.026199999999999</c:v>
                </c:pt>
                <c:pt idx="22">
                  <c:v>13.035399999999999</c:v>
                </c:pt>
                <c:pt idx="23">
                  <c:v>13.041600000000001</c:v>
                </c:pt>
                <c:pt idx="24">
                  <c:v>13.039</c:v>
                </c:pt>
                <c:pt idx="25">
                  <c:v>13.0328</c:v>
                </c:pt>
                <c:pt idx="26">
                  <c:v>13.033200000000001</c:v>
                </c:pt>
                <c:pt idx="27">
                  <c:v>13.0482</c:v>
                </c:pt>
                <c:pt idx="28">
                  <c:v>13.0839</c:v>
                </c:pt>
                <c:pt idx="29">
                  <c:v>13.1342</c:v>
                </c:pt>
                <c:pt idx="30">
                  <c:v>13.175000000000001</c:v>
                </c:pt>
                <c:pt idx="31">
                  <c:v>13.209899999999999</c:v>
                </c:pt>
                <c:pt idx="32">
                  <c:v>13.2341</c:v>
                </c:pt>
                <c:pt idx="33">
                  <c:v>13.2615</c:v>
                </c:pt>
                <c:pt idx="34">
                  <c:v>13.3065</c:v>
                </c:pt>
                <c:pt idx="35">
                  <c:v>13.3703</c:v>
                </c:pt>
                <c:pt idx="36">
                  <c:v>13.452400000000001</c:v>
                </c:pt>
                <c:pt idx="37">
                  <c:v>13.594900000000001</c:v>
                </c:pt>
                <c:pt idx="38">
                  <c:v>13.823600000000001</c:v>
                </c:pt>
                <c:pt idx="39">
                  <c:v>14.1067</c:v>
                </c:pt>
                <c:pt idx="40">
                  <c:v>14.3927</c:v>
                </c:pt>
                <c:pt idx="41">
                  <c:v>14.652699999999999</c:v>
                </c:pt>
                <c:pt idx="42">
                  <c:v>14.8789</c:v>
                </c:pt>
                <c:pt idx="43">
                  <c:v>15.0708</c:v>
                </c:pt>
                <c:pt idx="44">
                  <c:v>15.229699999999999</c:v>
                </c:pt>
                <c:pt idx="45">
                  <c:v>15.3588</c:v>
                </c:pt>
                <c:pt idx="46">
                  <c:v>15.466200000000001</c:v>
                </c:pt>
                <c:pt idx="47">
                  <c:v>15.555</c:v>
                </c:pt>
                <c:pt idx="48">
                  <c:v>15.623100000000001</c:v>
                </c:pt>
                <c:pt idx="49">
                  <c:v>15.674200000000001</c:v>
                </c:pt>
                <c:pt idx="50">
                  <c:v>15.7067</c:v>
                </c:pt>
                <c:pt idx="51">
                  <c:v>15.723100000000001</c:v>
                </c:pt>
                <c:pt idx="52">
                  <c:v>15.721</c:v>
                </c:pt>
                <c:pt idx="53">
                  <c:v>15.703900000000001</c:v>
                </c:pt>
                <c:pt idx="54">
                  <c:v>15.6913</c:v>
                </c:pt>
                <c:pt idx="55">
                  <c:v>15.7026</c:v>
                </c:pt>
              </c:numCache>
            </c:numRef>
          </c:yVal>
          <c:smooth val="0"/>
          <c:extLst>
            <c:ext xmlns:c16="http://schemas.microsoft.com/office/drawing/2014/chart" uri="{C3380CC4-5D6E-409C-BE32-E72D297353CC}">
              <c16:uniqueId val="{00000001-9833-474E-98B3-87D4D6813AB8}"/>
            </c:ext>
          </c:extLst>
        </c:ser>
        <c:dLbls>
          <c:showLegendKey val="0"/>
          <c:showVal val="0"/>
          <c:showCatName val="0"/>
          <c:showSerName val="0"/>
          <c:showPercent val="0"/>
          <c:showBubbleSize val="0"/>
        </c:dLbls>
        <c:axId val="645441224"/>
        <c:axId val="645447456"/>
      </c:scatterChart>
      <c:valAx>
        <c:axId val="645441224"/>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Minutes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447456"/>
        <c:crosses val="autoZero"/>
        <c:crossBetween val="midCat"/>
      </c:valAx>
      <c:valAx>
        <c:axId val="645447456"/>
        <c:scaling>
          <c:orientation val="minMax"/>
          <c:min val="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4412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2021-012 TSG and CTD Fluor versus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'TSG-CTD comp'!$G$1</c:f>
              <c:strCache>
                <c:ptCount val="1"/>
                <c:pt idx="0">
                  <c:v>Fluorescence:CTD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'TSG-CTD comp'!$B$2:$B$98</c:f>
              <c:numCache>
                <c:formatCode>General</c:formatCode>
                <c:ptCount val="97"/>
                <c:pt idx="0">
                  <c:v>4</c:v>
                </c:pt>
                <c:pt idx="1">
                  <c:v>8</c:v>
                </c:pt>
                <c:pt idx="2">
                  <c:v>9</c:v>
                </c:pt>
                <c:pt idx="3">
                  <c:v>10</c:v>
                </c:pt>
                <c:pt idx="4">
                  <c:v>11</c:v>
                </c:pt>
                <c:pt idx="5">
                  <c:v>12</c:v>
                </c:pt>
                <c:pt idx="6">
                  <c:v>15</c:v>
                </c:pt>
                <c:pt idx="7">
                  <c:v>16</c:v>
                </c:pt>
                <c:pt idx="8">
                  <c:v>17</c:v>
                </c:pt>
                <c:pt idx="9">
                  <c:v>18</c:v>
                </c:pt>
                <c:pt idx="10">
                  <c:v>20</c:v>
                </c:pt>
                <c:pt idx="11">
                  <c:v>23</c:v>
                </c:pt>
                <c:pt idx="12">
                  <c:v>25</c:v>
                </c:pt>
                <c:pt idx="13">
                  <c:v>27</c:v>
                </c:pt>
                <c:pt idx="14">
                  <c:v>30</c:v>
                </c:pt>
                <c:pt idx="15">
                  <c:v>36</c:v>
                </c:pt>
                <c:pt idx="16">
                  <c:v>37</c:v>
                </c:pt>
                <c:pt idx="17">
                  <c:v>38</c:v>
                </c:pt>
                <c:pt idx="18">
                  <c:v>39</c:v>
                </c:pt>
                <c:pt idx="19">
                  <c:v>42</c:v>
                </c:pt>
                <c:pt idx="20">
                  <c:v>43</c:v>
                </c:pt>
                <c:pt idx="21">
                  <c:v>44</c:v>
                </c:pt>
                <c:pt idx="22">
                  <c:v>45</c:v>
                </c:pt>
                <c:pt idx="23">
                  <c:v>46</c:v>
                </c:pt>
                <c:pt idx="24">
                  <c:v>51</c:v>
                </c:pt>
                <c:pt idx="25">
                  <c:v>53</c:v>
                </c:pt>
                <c:pt idx="26">
                  <c:v>54</c:v>
                </c:pt>
                <c:pt idx="27">
                  <c:v>56</c:v>
                </c:pt>
                <c:pt idx="28">
                  <c:v>57</c:v>
                </c:pt>
                <c:pt idx="29">
                  <c:v>64</c:v>
                </c:pt>
                <c:pt idx="30">
                  <c:v>66</c:v>
                </c:pt>
                <c:pt idx="31">
                  <c:v>70</c:v>
                </c:pt>
                <c:pt idx="32">
                  <c:v>71</c:v>
                </c:pt>
                <c:pt idx="33">
                  <c:v>76</c:v>
                </c:pt>
                <c:pt idx="34">
                  <c:v>93</c:v>
                </c:pt>
                <c:pt idx="35">
                  <c:v>94</c:v>
                </c:pt>
                <c:pt idx="36">
                  <c:v>95</c:v>
                </c:pt>
                <c:pt idx="37">
                  <c:v>96</c:v>
                </c:pt>
                <c:pt idx="38">
                  <c:v>97</c:v>
                </c:pt>
                <c:pt idx="39">
                  <c:v>100</c:v>
                </c:pt>
                <c:pt idx="40">
                  <c:v>102</c:v>
                </c:pt>
                <c:pt idx="41">
                  <c:v>105</c:v>
                </c:pt>
                <c:pt idx="42">
                  <c:v>106</c:v>
                </c:pt>
                <c:pt idx="43">
                  <c:v>109</c:v>
                </c:pt>
                <c:pt idx="44">
                  <c:v>110</c:v>
                </c:pt>
                <c:pt idx="45">
                  <c:v>112</c:v>
                </c:pt>
                <c:pt idx="46">
                  <c:v>115</c:v>
                </c:pt>
                <c:pt idx="47">
                  <c:v>116</c:v>
                </c:pt>
                <c:pt idx="48">
                  <c:v>120</c:v>
                </c:pt>
                <c:pt idx="49">
                  <c:v>121</c:v>
                </c:pt>
                <c:pt idx="50">
                  <c:v>127</c:v>
                </c:pt>
                <c:pt idx="51">
                  <c:v>128</c:v>
                </c:pt>
                <c:pt idx="52">
                  <c:v>131</c:v>
                </c:pt>
                <c:pt idx="53">
                  <c:v>132</c:v>
                </c:pt>
                <c:pt idx="54">
                  <c:v>135</c:v>
                </c:pt>
                <c:pt idx="55">
                  <c:v>136</c:v>
                </c:pt>
                <c:pt idx="56">
                  <c:v>141</c:v>
                </c:pt>
                <c:pt idx="57">
                  <c:v>142</c:v>
                </c:pt>
                <c:pt idx="58">
                  <c:v>146</c:v>
                </c:pt>
                <c:pt idx="59">
                  <c:v>153</c:v>
                </c:pt>
                <c:pt idx="60">
                  <c:v>156</c:v>
                </c:pt>
                <c:pt idx="61">
                  <c:v>157</c:v>
                </c:pt>
                <c:pt idx="62">
                  <c:v>160</c:v>
                </c:pt>
                <c:pt idx="63">
                  <c:v>161</c:v>
                </c:pt>
                <c:pt idx="64">
                  <c:v>166</c:v>
                </c:pt>
                <c:pt idx="65">
                  <c:v>168</c:v>
                </c:pt>
                <c:pt idx="66">
                  <c:v>171</c:v>
                </c:pt>
                <c:pt idx="67">
                  <c:v>172</c:v>
                </c:pt>
                <c:pt idx="68">
                  <c:v>174</c:v>
                </c:pt>
                <c:pt idx="69">
                  <c:v>177</c:v>
                </c:pt>
                <c:pt idx="70">
                  <c:v>180</c:v>
                </c:pt>
                <c:pt idx="71">
                  <c:v>181</c:v>
                </c:pt>
                <c:pt idx="72">
                  <c:v>184</c:v>
                </c:pt>
                <c:pt idx="73">
                  <c:v>186</c:v>
                </c:pt>
                <c:pt idx="74">
                  <c:v>191</c:v>
                </c:pt>
                <c:pt idx="75">
                  <c:v>197</c:v>
                </c:pt>
                <c:pt idx="76">
                  <c:v>198</c:v>
                </c:pt>
                <c:pt idx="77">
                  <c:v>201</c:v>
                </c:pt>
                <c:pt idx="78">
                  <c:v>208</c:v>
                </c:pt>
                <c:pt idx="79">
                  <c:v>209</c:v>
                </c:pt>
                <c:pt idx="80">
                  <c:v>219</c:v>
                </c:pt>
                <c:pt idx="81">
                  <c:v>222</c:v>
                </c:pt>
                <c:pt idx="82">
                  <c:v>228</c:v>
                </c:pt>
                <c:pt idx="83">
                  <c:v>231</c:v>
                </c:pt>
                <c:pt idx="84">
                  <c:v>234</c:v>
                </c:pt>
                <c:pt idx="85">
                  <c:v>245</c:v>
                </c:pt>
                <c:pt idx="86">
                  <c:v>246</c:v>
                </c:pt>
                <c:pt idx="87">
                  <c:v>249</c:v>
                </c:pt>
                <c:pt idx="88">
                  <c:v>254</c:v>
                </c:pt>
                <c:pt idx="89">
                  <c:v>257</c:v>
                </c:pt>
                <c:pt idx="90">
                  <c:v>258</c:v>
                </c:pt>
                <c:pt idx="91">
                  <c:v>259</c:v>
                </c:pt>
                <c:pt idx="92">
                  <c:v>263</c:v>
                </c:pt>
                <c:pt idx="93">
                  <c:v>264</c:v>
                </c:pt>
                <c:pt idx="94">
                  <c:v>270</c:v>
                </c:pt>
                <c:pt idx="95">
                  <c:v>273</c:v>
                </c:pt>
                <c:pt idx="96">
                  <c:v>276</c:v>
                </c:pt>
              </c:numCache>
            </c:numRef>
          </c:xVal>
          <c:yVal>
            <c:numRef>
              <c:f>'TSG-CTD comp'!$G$2:$G$98</c:f>
              <c:numCache>
                <c:formatCode>General</c:formatCode>
                <c:ptCount val="97"/>
                <c:pt idx="0">
                  <c:v>1.456</c:v>
                </c:pt>
                <c:pt idx="1">
                  <c:v>3.1829999999999998</c:v>
                </c:pt>
                <c:pt idx="2">
                  <c:v>3.1</c:v>
                </c:pt>
                <c:pt idx="3">
                  <c:v>2.7909999999999999</c:v>
                </c:pt>
                <c:pt idx="4">
                  <c:v>2.9020000000000001</c:v>
                </c:pt>
                <c:pt idx="5">
                  <c:v>5.4409999999999998</c:v>
                </c:pt>
                <c:pt idx="6">
                  <c:v>4.4359999999999999</c:v>
                </c:pt>
                <c:pt idx="7">
                  <c:v>1.833</c:v>
                </c:pt>
                <c:pt idx="8">
                  <c:v>2.335</c:v>
                </c:pt>
                <c:pt idx="9">
                  <c:v>2.508</c:v>
                </c:pt>
                <c:pt idx="10">
                  <c:v>3.0259999999999998</c:v>
                </c:pt>
                <c:pt idx="11">
                  <c:v>3.1269999999999998</c:v>
                </c:pt>
                <c:pt idx="12">
                  <c:v>2.3330000000000002</c:v>
                </c:pt>
                <c:pt idx="13">
                  <c:v>1.42</c:v>
                </c:pt>
                <c:pt idx="14">
                  <c:v>2.8479999999999999</c:v>
                </c:pt>
                <c:pt idx="15">
                  <c:v>2.3239999999999998</c:v>
                </c:pt>
                <c:pt idx="16">
                  <c:v>1.1000000000000001</c:v>
                </c:pt>
                <c:pt idx="17">
                  <c:v>2.1589999999999998</c:v>
                </c:pt>
                <c:pt idx="18">
                  <c:v>4.2300000000000004</c:v>
                </c:pt>
                <c:pt idx="19">
                  <c:v>2.016</c:v>
                </c:pt>
                <c:pt idx="20">
                  <c:v>0.78900000000000003</c:v>
                </c:pt>
                <c:pt idx="21">
                  <c:v>0.71699999999999997</c:v>
                </c:pt>
                <c:pt idx="22">
                  <c:v>1.01</c:v>
                </c:pt>
                <c:pt idx="23">
                  <c:v>1.669</c:v>
                </c:pt>
                <c:pt idx="24">
                  <c:v>0.51</c:v>
                </c:pt>
                <c:pt idx="25">
                  <c:v>0.495</c:v>
                </c:pt>
                <c:pt idx="26">
                  <c:v>0.45600000000000002</c:v>
                </c:pt>
                <c:pt idx="27">
                  <c:v>0.51500000000000001</c:v>
                </c:pt>
                <c:pt idx="28">
                  <c:v>0.54900000000000004</c:v>
                </c:pt>
                <c:pt idx="29">
                  <c:v>0.436</c:v>
                </c:pt>
                <c:pt idx="30">
                  <c:v>0.52500000000000002</c:v>
                </c:pt>
                <c:pt idx="31">
                  <c:v>0.38700000000000001</c:v>
                </c:pt>
                <c:pt idx="32">
                  <c:v>1.042</c:v>
                </c:pt>
                <c:pt idx="33">
                  <c:v>0.93300000000000005</c:v>
                </c:pt>
                <c:pt idx="34">
                  <c:v>4.3289999999999997</c:v>
                </c:pt>
                <c:pt idx="35">
                  <c:v>7.2240000000000002</c:v>
                </c:pt>
                <c:pt idx="36">
                  <c:v>4.1769999999999996</c:v>
                </c:pt>
                <c:pt idx="37">
                  <c:v>3.9209999999999998</c:v>
                </c:pt>
                <c:pt idx="38">
                  <c:v>1.849</c:v>
                </c:pt>
                <c:pt idx="39">
                  <c:v>3.3290000000000002</c:v>
                </c:pt>
                <c:pt idx="40">
                  <c:v>4.5529999999999999</c:v>
                </c:pt>
                <c:pt idx="41">
                  <c:v>12.477</c:v>
                </c:pt>
                <c:pt idx="42">
                  <c:v>13.385999999999999</c:v>
                </c:pt>
                <c:pt idx="43">
                  <c:v>14.708</c:v>
                </c:pt>
                <c:pt idx="44">
                  <c:v>4.4820000000000002</c:v>
                </c:pt>
                <c:pt idx="45">
                  <c:v>3.1920000000000002</c:v>
                </c:pt>
                <c:pt idx="46">
                  <c:v>3.6389999999999998</c:v>
                </c:pt>
                <c:pt idx="47">
                  <c:v>1.905</c:v>
                </c:pt>
                <c:pt idx="48">
                  <c:v>0.52800000000000002</c:v>
                </c:pt>
                <c:pt idx="49">
                  <c:v>1.2190000000000001</c:v>
                </c:pt>
                <c:pt idx="50">
                  <c:v>1.0249999999999999</c:v>
                </c:pt>
                <c:pt idx="51">
                  <c:v>2.79</c:v>
                </c:pt>
                <c:pt idx="52">
                  <c:v>2.5979999999999999</c:v>
                </c:pt>
                <c:pt idx="53">
                  <c:v>1.9450000000000001</c:v>
                </c:pt>
                <c:pt idx="54">
                  <c:v>2.133</c:v>
                </c:pt>
                <c:pt idx="55">
                  <c:v>2.0390000000000001</c:v>
                </c:pt>
                <c:pt idx="56">
                  <c:v>1.117</c:v>
                </c:pt>
                <c:pt idx="57">
                  <c:v>0.80700000000000005</c:v>
                </c:pt>
                <c:pt idx="58">
                  <c:v>1.49</c:v>
                </c:pt>
                <c:pt idx="59">
                  <c:v>1.3220000000000001</c:v>
                </c:pt>
                <c:pt idx="60">
                  <c:v>0.84299999999999997</c:v>
                </c:pt>
                <c:pt idx="61">
                  <c:v>2.5190000000000001</c:v>
                </c:pt>
                <c:pt idx="62">
                  <c:v>2.3159999999999998</c:v>
                </c:pt>
                <c:pt idx="63">
                  <c:v>1.881</c:v>
                </c:pt>
                <c:pt idx="64">
                  <c:v>1.073</c:v>
                </c:pt>
                <c:pt idx="65">
                  <c:v>1.5489999999999999</c:v>
                </c:pt>
                <c:pt idx="66">
                  <c:v>1.9370000000000001</c:v>
                </c:pt>
                <c:pt idx="67">
                  <c:v>1.165</c:v>
                </c:pt>
                <c:pt idx="68">
                  <c:v>2.1389999999999998</c:v>
                </c:pt>
                <c:pt idx="69">
                  <c:v>1.859</c:v>
                </c:pt>
                <c:pt idx="70">
                  <c:v>2.585</c:v>
                </c:pt>
                <c:pt idx="71">
                  <c:v>2.677</c:v>
                </c:pt>
                <c:pt idx="72">
                  <c:v>3.5230000000000001</c:v>
                </c:pt>
                <c:pt idx="73">
                  <c:v>2.95</c:v>
                </c:pt>
                <c:pt idx="74">
                  <c:v>0.37</c:v>
                </c:pt>
                <c:pt idx="75">
                  <c:v>0.46</c:v>
                </c:pt>
                <c:pt idx="76">
                  <c:v>1.079</c:v>
                </c:pt>
                <c:pt idx="77">
                  <c:v>1.454</c:v>
                </c:pt>
                <c:pt idx="78">
                  <c:v>1.4119999999999999</c:v>
                </c:pt>
                <c:pt idx="79">
                  <c:v>1.9950000000000001</c:v>
                </c:pt>
                <c:pt idx="80">
                  <c:v>1.821</c:v>
                </c:pt>
                <c:pt idx="81">
                  <c:v>1.913</c:v>
                </c:pt>
                <c:pt idx="82">
                  <c:v>0.50600000000000001</c:v>
                </c:pt>
                <c:pt idx="83">
                  <c:v>0.46899999999999997</c:v>
                </c:pt>
                <c:pt idx="84">
                  <c:v>0.78100000000000003</c:v>
                </c:pt>
                <c:pt idx="85">
                  <c:v>1.0109999999999999</c:v>
                </c:pt>
                <c:pt idx="86">
                  <c:v>1.169</c:v>
                </c:pt>
                <c:pt idx="87">
                  <c:v>1.431</c:v>
                </c:pt>
                <c:pt idx="88">
                  <c:v>1.1160000000000001</c:v>
                </c:pt>
                <c:pt idx="89">
                  <c:v>1.4770000000000001</c:v>
                </c:pt>
                <c:pt idx="90">
                  <c:v>1.3340000000000001</c:v>
                </c:pt>
                <c:pt idx="91">
                  <c:v>0.67200000000000004</c:v>
                </c:pt>
                <c:pt idx="92">
                  <c:v>1.6220000000000001</c:v>
                </c:pt>
                <c:pt idx="93">
                  <c:v>0.80200000000000005</c:v>
                </c:pt>
                <c:pt idx="94">
                  <c:v>1.1930000000000001</c:v>
                </c:pt>
                <c:pt idx="95">
                  <c:v>1.113</c:v>
                </c:pt>
                <c:pt idx="96">
                  <c:v>0.51900000000000002</c:v>
                </c:pt>
              </c:numCache>
            </c:numRef>
          </c:yVal>
          <c:smooth val="0"/>
          <c:extLst>
            <c:ext xmlns:c16="http://schemas.microsoft.com/office/drawing/2014/chart" uri="{C3380CC4-5D6E-409C-BE32-E72D297353CC}">
              <c16:uniqueId val="{00000000-AD65-47E5-8DE3-4052C77DC149}"/>
            </c:ext>
          </c:extLst>
        </c:ser>
        <c:ser>
          <c:idx val="1"/>
          <c:order val="1"/>
          <c:tx>
            <c:strRef>
              <c:f>'TSG-CTD comp'!$P$1</c:f>
              <c:strCache>
                <c:ptCount val="1"/>
                <c:pt idx="0">
                  <c:v>Fluorescence:TSG</c:v>
                </c:pt>
              </c:strCache>
            </c:strRef>
          </c:tx>
          <c:spPr>
            <a:ln w="19050" cap="rnd">
              <a:noFill/>
              <a:round/>
            </a:ln>
            <a:effectLst/>
          </c:spPr>
          <c:marker>
            <c:symbol val="circle"/>
            <c:size val="5"/>
            <c:spPr>
              <a:solidFill>
                <a:schemeClr val="accent2"/>
              </a:solidFill>
              <a:ln w="9525">
                <a:solidFill>
                  <a:schemeClr val="accent2"/>
                </a:solidFill>
              </a:ln>
              <a:effectLst/>
            </c:spPr>
          </c:marker>
          <c:xVal>
            <c:numRef>
              <c:f>'TSG-CTD comp'!$B$2:$B$98</c:f>
              <c:numCache>
                <c:formatCode>General</c:formatCode>
                <c:ptCount val="97"/>
                <c:pt idx="0">
                  <c:v>4</c:v>
                </c:pt>
                <c:pt idx="1">
                  <c:v>8</c:v>
                </c:pt>
                <c:pt idx="2">
                  <c:v>9</c:v>
                </c:pt>
                <c:pt idx="3">
                  <c:v>10</c:v>
                </c:pt>
                <c:pt idx="4">
                  <c:v>11</c:v>
                </c:pt>
                <c:pt idx="5">
                  <c:v>12</c:v>
                </c:pt>
                <c:pt idx="6">
                  <c:v>15</c:v>
                </c:pt>
                <c:pt idx="7">
                  <c:v>16</c:v>
                </c:pt>
                <c:pt idx="8">
                  <c:v>17</c:v>
                </c:pt>
                <c:pt idx="9">
                  <c:v>18</c:v>
                </c:pt>
                <c:pt idx="10">
                  <c:v>20</c:v>
                </c:pt>
                <c:pt idx="11">
                  <c:v>23</c:v>
                </c:pt>
                <c:pt idx="12">
                  <c:v>25</c:v>
                </c:pt>
                <c:pt idx="13">
                  <c:v>27</c:v>
                </c:pt>
                <c:pt idx="14">
                  <c:v>30</c:v>
                </c:pt>
                <c:pt idx="15">
                  <c:v>36</c:v>
                </c:pt>
                <c:pt idx="16">
                  <c:v>37</c:v>
                </c:pt>
                <c:pt idx="17">
                  <c:v>38</c:v>
                </c:pt>
                <c:pt idx="18">
                  <c:v>39</c:v>
                </c:pt>
                <c:pt idx="19">
                  <c:v>42</c:v>
                </c:pt>
                <c:pt idx="20">
                  <c:v>43</c:v>
                </c:pt>
                <c:pt idx="21">
                  <c:v>44</c:v>
                </c:pt>
                <c:pt idx="22">
                  <c:v>45</c:v>
                </c:pt>
                <c:pt idx="23">
                  <c:v>46</c:v>
                </c:pt>
                <c:pt idx="24">
                  <c:v>51</c:v>
                </c:pt>
                <c:pt idx="25">
                  <c:v>53</c:v>
                </c:pt>
                <c:pt idx="26">
                  <c:v>54</c:v>
                </c:pt>
                <c:pt idx="27">
                  <c:v>56</c:v>
                </c:pt>
                <c:pt idx="28">
                  <c:v>57</c:v>
                </c:pt>
                <c:pt idx="29">
                  <c:v>64</c:v>
                </c:pt>
                <c:pt idx="30">
                  <c:v>66</c:v>
                </c:pt>
                <c:pt idx="31">
                  <c:v>70</c:v>
                </c:pt>
                <c:pt idx="32">
                  <c:v>71</c:v>
                </c:pt>
                <c:pt idx="33">
                  <c:v>76</c:v>
                </c:pt>
                <c:pt idx="34">
                  <c:v>93</c:v>
                </c:pt>
                <c:pt idx="35">
                  <c:v>94</c:v>
                </c:pt>
                <c:pt idx="36">
                  <c:v>95</c:v>
                </c:pt>
                <c:pt idx="37">
                  <c:v>96</c:v>
                </c:pt>
                <c:pt idx="38">
                  <c:v>97</c:v>
                </c:pt>
                <c:pt idx="39">
                  <c:v>100</c:v>
                </c:pt>
                <c:pt idx="40">
                  <c:v>102</c:v>
                </c:pt>
                <c:pt idx="41">
                  <c:v>105</c:v>
                </c:pt>
                <c:pt idx="42">
                  <c:v>106</c:v>
                </c:pt>
                <c:pt idx="43">
                  <c:v>109</c:v>
                </c:pt>
                <c:pt idx="44">
                  <c:v>110</c:v>
                </c:pt>
                <c:pt idx="45">
                  <c:v>112</c:v>
                </c:pt>
                <c:pt idx="46">
                  <c:v>115</c:v>
                </c:pt>
                <c:pt idx="47">
                  <c:v>116</c:v>
                </c:pt>
                <c:pt idx="48">
                  <c:v>120</c:v>
                </c:pt>
                <c:pt idx="49">
                  <c:v>121</c:v>
                </c:pt>
                <c:pt idx="50">
                  <c:v>127</c:v>
                </c:pt>
                <c:pt idx="51">
                  <c:v>128</c:v>
                </c:pt>
                <c:pt idx="52">
                  <c:v>131</c:v>
                </c:pt>
                <c:pt idx="53">
                  <c:v>132</c:v>
                </c:pt>
                <c:pt idx="54">
                  <c:v>135</c:v>
                </c:pt>
                <c:pt idx="55">
                  <c:v>136</c:v>
                </c:pt>
                <c:pt idx="56">
                  <c:v>141</c:v>
                </c:pt>
                <c:pt idx="57">
                  <c:v>142</c:v>
                </c:pt>
                <c:pt idx="58">
                  <c:v>146</c:v>
                </c:pt>
                <c:pt idx="59">
                  <c:v>153</c:v>
                </c:pt>
                <c:pt idx="60">
                  <c:v>156</c:v>
                </c:pt>
                <c:pt idx="61">
                  <c:v>157</c:v>
                </c:pt>
                <c:pt idx="62">
                  <c:v>160</c:v>
                </c:pt>
                <c:pt idx="63">
                  <c:v>161</c:v>
                </c:pt>
                <c:pt idx="64">
                  <c:v>166</c:v>
                </c:pt>
                <c:pt idx="65">
                  <c:v>168</c:v>
                </c:pt>
                <c:pt idx="66">
                  <c:v>171</c:v>
                </c:pt>
                <c:pt idx="67">
                  <c:v>172</c:v>
                </c:pt>
                <c:pt idx="68">
                  <c:v>174</c:v>
                </c:pt>
                <c:pt idx="69">
                  <c:v>177</c:v>
                </c:pt>
                <c:pt idx="70">
                  <c:v>180</c:v>
                </c:pt>
                <c:pt idx="71">
                  <c:v>181</c:v>
                </c:pt>
                <c:pt idx="72">
                  <c:v>184</c:v>
                </c:pt>
                <c:pt idx="73">
                  <c:v>186</c:v>
                </c:pt>
                <c:pt idx="74">
                  <c:v>191</c:v>
                </c:pt>
                <c:pt idx="75">
                  <c:v>197</c:v>
                </c:pt>
                <c:pt idx="76">
                  <c:v>198</c:v>
                </c:pt>
                <c:pt idx="77">
                  <c:v>201</c:v>
                </c:pt>
                <c:pt idx="78">
                  <c:v>208</c:v>
                </c:pt>
                <c:pt idx="79">
                  <c:v>209</c:v>
                </c:pt>
                <c:pt idx="80">
                  <c:v>219</c:v>
                </c:pt>
                <c:pt idx="81">
                  <c:v>222</c:v>
                </c:pt>
                <c:pt idx="82">
                  <c:v>228</c:v>
                </c:pt>
                <c:pt idx="83">
                  <c:v>231</c:v>
                </c:pt>
                <c:pt idx="84">
                  <c:v>234</c:v>
                </c:pt>
                <c:pt idx="85">
                  <c:v>245</c:v>
                </c:pt>
                <c:pt idx="86">
                  <c:v>246</c:v>
                </c:pt>
                <c:pt idx="87">
                  <c:v>249</c:v>
                </c:pt>
                <c:pt idx="88">
                  <c:v>254</c:v>
                </c:pt>
                <c:pt idx="89">
                  <c:v>257</c:v>
                </c:pt>
                <c:pt idx="90">
                  <c:v>258</c:v>
                </c:pt>
                <c:pt idx="91">
                  <c:v>259</c:v>
                </c:pt>
                <c:pt idx="92">
                  <c:v>263</c:v>
                </c:pt>
                <c:pt idx="93">
                  <c:v>264</c:v>
                </c:pt>
                <c:pt idx="94">
                  <c:v>270</c:v>
                </c:pt>
                <c:pt idx="95">
                  <c:v>273</c:v>
                </c:pt>
                <c:pt idx="96">
                  <c:v>276</c:v>
                </c:pt>
              </c:numCache>
            </c:numRef>
          </c:xVal>
          <c:yVal>
            <c:numRef>
              <c:f>'TSG-CTD comp'!$P$2:$P$98</c:f>
              <c:numCache>
                <c:formatCode>General</c:formatCode>
                <c:ptCount val="97"/>
                <c:pt idx="0">
                  <c:v>2.8490000000000002</c:v>
                </c:pt>
                <c:pt idx="1">
                  <c:v>4.173</c:v>
                </c:pt>
                <c:pt idx="2">
                  <c:v>3.4060000000000001</c:v>
                </c:pt>
                <c:pt idx="3">
                  <c:v>3.22</c:v>
                </c:pt>
                <c:pt idx="4">
                  <c:v>4.0309999999999997</c:v>
                </c:pt>
                <c:pt idx="5">
                  <c:v>6.02</c:v>
                </c:pt>
                <c:pt idx="6">
                  <c:v>5.71</c:v>
                </c:pt>
                <c:pt idx="7">
                  <c:v>3.335</c:v>
                </c:pt>
                <c:pt idx="8">
                  <c:v>3.851</c:v>
                </c:pt>
                <c:pt idx="9">
                  <c:v>3.8439999999999999</c:v>
                </c:pt>
                <c:pt idx="10">
                  <c:v>4.1769999999999996</c:v>
                </c:pt>
                <c:pt idx="11">
                  <c:v>4.7430000000000003</c:v>
                </c:pt>
                <c:pt idx="12">
                  <c:v>3.6360000000000001</c:v>
                </c:pt>
                <c:pt idx="13">
                  <c:v>2.7989999999999999</c:v>
                </c:pt>
                <c:pt idx="14">
                  <c:v>3.5750000000000002</c:v>
                </c:pt>
                <c:pt idx="15">
                  <c:v>3.665</c:v>
                </c:pt>
                <c:pt idx="16">
                  <c:v>1.8089999999999999</c:v>
                </c:pt>
                <c:pt idx="17">
                  <c:v>2.8439999999999999</c:v>
                </c:pt>
                <c:pt idx="18">
                  <c:v>5.2089999999999996</c:v>
                </c:pt>
                <c:pt idx="19">
                  <c:v>2.2160000000000002</c:v>
                </c:pt>
                <c:pt idx="20">
                  <c:v>1.645</c:v>
                </c:pt>
                <c:pt idx="21">
                  <c:v>1.3069999999999999</c:v>
                </c:pt>
                <c:pt idx="22">
                  <c:v>1.605</c:v>
                </c:pt>
                <c:pt idx="23">
                  <c:v>2.3879999999999999</c:v>
                </c:pt>
                <c:pt idx="24">
                  <c:v>1.008</c:v>
                </c:pt>
                <c:pt idx="25">
                  <c:v>0.96299999999999997</c:v>
                </c:pt>
                <c:pt idx="26">
                  <c:v>0.92800000000000005</c:v>
                </c:pt>
                <c:pt idx="27">
                  <c:v>0.99399999999999999</c:v>
                </c:pt>
                <c:pt idx="28">
                  <c:v>1.032</c:v>
                </c:pt>
                <c:pt idx="29">
                  <c:v>0.84299999999999997</c:v>
                </c:pt>
                <c:pt idx="30">
                  <c:v>0.98799999999999999</c:v>
                </c:pt>
                <c:pt idx="31">
                  <c:v>0.82</c:v>
                </c:pt>
                <c:pt idx="32">
                  <c:v>1.6439999999999999</c:v>
                </c:pt>
                <c:pt idx="33">
                  <c:v>1.2849999999999999</c:v>
                </c:pt>
                <c:pt idx="34">
                  <c:v>5.157</c:v>
                </c:pt>
                <c:pt idx="35">
                  <c:v>9.8569999999999993</c:v>
                </c:pt>
                <c:pt idx="36">
                  <c:v>5.53</c:v>
                </c:pt>
                <c:pt idx="37">
                  <c:v>6.2229999999999999</c:v>
                </c:pt>
                <c:pt idx="38">
                  <c:v>3.879</c:v>
                </c:pt>
                <c:pt idx="39">
                  <c:v>4.7140000000000004</c:v>
                </c:pt>
                <c:pt idx="40">
                  <c:v>3.169</c:v>
                </c:pt>
                <c:pt idx="41">
                  <c:v>10.369</c:v>
                </c:pt>
                <c:pt idx="42">
                  <c:v>11.52</c:v>
                </c:pt>
                <c:pt idx="43">
                  <c:v>10.739000000000001</c:v>
                </c:pt>
                <c:pt idx="44">
                  <c:v>7.3289999999999997</c:v>
                </c:pt>
                <c:pt idx="45">
                  <c:v>4.6879999999999997</c:v>
                </c:pt>
                <c:pt idx="46">
                  <c:v>4.7430000000000003</c:v>
                </c:pt>
                <c:pt idx="47">
                  <c:v>3.3239999999999998</c:v>
                </c:pt>
                <c:pt idx="48">
                  <c:v>1.077</c:v>
                </c:pt>
                <c:pt idx="49">
                  <c:v>1.7909999999999999</c:v>
                </c:pt>
                <c:pt idx="50">
                  <c:v>1.6080000000000001</c:v>
                </c:pt>
                <c:pt idx="51">
                  <c:v>2.7330000000000001</c:v>
                </c:pt>
                <c:pt idx="52">
                  <c:v>3.0939999999999999</c:v>
                </c:pt>
                <c:pt idx="53">
                  <c:v>2.6579999999999999</c:v>
                </c:pt>
                <c:pt idx="54">
                  <c:v>2.8580000000000001</c:v>
                </c:pt>
                <c:pt idx="55">
                  <c:v>2.6080000000000001</c:v>
                </c:pt>
                <c:pt idx="56">
                  <c:v>1.821</c:v>
                </c:pt>
                <c:pt idx="57">
                  <c:v>1.7689999999999999</c:v>
                </c:pt>
                <c:pt idx="58">
                  <c:v>3.0830000000000002</c:v>
                </c:pt>
                <c:pt idx="59">
                  <c:v>1.8069999999999999</c:v>
                </c:pt>
                <c:pt idx="60">
                  <c:v>1.3169999999999999</c:v>
                </c:pt>
                <c:pt idx="61">
                  <c:v>3.1659999999999999</c:v>
                </c:pt>
                <c:pt idx="62">
                  <c:v>2.8090000000000002</c:v>
                </c:pt>
                <c:pt idx="63">
                  <c:v>1.742</c:v>
                </c:pt>
                <c:pt idx="64">
                  <c:v>1.45</c:v>
                </c:pt>
                <c:pt idx="65">
                  <c:v>1.776</c:v>
                </c:pt>
                <c:pt idx="66">
                  <c:v>2.3450000000000002</c:v>
                </c:pt>
                <c:pt idx="67">
                  <c:v>1.427</c:v>
                </c:pt>
                <c:pt idx="68">
                  <c:v>1.96</c:v>
                </c:pt>
                <c:pt idx="69">
                  <c:v>2.0699999999999998</c:v>
                </c:pt>
                <c:pt idx="70">
                  <c:v>3.0529999999999999</c:v>
                </c:pt>
                <c:pt idx="71">
                  <c:v>2.89</c:v>
                </c:pt>
                <c:pt idx="72">
                  <c:v>4.2779999999999996</c:v>
                </c:pt>
                <c:pt idx="73">
                  <c:v>3.5779999999999998</c:v>
                </c:pt>
                <c:pt idx="74">
                  <c:v>0.98199999999999998</c:v>
                </c:pt>
                <c:pt idx="75">
                  <c:v>0.88800000000000001</c:v>
                </c:pt>
                <c:pt idx="76">
                  <c:v>1.762</c:v>
                </c:pt>
                <c:pt idx="77">
                  <c:v>1.8320000000000001</c:v>
                </c:pt>
                <c:pt idx="78">
                  <c:v>1.9910000000000001</c:v>
                </c:pt>
                <c:pt idx="79">
                  <c:v>1.9</c:v>
                </c:pt>
                <c:pt idx="80">
                  <c:v>2.2200000000000002</c:v>
                </c:pt>
                <c:pt idx="81">
                  <c:v>1.121</c:v>
                </c:pt>
                <c:pt idx="82">
                  <c:v>0.93200000000000005</c:v>
                </c:pt>
                <c:pt idx="83">
                  <c:v>0.86099999999999999</c:v>
                </c:pt>
                <c:pt idx="84">
                  <c:v>1.105</c:v>
                </c:pt>
                <c:pt idx="85">
                  <c:v>1.232</c:v>
                </c:pt>
                <c:pt idx="86">
                  <c:v>1.494</c:v>
                </c:pt>
                <c:pt idx="87">
                  <c:v>1.7969999999999999</c:v>
                </c:pt>
                <c:pt idx="88">
                  <c:v>1.3660000000000001</c:v>
                </c:pt>
                <c:pt idx="89">
                  <c:v>1.732</c:v>
                </c:pt>
                <c:pt idx="90">
                  <c:v>1.603</c:v>
                </c:pt>
                <c:pt idx="91">
                  <c:v>0.91500000000000004</c:v>
                </c:pt>
                <c:pt idx="92">
                  <c:v>1.57</c:v>
                </c:pt>
                <c:pt idx="93">
                  <c:v>1.1910000000000001</c:v>
                </c:pt>
                <c:pt idx="94">
                  <c:v>1.4830000000000001</c:v>
                </c:pt>
                <c:pt idx="95">
                  <c:v>1.7210000000000001</c:v>
                </c:pt>
                <c:pt idx="96">
                  <c:v>0.81</c:v>
                </c:pt>
              </c:numCache>
            </c:numRef>
          </c:yVal>
          <c:smooth val="0"/>
          <c:extLst>
            <c:ext xmlns:c16="http://schemas.microsoft.com/office/drawing/2014/chart" uri="{C3380CC4-5D6E-409C-BE32-E72D297353CC}">
              <c16:uniqueId val="{00000001-AD65-47E5-8DE3-4052C77DC149}"/>
            </c:ext>
          </c:extLst>
        </c:ser>
        <c:dLbls>
          <c:showLegendKey val="0"/>
          <c:showVal val="0"/>
          <c:showCatName val="0"/>
          <c:showSerName val="0"/>
          <c:showPercent val="0"/>
          <c:showBubbleSize val="0"/>
        </c:dLbls>
        <c:axId val="464113568"/>
        <c:axId val="464119144"/>
      </c:scatterChart>
      <c:valAx>
        <c:axId val="464113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119144"/>
        <c:crosses val="autoZero"/>
        <c:crossBetween val="midCat"/>
      </c:valAx>
      <c:valAx>
        <c:axId val="464119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1135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2021-012 TSG Fluorescence vs CTD Fluorescence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'TSG-CTD comp'!$P$1</c:f>
              <c:strCache>
                <c:ptCount val="1"/>
                <c:pt idx="0">
                  <c:v>Fluorescence:TSG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'TSG-CTD comp'!$G$2:$G$98</c:f>
              <c:numCache>
                <c:formatCode>General</c:formatCode>
                <c:ptCount val="97"/>
                <c:pt idx="0">
                  <c:v>1.456</c:v>
                </c:pt>
                <c:pt idx="1">
                  <c:v>3.1829999999999998</c:v>
                </c:pt>
                <c:pt idx="2">
                  <c:v>3.1</c:v>
                </c:pt>
                <c:pt idx="3">
                  <c:v>2.7909999999999999</c:v>
                </c:pt>
                <c:pt idx="4">
                  <c:v>2.9020000000000001</c:v>
                </c:pt>
                <c:pt idx="5">
                  <c:v>5.4409999999999998</c:v>
                </c:pt>
                <c:pt idx="6">
                  <c:v>4.4359999999999999</c:v>
                </c:pt>
                <c:pt idx="7">
                  <c:v>1.833</c:v>
                </c:pt>
                <c:pt idx="8">
                  <c:v>2.335</c:v>
                </c:pt>
                <c:pt idx="9">
                  <c:v>2.508</c:v>
                </c:pt>
                <c:pt idx="10">
                  <c:v>3.0259999999999998</c:v>
                </c:pt>
                <c:pt idx="11">
                  <c:v>3.1269999999999998</c:v>
                </c:pt>
                <c:pt idx="12">
                  <c:v>2.3330000000000002</c:v>
                </c:pt>
                <c:pt idx="13">
                  <c:v>1.42</c:v>
                </c:pt>
                <c:pt idx="14">
                  <c:v>2.8479999999999999</c:v>
                </c:pt>
                <c:pt idx="15">
                  <c:v>2.3239999999999998</c:v>
                </c:pt>
                <c:pt idx="16">
                  <c:v>1.1000000000000001</c:v>
                </c:pt>
                <c:pt idx="17">
                  <c:v>2.1589999999999998</c:v>
                </c:pt>
                <c:pt idx="18">
                  <c:v>4.2300000000000004</c:v>
                </c:pt>
                <c:pt idx="19">
                  <c:v>2.016</c:v>
                </c:pt>
                <c:pt idx="20">
                  <c:v>0.78900000000000003</c:v>
                </c:pt>
                <c:pt idx="21">
                  <c:v>0.71699999999999997</c:v>
                </c:pt>
                <c:pt idx="22">
                  <c:v>1.01</c:v>
                </c:pt>
                <c:pt idx="23">
                  <c:v>1.669</c:v>
                </c:pt>
                <c:pt idx="24">
                  <c:v>0.51</c:v>
                </c:pt>
                <c:pt idx="25">
                  <c:v>0.495</c:v>
                </c:pt>
                <c:pt idx="26">
                  <c:v>0.45600000000000002</c:v>
                </c:pt>
                <c:pt idx="27">
                  <c:v>0.51500000000000001</c:v>
                </c:pt>
                <c:pt idx="28">
                  <c:v>0.54900000000000004</c:v>
                </c:pt>
                <c:pt idx="29">
                  <c:v>0.436</c:v>
                </c:pt>
                <c:pt idx="30">
                  <c:v>0.52500000000000002</c:v>
                </c:pt>
                <c:pt idx="31">
                  <c:v>0.38700000000000001</c:v>
                </c:pt>
                <c:pt idx="32">
                  <c:v>1.042</c:v>
                </c:pt>
                <c:pt idx="33">
                  <c:v>0.93300000000000005</c:v>
                </c:pt>
                <c:pt idx="34">
                  <c:v>4.3289999999999997</c:v>
                </c:pt>
                <c:pt idx="35">
                  <c:v>7.2240000000000002</c:v>
                </c:pt>
                <c:pt idx="36">
                  <c:v>4.1769999999999996</c:v>
                </c:pt>
                <c:pt idx="37">
                  <c:v>3.9209999999999998</c:v>
                </c:pt>
                <c:pt idx="38">
                  <c:v>1.849</c:v>
                </c:pt>
                <c:pt idx="39">
                  <c:v>3.3290000000000002</c:v>
                </c:pt>
                <c:pt idx="40">
                  <c:v>4.5529999999999999</c:v>
                </c:pt>
                <c:pt idx="41">
                  <c:v>12.477</c:v>
                </c:pt>
                <c:pt idx="42">
                  <c:v>13.385999999999999</c:v>
                </c:pt>
                <c:pt idx="43">
                  <c:v>14.708</c:v>
                </c:pt>
                <c:pt idx="44">
                  <c:v>4.4820000000000002</c:v>
                </c:pt>
                <c:pt idx="45">
                  <c:v>3.1920000000000002</c:v>
                </c:pt>
                <c:pt idx="46">
                  <c:v>3.6389999999999998</c:v>
                </c:pt>
                <c:pt idx="47">
                  <c:v>1.905</c:v>
                </c:pt>
                <c:pt idx="48">
                  <c:v>0.52800000000000002</c:v>
                </c:pt>
                <c:pt idx="49">
                  <c:v>1.2190000000000001</c:v>
                </c:pt>
                <c:pt idx="50">
                  <c:v>1.0249999999999999</c:v>
                </c:pt>
                <c:pt idx="51">
                  <c:v>2.79</c:v>
                </c:pt>
                <c:pt idx="52">
                  <c:v>2.5979999999999999</c:v>
                </c:pt>
                <c:pt idx="53">
                  <c:v>1.9450000000000001</c:v>
                </c:pt>
                <c:pt idx="54">
                  <c:v>2.133</c:v>
                </c:pt>
                <c:pt idx="55">
                  <c:v>2.0390000000000001</c:v>
                </c:pt>
                <c:pt idx="56">
                  <c:v>1.117</c:v>
                </c:pt>
                <c:pt idx="57">
                  <c:v>0.80700000000000005</c:v>
                </c:pt>
                <c:pt idx="58">
                  <c:v>1.49</c:v>
                </c:pt>
                <c:pt idx="59">
                  <c:v>1.3220000000000001</c:v>
                </c:pt>
                <c:pt idx="60">
                  <c:v>0.84299999999999997</c:v>
                </c:pt>
                <c:pt idx="61">
                  <c:v>2.5190000000000001</c:v>
                </c:pt>
                <c:pt idx="62">
                  <c:v>2.3159999999999998</c:v>
                </c:pt>
                <c:pt idx="63">
                  <c:v>1.881</c:v>
                </c:pt>
                <c:pt idx="64">
                  <c:v>1.073</c:v>
                </c:pt>
                <c:pt idx="65">
                  <c:v>1.5489999999999999</c:v>
                </c:pt>
                <c:pt idx="66">
                  <c:v>1.9370000000000001</c:v>
                </c:pt>
                <c:pt idx="67">
                  <c:v>1.165</c:v>
                </c:pt>
                <c:pt idx="68">
                  <c:v>2.1389999999999998</c:v>
                </c:pt>
                <c:pt idx="69">
                  <c:v>1.859</c:v>
                </c:pt>
                <c:pt idx="70">
                  <c:v>2.585</c:v>
                </c:pt>
                <c:pt idx="71">
                  <c:v>2.677</c:v>
                </c:pt>
                <c:pt idx="72">
                  <c:v>3.5230000000000001</c:v>
                </c:pt>
                <c:pt idx="73">
                  <c:v>2.95</c:v>
                </c:pt>
                <c:pt idx="74">
                  <c:v>0.37</c:v>
                </c:pt>
                <c:pt idx="75">
                  <c:v>0.46</c:v>
                </c:pt>
                <c:pt idx="76">
                  <c:v>1.079</c:v>
                </c:pt>
                <c:pt idx="77">
                  <c:v>1.454</c:v>
                </c:pt>
                <c:pt idx="78">
                  <c:v>1.4119999999999999</c:v>
                </c:pt>
                <c:pt idx="79">
                  <c:v>1.9950000000000001</c:v>
                </c:pt>
                <c:pt idx="80">
                  <c:v>1.821</c:v>
                </c:pt>
                <c:pt idx="81">
                  <c:v>1.913</c:v>
                </c:pt>
                <c:pt idx="82">
                  <c:v>0.50600000000000001</c:v>
                </c:pt>
                <c:pt idx="83">
                  <c:v>0.46899999999999997</c:v>
                </c:pt>
                <c:pt idx="84">
                  <c:v>0.78100000000000003</c:v>
                </c:pt>
                <c:pt idx="85">
                  <c:v>1.0109999999999999</c:v>
                </c:pt>
                <c:pt idx="86">
                  <c:v>1.169</c:v>
                </c:pt>
                <c:pt idx="87">
                  <c:v>1.431</c:v>
                </c:pt>
                <c:pt idx="88">
                  <c:v>1.1160000000000001</c:v>
                </c:pt>
                <c:pt idx="89">
                  <c:v>1.4770000000000001</c:v>
                </c:pt>
                <c:pt idx="90">
                  <c:v>1.3340000000000001</c:v>
                </c:pt>
                <c:pt idx="91">
                  <c:v>0.67200000000000004</c:v>
                </c:pt>
                <c:pt idx="92">
                  <c:v>1.6220000000000001</c:v>
                </c:pt>
                <c:pt idx="93">
                  <c:v>0.80200000000000005</c:v>
                </c:pt>
                <c:pt idx="94">
                  <c:v>1.1930000000000001</c:v>
                </c:pt>
                <c:pt idx="95">
                  <c:v>1.113</c:v>
                </c:pt>
                <c:pt idx="96">
                  <c:v>0.51900000000000002</c:v>
                </c:pt>
              </c:numCache>
            </c:numRef>
          </c:xVal>
          <c:yVal>
            <c:numRef>
              <c:f>'TSG-CTD comp'!$P$2:$P$98</c:f>
              <c:numCache>
                <c:formatCode>General</c:formatCode>
                <c:ptCount val="97"/>
                <c:pt idx="0">
                  <c:v>2.8490000000000002</c:v>
                </c:pt>
                <c:pt idx="1">
                  <c:v>4.173</c:v>
                </c:pt>
                <c:pt idx="2">
                  <c:v>3.4060000000000001</c:v>
                </c:pt>
                <c:pt idx="3">
                  <c:v>3.22</c:v>
                </c:pt>
                <c:pt idx="4">
                  <c:v>4.0309999999999997</c:v>
                </c:pt>
                <c:pt idx="5">
                  <c:v>6.02</c:v>
                </c:pt>
                <c:pt idx="6">
                  <c:v>5.71</c:v>
                </c:pt>
                <c:pt idx="7">
                  <c:v>3.335</c:v>
                </c:pt>
                <c:pt idx="8">
                  <c:v>3.851</c:v>
                </c:pt>
                <c:pt idx="9">
                  <c:v>3.8439999999999999</c:v>
                </c:pt>
                <c:pt idx="10">
                  <c:v>4.1769999999999996</c:v>
                </c:pt>
                <c:pt idx="11">
                  <c:v>4.7430000000000003</c:v>
                </c:pt>
                <c:pt idx="12">
                  <c:v>3.6360000000000001</c:v>
                </c:pt>
                <c:pt idx="13">
                  <c:v>2.7989999999999999</c:v>
                </c:pt>
                <c:pt idx="14">
                  <c:v>3.5750000000000002</c:v>
                </c:pt>
                <c:pt idx="15">
                  <c:v>3.665</c:v>
                </c:pt>
                <c:pt idx="16">
                  <c:v>1.8089999999999999</c:v>
                </c:pt>
                <c:pt idx="17">
                  <c:v>2.8439999999999999</c:v>
                </c:pt>
                <c:pt idx="18">
                  <c:v>5.2089999999999996</c:v>
                </c:pt>
                <c:pt idx="19">
                  <c:v>2.2160000000000002</c:v>
                </c:pt>
                <c:pt idx="20">
                  <c:v>1.645</c:v>
                </c:pt>
                <c:pt idx="21">
                  <c:v>1.3069999999999999</c:v>
                </c:pt>
                <c:pt idx="22">
                  <c:v>1.605</c:v>
                </c:pt>
                <c:pt idx="23">
                  <c:v>2.3879999999999999</c:v>
                </c:pt>
                <c:pt idx="24">
                  <c:v>1.008</c:v>
                </c:pt>
                <c:pt idx="25">
                  <c:v>0.96299999999999997</c:v>
                </c:pt>
                <c:pt idx="26">
                  <c:v>0.92800000000000005</c:v>
                </c:pt>
                <c:pt idx="27">
                  <c:v>0.99399999999999999</c:v>
                </c:pt>
                <c:pt idx="28">
                  <c:v>1.032</c:v>
                </c:pt>
                <c:pt idx="29">
                  <c:v>0.84299999999999997</c:v>
                </c:pt>
                <c:pt idx="30">
                  <c:v>0.98799999999999999</c:v>
                </c:pt>
                <c:pt idx="31">
                  <c:v>0.82</c:v>
                </c:pt>
                <c:pt idx="32">
                  <c:v>1.6439999999999999</c:v>
                </c:pt>
                <c:pt idx="33">
                  <c:v>1.2849999999999999</c:v>
                </c:pt>
                <c:pt idx="34">
                  <c:v>5.157</c:v>
                </c:pt>
                <c:pt idx="35">
                  <c:v>9.8569999999999993</c:v>
                </c:pt>
                <c:pt idx="36">
                  <c:v>5.53</c:v>
                </c:pt>
                <c:pt idx="37">
                  <c:v>6.2229999999999999</c:v>
                </c:pt>
                <c:pt idx="38">
                  <c:v>3.879</c:v>
                </c:pt>
                <c:pt idx="39">
                  <c:v>4.7140000000000004</c:v>
                </c:pt>
                <c:pt idx="40">
                  <c:v>3.169</c:v>
                </c:pt>
                <c:pt idx="41">
                  <c:v>10.369</c:v>
                </c:pt>
                <c:pt idx="42">
                  <c:v>11.52</c:v>
                </c:pt>
                <c:pt idx="43">
                  <c:v>10.739000000000001</c:v>
                </c:pt>
                <c:pt idx="44">
                  <c:v>7.3289999999999997</c:v>
                </c:pt>
                <c:pt idx="45">
                  <c:v>4.6879999999999997</c:v>
                </c:pt>
                <c:pt idx="46">
                  <c:v>4.7430000000000003</c:v>
                </c:pt>
                <c:pt idx="47">
                  <c:v>3.3239999999999998</c:v>
                </c:pt>
                <c:pt idx="48">
                  <c:v>1.077</c:v>
                </c:pt>
                <c:pt idx="49">
                  <c:v>1.7909999999999999</c:v>
                </c:pt>
                <c:pt idx="50">
                  <c:v>1.6080000000000001</c:v>
                </c:pt>
                <c:pt idx="51">
                  <c:v>2.7330000000000001</c:v>
                </c:pt>
                <c:pt idx="52">
                  <c:v>3.0939999999999999</c:v>
                </c:pt>
                <c:pt idx="53">
                  <c:v>2.6579999999999999</c:v>
                </c:pt>
                <c:pt idx="54">
                  <c:v>2.8580000000000001</c:v>
                </c:pt>
                <c:pt idx="55">
                  <c:v>2.6080000000000001</c:v>
                </c:pt>
                <c:pt idx="56">
                  <c:v>1.821</c:v>
                </c:pt>
                <c:pt idx="57">
                  <c:v>1.7689999999999999</c:v>
                </c:pt>
                <c:pt idx="58">
                  <c:v>3.0830000000000002</c:v>
                </c:pt>
                <c:pt idx="59">
                  <c:v>1.8069999999999999</c:v>
                </c:pt>
                <c:pt idx="60">
                  <c:v>1.3169999999999999</c:v>
                </c:pt>
                <c:pt idx="61">
                  <c:v>3.1659999999999999</c:v>
                </c:pt>
                <c:pt idx="62">
                  <c:v>2.8090000000000002</c:v>
                </c:pt>
                <c:pt idx="63">
                  <c:v>1.742</c:v>
                </c:pt>
                <c:pt idx="64">
                  <c:v>1.45</c:v>
                </c:pt>
                <c:pt idx="65">
                  <c:v>1.776</c:v>
                </c:pt>
                <c:pt idx="66">
                  <c:v>2.3450000000000002</c:v>
                </c:pt>
                <c:pt idx="67">
                  <c:v>1.427</c:v>
                </c:pt>
                <c:pt idx="68">
                  <c:v>1.96</c:v>
                </c:pt>
                <c:pt idx="69">
                  <c:v>2.0699999999999998</c:v>
                </c:pt>
                <c:pt idx="70">
                  <c:v>3.0529999999999999</c:v>
                </c:pt>
                <c:pt idx="71">
                  <c:v>2.89</c:v>
                </c:pt>
                <c:pt idx="72">
                  <c:v>4.2779999999999996</c:v>
                </c:pt>
                <c:pt idx="73">
                  <c:v>3.5779999999999998</c:v>
                </c:pt>
                <c:pt idx="74">
                  <c:v>0.98199999999999998</c:v>
                </c:pt>
                <c:pt idx="75">
                  <c:v>0.88800000000000001</c:v>
                </c:pt>
                <c:pt idx="76">
                  <c:v>1.762</c:v>
                </c:pt>
                <c:pt idx="77">
                  <c:v>1.8320000000000001</c:v>
                </c:pt>
                <c:pt idx="78">
                  <c:v>1.9910000000000001</c:v>
                </c:pt>
                <c:pt idx="79">
                  <c:v>1.9</c:v>
                </c:pt>
                <c:pt idx="80">
                  <c:v>2.2200000000000002</c:v>
                </c:pt>
                <c:pt idx="81">
                  <c:v>1.121</c:v>
                </c:pt>
                <c:pt idx="82">
                  <c:v>0.93200000000000005</c:v>
                </c:pt>
                <c:pt idx="83">
                  <c:v>0.86099999999999999</c:v>
                </c:pt>
                <c:pt idx="84">
                  <c:v>1.105</c:v>
                </c:pt>
                <c:pt idx="85">
                  <c:v>1.232</c:v>
                </c:pt>
                <c:pt idx="86">
                  <c:v>1.494</c:v>
                </c:pt>
                <c:pt idx="87">
                  <c:v>1.7969999999999999</c:v>
                </c:pt>
                <c:pt idx="88">
                  <c:v>1.3660000000000001</c:v>
                </c:pt>
                <c:pt idx="89">
                  <c:v>1.732</c:v>
                </c:pt>
                <c:pt idx="90">
                  <c:v>1.603</c:v>
                </c:pt>
                <c:pt idx="91">
                  <c:v>0.91500000000000004</c:v>
                </c:pt>
                <c:pt idx="92">
                  <c:v>1.57</c:v>
                </c:pt>
                <c:pt idx="93">
                  <c:v>1.1910000000000001</c:v>
                </c:pt>
                <c:pt idx="94">
                  <c:v>1.4830000000000001</c:v>
                </c:pt>
                <c:pt idx="95">
                  <c:v>1.7210000000000001</c:v>
                </c:pt>
                <c:pt idx="96">
                  <c:v>0.81</c:v>
                </c:pt>
              </c:numCache>
            </c:numRef>
          </c:yVal>
          <c:smooth val="0"/>
          <c:extLst>
            <c:ext xmlns:c16="http://schemas.microsoft.com/office/drawing/2014/chart" uri="{C3380CC4-5D6E-409C-BE32-E72D297353CC}">
              <c16:uniqueId val="{00000000-7AB6-44F3-8F1A-FA4909102FA6}"/>
            </c:ext>
          </c:extLst>
        </c:ser>
        <c:dLbls>
          <c:showLegendKey val="0"/>
          <c:showVal val="0"/>
          <c:showCatName val="0"/>
          <c:showSerName val="0"/>
          <c:showPercent val="0"/>
          <c:showBubbleSize val="0"/>
        </c:dLbls>
        <c:axId val="639386056"/>
        <c:axId val="639383104"/>
      </c:scatterChart>
      <c:valAx>
        <c:axId val="639386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383104"/>
        <c:crosses val="autoZero"/>
        <c:crossBetween val="midCat"/>
      </c:valAx>
      <c:valAx>
        <c:axId val="63938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386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10189</TotalTime>
  <Pages>24</Pages>
  <Words>8407</Words>
  <Characters>47923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34</cp:revision>
  <cp:lastPrinted>2018-01-31T00:58:00Z</cp:lastPrinted>
  <dcterms:created xsi:type="dcterms:W3CDTF">2021-09-09T18:57:00Z</dcterms:created>
  <dcterms:modified xsi:type="dcterms:W3CDTF">2025-03-19T17:48:00Z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