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C1" w:rsidRDefault="00D47B9A">
      <w:pPr>
        <w:rPr>
          <w:sz w:val="28"/>
          <w:szCs w:val="28"/>
          <w:u w:val="single"/>
          <w:lang w:val="en-CA"/>
        </w:rPr>
      </w:pPr>
      <w:r w:rsidRPr="00D47B9A">
        <w:rPr>
          <w:sz w:val="28"/>
          <w:szCs w:val="28"/>
          <w:u w:val="single"/>
          <w:lang w:val="en-CA"/>
        </w:rPr>
        <w:t>Sampling notes, L</w:t>
      </w:r>
      <w:r w:rsidR="00E6705E">
        <w:rPr>
          <w:sz w:val="28"/>
          <w:szCs w:val="28"/>
          <w:u w:val="single"/>
          <w:lang w:val="en-CA"/>
        </w:rPr>
        <w:t>a</w:t>
      </w:r>
      <w:r w:rsidR="000B5B05">
        <w:rPr>
          <w:sz w:val="28"/>
          <w:szCs w:val="28"/>
          <w:u w:val="single"/>
          <w:lang w:val="en-CA"/>
        </w:rPr>
        <w:t xml:space="preserve"> </w:t>
      </w:r>
      <w:r w:rsidRPr="00D47B9A">
        <w:rPr>
          <w:sz w:val="28"/>
          <w:szCs w:val="28"/>
          <w:u w:val="single"/>
          <w:lang w:val="en-CA"/>
        </w:rPr>
        <w:t>P</w:t>
      </w:r>
      <w:r w:rsidR="00E6705E">
        <w:rPr>
          <w:sz w:val="28"/>
          <w:szCs w:val="28"/>
          <w:u w:val="single"/>
          <w:lang w:val="en-CA"/>
        </w:rPr>
        <w:t>erouse</w:t>
      </w:r>
      <w:r w:rsidRPr="00D47B9A">
        <w:rPr>
          <w:sz w:val="28"/>
          <w:szCs w:val="28"/>
          <w:u w:val="single"/>
          <w:lang w:val="en-CA"/>
        </w:rPr>
        <w:t xml:space="preserve"> cruise, </w:t>
      </w:r>
      <w:r w:rsidR="00372C84">
        <w:rPr>
          <w:sz w:val="28"/>
          <w:szCs w:val="28"/>
          <w:u w:val="single"/>
          <w:lang w:val="en-CA"/>
        </w:rPr>
        <w:t>20</w:t>
      </w:r>
      <w:r w:rsidR="00AD65EE">
        <w:rPr>
          <w:sz w:val="28"/>
          <w:szCs w:val="28"/>
          <w:u w:val="single"/>
          <w:lang w:val="en-CA"/>
        </w:rPr>
        <w:t>20</w:t>
      </w:r>
      <w:r w:rsidR="00372C84">
        <w:rPr>
          <w:sz w:val="28"/>
          <w:szCs w:val="28"/>
          <w:u w:val="single"/>
          <w:lang w:val="en-CA"/>
        </w:rPr>
        <w:t>-</w:t>
      </w:r>
      <w:r w:rsidR="00382629">
        <w:rPr>
          <w:sz w:val="28"/>
          <w:szCs w:val="28"/>
          <w:u w:val="single"/>
          <w:lang w:val="en-CA"/>
        </w:rPr>
        <w:t>0</w:t>
      </w:r>
      <w:r w:rsidR="00CA04B0">
        <w:rPr>
          <w:sz w:val="28"/>
          <w:szCs w:val="28"/>
          <w:u w:val="single"/>
          <w:lang w:val="en-CA"/>
        </w:rPr>
        <w:t>0</w:t>
      </w:r>
      <w:r w:rsidR="00E6705E">
        <w:rPr>
          <w:sz w:val="28"/>
          <w:szCs w:val="28"/>
          <w:u w:val="single"/>
          <w:lang w:val="en-CA"/>
        </w:rPr>
        <w:t>9</w:t>
      </w:r>
      <w:r w:rsidRPr="00D47B9A">
        <w:rPr>
          <w:sz w:val="28"/>
          <w:szCs w:val="28"/>
          <w:u w:val="single"/>
          <w:lang w:val="en-CA"/>
        </w:rPr>
        <w:t xml:space="preserve">, </w:t>
      </w:r>
      <w:r w:rsidR="00E6705E">
        <w:rPr>
          <w:sz w:val="28"/>
          <w:szCs w:val="28"/>
          <w:u w:val="single"/>
          <w:lang w:val="en-CA"/>
        </w:rPr>
        <w:t>24</w:t>
      </w:r>
      <w:r w:rsidR="00F46B23">
        <w:rPr>
          <w:sz w:val="28"/>
          <w:szCs w:val="28"/>
          <w:u w:val="single"/>
          <w:lang w:val="en-CA"/>
        </w:rPr>
        <w:t xml:space="preserve"> August </w:t>
      </w:r>
      <w:r w:rsidR="00A4083F">
        <w:rPr>
          <w:sz w:val="28"/>
          <w:szCs w:val="28"/>
          <w:u w:val="single"/>
          <w:lang w:val="en-CA"/>
        </w:rPr>
        <w:t xml:space="preserve">to </w:t>
      </w:r>
      <w:r w:rsidR="00E6705E">
        <w:rPr>
          <w:sz w:val="28"/>
          <w:szCs w:val="28"/>
          <w:u w:val="single"/>
          <w:lang w:val="en-CA"/>
        </w:rPr>
        <w:t>8</w:t>
      </w:r>
      <w:r w:rsidR="00E22C03">
        <w:rPr>
          <w:sz w:val="28"/>
          <w:szCs w:val="28"/>
          <w:u w:val="single"/>
          <w:lang w:val="en-CA"/>
        </w:rPr>
        <w:t xml:space="preserve"> </w:t>
      </w:r>
      <w:r w:rsidR="00E6705E">
        <w:rPr>
          <w:sz w:val="28"/>
          <w:szCs w:val="28"/>
          <w:u w:val="single"/>
          <w:lang w:val="en-CA"/>
        </w:rPr>
        <w:t>Sept</w:t>
      </w:r>
      <w:r w:rsidR="00AD65EE">
        <w:rPr>
          <w:sz w:val="28"/>
          <w:szCs w:val="28"/>
          <w:u w:val="single"/>
          <w:lang w:val="en-CA"/>
        </w:rPr>
        <w:t xml:space="preserve"> 2020</w:t>
      </w:r>
    </w:p>
    <w:p w:rsidR="00D47B9A" w:rsidRPr="001A3157" w:rsidRDefault="001070EC">
      <w:pPr>
        <w:rPr>
          <w:sz w:val="24"/>
          <w:szCs w:val="24"/>
          <w:u w:val="single"/>
          <w:lang w:val="en-CA"/>
        </w:rPr>
      </w:pPr>
      <w:r>
        <w:rPr>
          <w:sz w:val="24"/>
          <w:szCs w:val="24"/>
          <w:u w:val="single"/>
          <w:lang w:val="en-CA"/>
        </w:rPr>
        <w:t xml:space="preserve"> </w:t>
      </w:r>
    </w:p>
    <w:p w:rsidR="00D47B9A" w:rsidRDefault="00D47B9A">
      <w:pPr>
        <w:rPr>
          <w:lang w:val="en-CA"/>
        </w:rPr>
      </w:pPr>
      <w:r w:rsidRPr="00D47B9A">
        <w:rPr>
          <w:u w:val="single"/>
          <w:lang w:val="en-CA"/>
        </w:rPr>
        <w:t>CTD/Rosettes:</w:t>
      </w:r>
    </w:p>
    <w:p w:rsidR="00D47B9A" w:rsidRPr="00CE0572" w:rsidRDefault="00D47B9A">
      <w:pPr>
        <w:rPr>
          <w:sz w:val="12"/>
          <w:szCs w:val="12"/>
          <w:lang w:val="en-CA"/>
        </w:rPr>
      </w:pPr>
    </w:p>
    <w:p w:rsidR="00D47B9A" w:rsidRDefault="00303FA8">
      <w:pPr>
        <w:rPr>
          <w:lang w:val="en-CA"/>
        </w:rPr>
      </w:pPr>
      <w:r>
        <w:rPr>
          <w:lang w:val="en-CA"/>
        </w:rPr>
        <w:t>137</w:t>
      </w:r>
      <w:r w:rsidR="00F46B23">
        <w:rPr>
          <w:lang w:val="en-CA"/>
        </w:rPr>
        <w:t xml:space="preserve"> </w:t>
      </w:r>
      <w:r w:rsidR="00D47B9A">
        <w:rPr>
          <w:lang w:val="en-CA"/>
        </w:rPr>
        <w:t xml:space="preserve">files, </w:t>
      </w:r>
      <w:r w:rsidR="009911C8">
        <w:rPr>
          <w:lang w:val="en-CA"/>
        </w:rPr>
        <w:t>000</w:t>
      </w:r>
      <w:r w:rsidR="0021138E">
        <w:rPr>
          <w:lang w:val="en-CA"/>
        </w:rPr>
        <w:t>1</w:t>
      </w:r>
      <w:r w:rsidR="00D47B9A">
        <w:rPr>
          <w:lang w:val="en-CA"/>
        </w:rPr>
        <w:t xml:space="preserve"> to </w:t>
      </w:r>
      <w:r w:rsidR="0056056E">
        <w:rPr>
          <w:lang w:val="en-CA"/>
        </w:rPr>
        <w:t>0</w:t>
      </w:r>
      <w:r>
        <w:rPr>
          <w:lang w:val="en-CA"/>
        </w:rPr>
        <w:t>235</w:t>
      </w:r>
      <w:r w:rsidR="001070EC">
        <w:rPr>
          <w:lang w:val="en-CA"/>
        </w:rPr>
        <w:t>.</w:t>
      </w:r>
    </w:p>
    <w:p w:rsidR="00D47B9A" w:rsidRDefault="00D47B9A">
      <w:pPr>
        <w:rPr>
          <w:lang w:val="en-CA"/>
        </w:rPr>
      </w:pPr>
      <w:r>
        <w:rPr>
          <w:lang w:val="en-CA"/>
        </w:rPr>
        <w:t>0 stand-alone CTD.</w:t>
      </w:r>
    </w:p>
    <w:p w:rsidR="006939F7" w:rsidRDefault="00303FA8">
      <w:pPr>
        <w:rPr>
          <w:lang w:val="en-CA"/>
        </w:rPr>
      </w:pPr>
      <w:r>
        <w:rPr>
          <w:lang w:val="en-CA"/>
        </w:rPr>
        <w:t>72</w:t>
      </w:r>
      <w:r w:rsidR="00CF2DA5">
        <w:rPr>
          <w:lang w:val="en-CA"/>
        </w:rPr>
        <w:t xml:space="preserve"> </w:t>
      </w:r>
      <w:r w:rsidR="003539DF">
        <w:rPr>
          <w:lang w:val="en-CA"/>
        </w:rPr>
        <w:t>ros</w:t>
      </w:r>
      <w:r w:rsidR="00E6705E">
        <w:rPr>
          <w:lang w:val="en-CA"/>
        </w:rPr>
        <w:t>ette casts</w:t>
      </w:r>
    </w:p>
    <w:p w:rsidR="00D47B9A" w:rsidRDefault="00940C05">
      <w:pPr>
        <w:rPr>
          <w:lang w:val="en-CA"/>
        </w:rPr>
      </w:pPr>
      <w:r>
        <w:rPr>
          <w:lang w:val="en-CA"/>
        </w:rPr>
        <w:t>2</w:t>
      </w:r>
      <w:r w:rsidR="00CA04B0">
        <w:rPr>
          <w:lang w:val="en-CA"/>
        </w:rPr>
        <w:t xml:space="preserve"> </w:t>
      </w:r>
      <w:r w:rsidR="00382629">
        <w:rPr>
          <w:lang w:val="en-CA"/>
        </w:rPr>
        <w:t>cast</w:t>
      </w:r>
      <w:r>
        <w:rPr>
          <w:lang w:val="en-CA"/>
        </w:rPr>
        <w:t>s</w:t>
      </w:r>
      <w:r w:rsidR="00382629">
        <w:rPr>
          <w:lang w:val="en-CA"/>
        </w:rPr>
        <w:t xml:space="preserve"> needed </w:t>
      </w:r>
      <w:r w:rsidR="00A4083F">
        <w:rPr>
          <w:lang w:val="en-CA"/>
        </w:rPr>
        <w:t>two</w:t>
      </w:r>
      <w:r w:rsidR="00382629">
        <w:rPr>
          <w:lang w:val="en-CA"/>
        </w:rPr>
        <w:t xml:space="preserve"> files</w:t>
      </w:r>
      <w:r w:rsidR="00EC5EC5">
        <w:rPr>
          <w:lang w:val="en-CA"/>
        </w:rPr>
        <w:t xml:space="preserve"> </w:t>
      </w:r>
      <w:r w:rsidR="00F46B23">
        <w:rPr>
          <w:lang w:val="en-CA"/>
        </w:rPr>
        <w:t>(</w:t>
      </w:r>
      <w:r w:rsidR="00E6705E">
        <w:rPr>
          <w:lang w:val="en-CA"/>
        </w:rPr>
        <w:t>39</w:t>
      </w:r>
      <w:r w:rsidR="00F46B23">
        <w:rPr>
          <w:lang w:val="en-CA"/>
        </w:rPr>
        <w:t>/</w:t>
      </w:r>
      <w:r w:rsidR="00E6705E">
        <w:rPr>
          <w:lang w:val="en-CA"/>
        </w:rPr>
        <w:t>40</w:t>
      </w:r>
      <w:r>
        <w:rPr>
          <w:lang w:val="en-CA"/>
        </w:rPr>
        <w:t xml:space="preserve"> and 137/138)</w:t>
      </w:r>
    </w:p>
    <w:p w:rsidR="000863BC" w:rsidRDefault="00303FA8">
      <w:pPr>
        <w:rPr>
          <w:lang w:val="en-CA"/>
        </w:rPr>
      </w:pPr>
      <w:r>
        <w:rPr>
          <w:lang w:val="en-CA"/>
        </w:rPr>
        <w:t>1</w:t>
      </w:r>
      <w:r w:rsidR="00382629">
        <w:rPr>
          <w:lang w:val="en-CA"/>
        </w:rPr>
        <w:t xml:space="preserve"> file not needed</w:t>
      </w:r>
      <w:r>
        <w:rPr>
          <w:lang w:val="en-CA"/>
        </w:rPr>
        <w:t xml:space="preserve"> (0098).</w:t>
      </w:r>
      <w:bookmarkStart w:id="0" w:name="_GoBack"/>
      <w:bookmarkEnd w:id="0"/>
    </w:p>
    <w:p w:rsidR="00CD1DEB" w:rsidRDefault="000863BC">
      <w:pPr>
        <w:rPr>
          <w:lang w:val="en-CA"/>
        </w:rPr>
      </w:pPr>
      <w:r>
        <w:rPr>
          <w:lang w:val="en-CA"/>
        </w:rPr>
        <w:t xml:space="preserve">CTD </w:t>
      </w:r>
      <w:r w:rsidR="00AD65EE">
        <w:rPr>
          <w:lang w:val="en-CA"/>
        </w:rPr>
        <w:t>0443</w:t>
      </w:r>
      <w:r>
        <w:rPr>
          <w:lang w:val="en-CA"/>
        </w:rPr>
        <w:t xml:space="preserve"> used for the whole cruise. </w:t>
      </w:r>
    </w:p>
    <w:p w:rsidR="00D47B9A" w:rsidRDefault="00BB74A3">
      <w:pPr>
        <w:rPr>
          <w:lang w:val="en-CA"/>
        </w:rPr>
      </w:pPr>
      <w:r>
        <w:rPr>
          <w:lang w:val="en-CA"/>
        </w:rPr>
        <w:t xml:space="preserve">Seasave version </w:t>
      </w:r>
      <w:r w:rsidR="00796816">
        <w:rPr>
          <w:lang w:val="en-CA"/>
        </w:rPr>
        <w:t>7</w:t>
      </w:r>
      <w:r w:rsidR="00534E7E">
        <w:rPr>
          <w:lang w:val="en-CA"/>
        </w:rPr>
        <w:t>.</w:t>
      </w:r>
      <w:r w:rsidR="006C50C3">
        <w:rPr>
          <w:lang w:val="en-CA"/>
        </w:rPr>
        <w:t>26.</w:t>
      </w:r>
      <w:r w:rsidR="00D94874">
        <w:rPr>
          <w:lang w:val="en-CA"/>
        </w:rPr>
        <w:t>7</w:t>
      </w:r>
      <w:r w:rsidR="006C50C3">
        <w:rPr>
          <w:lang w:val="en-CA"/>
        </w:rPr>
        <w:t>.</w:t>
      </w:r>
      <w:r w:rsidR="00AD65EE">
        <w:rPr>
          <w:lang w:val="en-CA"/>
        </w:rPr>
        <w:t>121</w:t>
      </w:r>
    </w:p>
    <w:p w:rsidR="0021138E" w:rsidRDefault="0021138E">
      <w:pPr>
        <w:rPr>
          <w:lang w:val="en-CA"/>
        </w:rPr>
      </w:pPr>
    </w:p>
    <w:p w:rsidR="00D47B9A" w:rsidRDefault="00FD4C1F">
      <w:pPr>
        <w:rPr>
          <w:lang w:val="en-CA"/>
        </w:rPr>
      </w:pPr>
      <w:r>
        <w:rPr>
          <w:u w:val="single"/>
          <w:lang w:val="en-CA"/>
        </w:rPr>
        <w:t>Configuration file</w:t>
      </w:r>
      <w:r w:rsidR="00D47B9A">
        <w:rPr>
          <w:u w:val="single"/>
          <w:lang w:val="en-CA"/>
        </w:rPr>
        <w:t>:</w:t>
      </w:r>
    </w:p>
    <w:p w:rsidR="00D47B9A" w:rsidRPr="00CE0572" w:rsidRDefault="00D47B9A">
      <w:pPr>
        <w:rPr>
          <w:sz w:val="12"/>
          <w:szCs w:val="12"/>
          <w:lang w:val="en-CA"/>
        </w:rPr>
      </w:pPr>
    </w:p>
    <w:p w:rsidR="00F74682" w:rsidRDefault="00F46B23" w:rsidP="00E6705E">
      <w:pPr>
        <w:jc w:val="both"/>
        <w:rPr>
          <w:lang w:val="en-CA"/>
        </w:rPr>
      </w:pPr>
      <w:r>
        <w:rPr>
          <w:lang w:val="en-CA"/>
        </w:rPr>
        <w:t>Config file 2020-00</w:t>
      </w:r>
      <w:r w:rsidR="00AE4F04">
        <w:rPr>
          <w:lang w:val="en-CA"/>
        </w:rPr>
        <w:t>8</w:t>
      </w:r>
      <w:r>
        <w:rPr>
          <w:lang w:val="en-CA"/>
        </w:rPr>
        <w:t>START_newFl_17AUG2020</w:t>
      </w:r>
      <w:r w:rsidR="00AE4F04">
        <w:rPr>
          <w:lang w:val="en-CA"/>
        </w:rPr>
        <w:t xml:space="preserve">.xmlcon was used for the </w:t>
      </w:r>
      <w:r w:rsidR="00E6705E">
        <w:rPr>
          <w:lang w:val="en-CA"/>
        </w:rPr>
        <w:t>whole cruise.</w:t>
      </w:r>
    </w:p>
    <w:p w:rsidR="00E6705E" w:rsidRDefault="00E6705E" w:rsidP="00E6705E">
      <w:pPr>
        <w:jc w:val="both"/>
        <w:rPr>
          <w:lang w:val="en-CA"/>
        </w:rPr>
      </w:pPr>
    </w:p>
    <w:p w:rsidR="00F74682" w:rsidRPr="00F74682" w:rsidRDefault="00F74682" w:rsidP="000A1A30">
      <w:pPr>
        <w:jc w:val="both"/>
        <w:rPr>
          <w:u w:val="single"/>
        </w:rPr>
      </w:pPr>
      <w:r w:rsidRPr="00F74682">
        <w:rPr>
          <w:u w:val="single"/>
        </w:rPr>
        <w:t>Standard procedure:</w:t>
      </w:r>
    </w:p>
    <w:p w:rsidR="00F74682" w:rsidRPr="00CE0572" w:rsidRDefault="00F74682" w:rsidP="000A1A30">
      <w:pPr>
        <w:jc w:val="both"/>
        <w:rPr>
          <w:sz w:val="12"/>
          <w:szCs w:val="12"/>
        </w:rPr>
      </w:pPr>
    </w:p>
    <w:p w:rsidR="00F74682" w:rsidRDefault="00AE4F04" w:rsidP="000A1A30">
      <w:pPr>
        <w:spacing w:after="120"/>
        <w:jc w:val="both"/>
      </w:pPr>
      <w:r>
        <w:t>T</w:t>
      </w:r>
      <w:r w:rsidR="00F74682">
        <w:t xml:space="preserve">he rosette was brought to the surface.  Pumps were turned ON.  The rosette was brought down to 10m and </w:t>
      </w:r>
      <w:r w:rsidR="00E22C03">
        <w:t>kept there for 30 seconds.  Once back at the surface, the d</w:t>
      </w:r>
      <w:r w:rsidR="00F74682">
        <w:t xml:space="preserve">ata started to be archived, with the rosette at the surface for </w:t>
      </w:r>
      <w:r w:rsidR="0021138E">
        <w:t>30 seconds</w:t>
      </w:r>
      <w:r w:rsidR="00F74682">
        <w:t xml:space="preserve"> longer.  Then the cast would start. </w:t>
      </w:r>
    </w:p>
    <w:p w:rsidR="001464C4" w:rsidRDefault="00EC6A1C" w:rsidP="001464C4">
      <w:pPr>
        <w:rPr>
          <w:u w:val="single"/>
          <w:lang w:val="en-CA"/>
        </w:rPr>
      </w:pPr>
      <w:r>
        <w:rPr>
          <w:u w:val="single"/>
          <w:lang w:val="en-CA"/>
        </w:rPr>
        <w:t>Problems with CTD</w:t>
      </w:r>
      <w:r w:rsidR="001464C4">
        <w:rPr>
          <w:u w:val="single"/>
          <w:lang w:val="en-CA"/>
        </w:rPr>
        <w:t>:</w:t>
      </w:r>
    </w:p>
    <w:p w:rsidR="004656E9" w:rsidRPr="00AF5DB7" w:rsidRDefault="004656E9" w:rsidP="001464C4">
      <w:pPr>
        <w:rPr>
          <w:sz w:val="12"/>
          <w:szCs w:val="12"/>
          <w:u w:val="single"/>
          <w:lang w:val="en-CA"/>
        </w:rPr>
      </w:pPr>
    </w:p>
    <w:p w:rsidR="00D6546D" w:rsidRDefault="00F46B23" w:rsidP="000A1A30">
      <w:pPr>
        <w:spacing w:before="60" w:after="60"/>
        <w:jc w:val="both"/>
        <w:rPr>
          <w:lang w:val="en-CA"/>
        </w:rPr>
      </w:pPr>
      <w:r>
        <w:rPr>
          <w:lang w:val="en-CA"/>
        </w:rPr>
        <w:t>Casts 00</w:t>
      </w:r>
      <w:r w:rsidR="00064658">
        <w:rPr>
          <w:lang w:val="en-CA"/>
        </w:rPr>
        <w:t>39</w:t>
      </w:r>
      <w:r>
        <w:rPr>
          <w:lang w:val="en-CA"/>
        </w:rPr>
        <w:t xml:space="preserve"> – 00</w:t>
      </w:r>
      <w:r w:rsidR="00064658">
        <w:rPr>
          <w:lang w:val="en-CA"/>
        </w:rPr>
        <w:t>40</w:t>
      </w:r>
      <w:r>
        <w:rPr>
          <w:lang w:val="en-CA"/>
        </w:rPr>
        <w:t xml:space="preserve">, </w:t>
      </w:r>
      <w:r w:rsidR="00064658">
        <w:rPr>
          <w:lang w:val="en-CA"/>
        </w:rPr>
        <w:t>LC11</w:t>
      </w:r>
      <w:r>
        <w:rPr>
          <w:lang w:val="en-CA"/>
        </w:rPr>
        <w:t xml:space="preserve">: at </w:t>
      </w:r>
      <w:r w:rsidR="00064658">
        <w:rPr>
          <w:lang w:val="en-CA"/>
        </w:rPr>
        <w:t>3</w:t>
      </w:r>
      <w:r>
        <w:rPr>
          <w:lang w:val="en-CA"/>
        </w:rPr>
        <w:t xml:space="preserve">00 dbar on the </w:t>
      </w:r>
      <w:r w:rsidR="00064658">
        <w:rPr>
          <w:lang w:val="en-CA"/>
        </w:rPr>
        <w:t>up</w:t>
      </w:r>
      <w:r>
        <w:rPr>
          <w:lang w:val="en-CA"/>
        </w:rPr>
        <w:t xml:space="preserve">cast the </w:t>
      </w:r>
      <w:r w:rsidR="00064658">
        <w:rPr>
          <w:lang w:val="en-CA"/>
        </w:rPr>
        <w:t xml:space="preserve">computer froze.  Niskin 7 was closed just before the ‘freeze’ but it didn’t </w:t>
      </w:r>
      <w:r>
        <w:rPr>
          <w:lang w:val="en-CA"/>
        </w:rPr>
        <w:t xml:space="preserve">display </w:t>
      </w:r>
      <w:r w:rsidR="00064658">
        <w:rPr>
          <w:lang w:val="en-CA"/>
        </w:rPr>
        <w:t xml:space="preserve">on the monitor.  Cast 0040 was started at 300 dbar and contains the upcast.  See notes below regarding the Niskins. </w:t>
      </w:r>
    </w:p>
    <w:p w:rsidR="005A31E6" w:rsidRDefault="005A31E6" w:rsidP="000A1A30">
      <w:pPr>
        <w:spacing w:before="60" w:after="60"/>
        <w:jc w:val="both"/>
        <w:rPr>
          <w:lang w:val="en-CA"/>
        </w:rPr>
      </w:pPr>
      <w:r>
        <w:rPr>
          <w:lang w:val="en-CA"/>
        </w:rPr>
        <w:t xml:space="preserve">Cast 0098 – LJ03:  the </w:t>
      </w:r>
      <w:r w:rsidR="00520717">
        <w:rPr>
          <w:lang w:val="en-CA"/>
        </w:rPr>
        <w:t>officers wanted the rosette out of the water to correct a big wire angle; cast aborted at 27 dbar.  Cast NOT needed.  “Good LJ03” is cast 0099.</w:t>
      </w:r>
    </w:p>
    <w:p w:rsidR="00665BAA" w:rsidRDefault="00665BAA" w:rsidP="000A1A30">
      <w:pPr>
        <w:spacing w:before="60" w:after="60"/>
        <w:jc w:val="both"/>
        <w:rPr>
          <w:lang w:val="en-CA"/>
        </w:rPr>
      </w:pPr>
      <w:r>
        <w:rPr>
          <w:lang w:val="en-CA"/>
        </w:rPr>
        <w:t xml:space="preserve">Cast 0122 – LBP2: something got stuck in the primary conductivity cell, the signal was really bad. </w:t>
      </w:r>
    </w:p>
    <w:p w:rsidR="007C5E4B" w:rsidRDefault="007C5E4B" w:rsidP="000A1A30">
      <w:pPr>
        <w:spacing w:before="60" w:after="60"/>
        <w:jc w:val="both"/>
        <w:rPr>
          <w:lang w:val="en-CA"/>
        </w:rPr>
      </w:pPr>
      <w:r>
        <w:rPr>
          <w:lang w:val="en-CA"/>
        </w:rPr>
        <w:t>Casts 0137 – 0138, CS02: at ~720 dbar the computer crashed.  Niskins 1 to 6 were closed on cast 0137, the rest of the Niskins were closed on cast 0138.</w:t>
      </w:r>
    </w:p>
    <w:p w:rsidR="000D2DFF" w:rsidRDefault="000D2DFF" w:rsidP="000D2DFF">
      <w:pPr>
        <w:spacing w:before="60" w:after="60"/>
        <w:jc w:val="both"/>
        <w:rPr>
          <w:lang w:val="en-CA"/>
        </w:rPr>
      </w:pPr>
      <w:r>
        <w:rPr>
          <w:lang w:val="en-CA"/>
        </w:rPr>
        <w:t xml:space="preserve">Cast 0168 – SS5: something got stuck in the secondary conductivity cell, the signal was really bad. </w:t>
      </w:r>
    </w:p>
    <w:p w:rsidR="000D2DFF" w:rsidRDefault="000D2DFF" w:rsidP="000A1A30">
      <w:pPr>
        <w:spacing w:before="60" w:after="60"/>
        <w:jc w:val="both"/>
        <w:rPr>
          <w:lang w:val="en-CA"/>
        </w:rPr>
      </w:pPr>
    </w:p>
    <w:p w:rsidR="00D6546D" w:rsidRPr="00CE0572" w:rsidRDefault="00D6546D" w:rsidP="001464C4">
      <w:pPr>
        <w:rPr>
          <w:sz w:val="12"/>
          <w:szCs w:val="12"/>
          <w:u w:val="single"/>
          <w:lang w:val="en-CA"/>
        </w:rPr>
      </w:pPr>
    </w:p>
    <w:p w:rsidR="002D0770" w:rsidRDefault="002D0770" w:rsidP="002D0770">
      <w:pPr>
        <w:outlineLvl w:val="0"/>
        <w:rPr>
          <w:u w:val="single"/>
        </w:rPr>
      </w:pPr>
      <w:r w:rsidRPr="00F36FA2">
        <w:rPr>
          <w:u w:val="single"/>
        </w:rPr>
        <w:t xml:space="preserve">Niskins </w:t>
      </w:r>
      <w:r w:rsidR="00D94874">
        <w:rPr>
          <w:u w:val="single"/>
        </w:rPr>
        <w:t xml:space="preserve">&amp; Samples </w:t>
      </w:r>
      <w:r w:rsidRPr="00F36FA2">
        <w:rPr>
          <w:u w:val="single"/>
        </w:rPr>
        <w:t>at CTD/Rosette casts:</w:t>
      </w:r>
    </w:p>
    <w:p w:rsidR="00184131" w:rsidRPr="00CE0572" w:rsidRDefault="00184131" w:rsidP="002D0770">
      <w:pPr>
        <w:outlineLvl w:val="0"/>
        <w:rPr>
          <w:sz w:val="12"/>
          <w:szCs w:val="12"/>
        </w:rPr>
      </w:pPr>
    </w:p>
    <w:p w:rsidR="00E6705E" w:rsidRDefault="00E6705E" w:rsidP="00F46B23">
      <w:pPr>
        <w:spacing w:before="60" w:after="60"/>
        <w:jc w:val="both"/>
      </w:pPr>
      <w:r>
        <w:t>Cast 0002 – LB02: Niskin 2 didn’t close.</w:t>
      </w:r>
    </w:p>
    <w:p w:rsidR="00E6705E" w:rsidRDefault="00DD4260" w:rsidP="00F46B23">
      <w:pPr>
        <w:spacing w:before="60" w:after="60"/>
        <w:jc w:val="both"/>
      </w:pPr>
      <w:r>
        <w:t>Cast 000</w:t>
      </w:r>
      <w:r w:rsidR="00E6705E">
        <w:t>3</w:t>
      </w:r>
      <w:r>
        <w:t xml:space="preserve"> – </w:t>
      </w:r>
      <w:r w:rsidR="00E6705E">
        <w:t>LB03:</w:t>
      </w:r>
      <w:r>
        <w:t xml:space="preserve"> </w:t>
      </w:r>
      <w:r w:rsidR="00E6705E">
        <w:t xml:space="preserve">since Niskin 2 didn’t close on the previous cast, tested Niskin 2 on this cast.  Only Niskin 1 is needed. </w:t>
      </w:r>
    </w:p>
    <w:p w:rsidR="00E6705E" w:rsidRDefault="00E6705E" w:rsidP="00F46B23">
      <w:pPr>
        <w:spacing w:before="60" w:after="60"/>
        <w:jc w:val="both"/>
      </w:pPr>
      <w:r>
        <w:t xml:space="preserve">Cast 0004 – LB04: </w:t>
      </w:r>
      <w:r w:rsidR="00250123">
        <w:t xml:space="preserve">close Niskin 24 at 75m in case Niskin 2 didn’t close, but it did.  Niskin 24 not needed. </w:t>
      </w:r>
    </w:p>
    <w:p w:rsidR="00250123" w:rsidRDefault="00250123" w:rsidP="00250123">
      <w:pPr>
        <w:spacing w:before="60" w:after="60"/>
        <w:jc w:val="both"/>
      </w:pPr>
      <w:r>
        <w:t xml:space="preserve">Cast 0008 – LB06: close Niskin 24 at 100m in case Niskin 2 didn’t close, but it did.  Niskin 24 not needed. </w:t>
      </w:r>
    </w:p>
    <w:p w:rsidR="00064658" w:rsidRDefault="00534B11" w:rsidP="00250123">
      <w:pPr>
        <w:spacing w:before="60" w:after="60"/>
        <w:jc w:val="both"/>
      </w:pPr>
      <w:r>
        <w:t xml:space="preserve">Casts 0039 – 0040, LC11: Niskin 7 was closed on cast 0039, but it didn’t show up on the monitor.  When cast 0040 was started, Niskin 1 got “clicked” by mistake (it was already closed), then Niskin 7 got “clicked” </w:t>
      </w:r>
      <w:r w:rsidR="00640268">
        <w:t xml:space="preserve">again at 300 dbar, but it didn’t do anything.  So when the next </w:t>
      </w:r>
      <w:r w:rsidR="00640268">
        <w:lastRenderedPageBreak/>
        <w:t xml:space="preserve">Niskin got closed (it should have been 8), Niskin 7 got ‘clicked’ yet again at 250 dbar.  The problem was only noticed at 125 dbar; so Niskin 12 got skipped so the rest of the Niskins could be closed at the right depth.  From the Oxygen values it seems that Niskin 7 was closed at 300 dbar during cast 0039.  See the hydro file to see what depth the water came from.  We also took some extra salinity samples from Niskins 7 and 8.  </w:t>
      </w:r>
    </w:p>
    <w:p w:rsidR="00ED4E80" w:rsidRDefault="00ED4E80" w:rsidP="00250123">
      <w:pPr>
        <w:spacing w:before="60" w:after="60"/>
        <w:jc w:val="both"/>
      </w:pPr>
      <w:r>
        <w:t xml:space="preserve">Casts 59 and 61 – LD01 and LD02: Niskin 2 did not close. </w:t>
      </w:r>
    </w:p>
    <w:p w:rsidR="00ED4E80" w:rsidRDefault="00ED4E80" w:rsidP="00250123">
      <w:pPr>
        <w:spacing w:before="60" w:after="60"/>
        <w:jc w:val="both"/>
      </w:pPr>
      <w:r>
        <w:t xml:space="preserve">Cast 0065 – LD04 (called file 0064, see below): Niskin 6 was closed in case Niskin 2 did not fire.  Niskin 2 did indeed NOT fire, so sample 188 at 30 dbar came from Niskin 6. </w:t>
      </w:r>
    </w:p>
    <w:p w:rsidR="00ED4E80" w:rsidRDefault="00ED4E80" w:rsidP="00ED4E80">
      <w:pPr>
        <w:spacing w:before="60" w:after="60"/>
        <w:jc w:val="both"/>
      </w:pPr>
      <w:r>
        <w:t xml:space="preserve">Cast 0067 – LD06: Niskin 9 was closed in case Niskin 2 did not fire.  Niskin 2 did indeed NOT fire, so sample 193 at 100 dbar came from Niskin 9. </w:t>
      </w:r>
    </w:p>
    <w:p w:rsidR="00ED4E80" w:rsidRDefault="00ED4E80" w:rsidP="00ED4E80">
      <w:pPr>
        <w:spacing w:before="60" w:after="60"/>
        <w:jc w:val="both"/>
      </w:pPr>
      <w:r>
        <w:t xml:space="preserve">Cast 0069 – LD08: Niskin 18 was closed in case Niskin 2 did not fire.  Niskin 2 did indeed NOT fire, but neither did Niskin 18.  So there is no sample 201 from 750 dbar. </w:t>
      </w:r>
    </w:p>
    <w:p w:rsidR="00D049DB" w:rsidRDefault="00D049DB" w:rsidP="00ED4E80">
      <w:pPr>
        <w:spacing w:before="60" w:after="60"/>
        <w:jc w:val="both"/>
      </w:pPr>
      <w:r>
        <w:t>Cast 0077 – LD11: two attempts were made to close Niskin 2 at 1500 dbar.  Niskin 2 did not close.  Niskin 23 also at 1500 dbar was forgotten.  So no sample at 1500 for this cast.  Sample 234 at 20 dbar comes from Niskin 24.</w:t>
      </w:r>
    </w:p>
    <w:p w:rsidR="00143C50" w:rsidRDefault="00143C50" w:rsidP="00ED4E80">
      <w:pPr>
        <w:spacing w:before="60" w:after="60"/>
        <w:jc w:val="both"/>
      </w:pPr>
      <w:r>
        <w:t>From cast 78 on, Niskin 2 and Niskin 11 were skipped, even though sometimes they were closed.  They were never sampled and therefore not needed in the CHE file.</w:t>
      </w:r>
    </w:p>
    <w:p w:rsidR="00ED4E80" w:rsidRDefault="00B03FE2" w:rsidP="00250123">
      <w:pPr>
        <w:spacing w:before="60" w:after="60"/>
        <w:jc w:val="both"/>
      </w:pPr>
      <w:r>
        <w:t>Casts 0096 – LJ02 and 0099 – LJ04: both have a sample number 284.</w:t>
      </w:r>
    </w:p>
    <w:p w:rsidR="00B03FE2" w:rsidRDefault="00B03FE2" w:rsidP="00250123">
      <w:pPr>
        <w:spacing w:before="60" w:after="60"/>
        <w:jc w:val="both"/>
      </w:pPr>
      <w:r>
        <w:t>Cast 0107 – LJ09: has two sample numbers 292.  One has been renamed 9292.</w:t>
      </w:r>
      <w:r w:rsidR="00160054">
        <w:t xml:space="preserve">  Also the rosette logs and labels call for Niskins 1, 3, 4, 5; but the .bl file indicates that Niskins 1, 2, 3, 4 were closed. </w:t>
      </w:r>
    </w:p>
    <w:p w:rsidR="00FA408A" w:rsidRDefault="00FA408A" w:rsidP="00FA408A">
      <w:pPr>
        <w:spacing w:before="60" w:after="60"/>
        <w:jc w:val="both"/>
      </w:pPr>
      <w:r>
        <w:t>Casts 0138 – CS02 and 0144 – CS04: both have a sample number 383.</w:t>
      </w:r>
    </w:p>
    <w:p w:rsidR="00FA408A" w:rsidRDefault="00890DBB" w:rsidP="00250123">
      <w:pPr>
        <w:spacing w:before="60" w:after="60"/>
        <w:jc w:val="both"/>
      </w:pPr>
      <w:r>
        <w:t>Cast 0161 – CS09: Niskin 11 fired by mistake, not sampled, not needed.</w:t>
      </w:r>
    </w:p>
    <w:p w:rsidR="00D77001" w:rsidRDefault="00D77001" w:rsidP="00250123">
      <w:pPr>
        <w:spacing w:before="60" w:after="60"/>
        <w:jc w:val="both"/>
      </w:pPr>
      <w:r>
        <w:t xml:space="preserve">Cast 0198 – CHP1: Niskin 11 fired just to test (since it didn’t close on cast 0197 at JS).  Not needed (and didn’t close anyway). </w:t>
      </w:r>
    </w:p>
    <w:p w:rsidR="006B021E" w:rsidRDefault="006B021E" w:rsidP="00250123">
      <w:pPr>
        <w:spacing w:before="60" w:after="60"/>
        <w:jc w:val="both"/>
      </w:pPr>
      <w:r>
        <w:t>Cast 0222 – 27:  closed Niskin 3 by mistake at 275 m.  Use Niskin 24 instead for the 250m sample, sample number 507.</w:t>
      </w:r>
    </w:p>
    <w:p w:rsidR="00ED4E80" w:rsidRDefault="00ED4E80" w:rsidP="00250123">
      <w:pPr>
        <w:spacing w:before="60" w:after="60"/>
        <w:jc w:val="both"/>
      </w:pPr>
    </w:p>
    <w:p w:rsidR="0056056E" w:rsidRDefault="0056056E" w:rsidP="00DC5CE5"/>
    <w:p w:rsidR="00575219" w:rsidRDefault="00575219">
      <w:r>
        <w:rPr>
          <w:u w:val="single"/>
        </w:rPr>
        <w:t>File names – Headers:</w:t>
      </w:r>
    </w:p>
    <w:p w:rsidR="00575219" w:rsidRPr="00AC7CEA" w:rsidRDefault="00575219">
      <w:pPr>
        <w:rPr>
          <w:sz w:val="12"/>
          <w:szCs w:val="12"/>
        </w:rPr>
      </w:pPr>
    </w:p>
    <w:p w:rsidR="00D33B00" w:rsidRDefault="00D33B00" w:rsidP="0056056E">
      <w:pPr>
        <w:jc w:val="both"/>
        <w:rPr>
          <w:color w:val="000000"/>
        </w:rPr>
      </w:pPr>
      <w:r w:rsidRPr="00047555">
        <w:rPr>
          <w:color w:val="000000"/>
        </w:rPr>
        <w:t>Cast 00</w:t>
      </w:r>
      <w:r w:rsidR="00ED4E80">
        <w:rPr>
          <w:color w:val="000000"/>
        </w:rPr>
        <w:t>64</w:t>
      </w:r>
      <w:r w:rsidR="00047555">
        <w:rPr>
          <w:color w:val="000000"/>
        </w:rPr>
        <w:t xml:space="preserve"> – </w:t>
      </w:r>
      <w:r w:rsidR="00ED4E80">
        <w:rPr>
          <w:color w:val="000000"/>
        </w:rPr>
        <w:t>LD04</w:t>
      </w:r>
      <w:r w:rsidR="00047555">
        <w:rPr>
          <w:color w:val="000000"/>
        </w:rPr>
        <w:t xml:space="preserve">: </w:t>
      </w:r>
      <w:r w:rsidR="00ED4E80">
        <w:rPr>
          <w:color w:val="000000"/>
        </w:rPr>
        <w:t>files should be called 0065.  Event 0064 was the bongo.</w:t>
      </w:r>
    </w:p>
    <w:p w:rsidR="00415AB6" w:rsidRDefault="00415AB6" w:rsidP="0056056E">
      <w:pPr>
        <w:jc w:val="both"/>
        <w:rPr>
          <w:color w:val="000000"/>
        </w:rPr>
      </w:pPr>
      <w:r>
        <w:rPr>
          <w:color w:val="000000"/>
        </w:rPr>
        <w:t>Cast 0116 – LBP6: is called LBP7 in the header, was actually station LBP6.</w:t>
      </w:r>
    </w:p>
    <w:p w:rsidR="00263A7D" w:rsidRDefault="00263A7D" w:rsidP="0056056E">
      <w:pPr>
        <w:jc w:val="both"/>
        <w:rPr>
          <w:color w:val="000000"/>
        </w:rPr>
      </w:pPr>
      <w:r>
        <w:rPr>
          <w:color w:val="000000"/>
        </w:rPr>
        <w:t>Cast 0177 – NL01: is called NL1 in the header, should be NL01.</w:t>
      </w:r>
    </w:p>
    <w:p w:rsidR="00EC0D0A" w:rsidRDefault="00EC0D0A" w:rsidP="0056056E">
      <w:pPr>
        <w:jc w:val="both"/>
        <w:rPr>
          <w:color w:val="000000"/>
        </w:rPr>
      </w:pPr>
      <w:r>
        <w:rPr>
          <w:color w:val="000000"/>
        </w:rPr>
        <w:t>Cast 0223 – GEO1: file was called 023 by mistake, all files renamed 0223 by operator.</w:t>
      </w:r>
    </w:p>
    <w:p w:rsidR="006B021E" w:rsidRDefault="006B021E" w:rsidP="0056056E">
      <w:pPr>
        <w:jc w:val="both"/>
        <w:rPr>
          <w:color w:val="000000"/>
        </w:rPr>
      </w:pPr>
      <w:r>
        <w:rPr>
          <w:color w:val="000000"/>
        </w:rPr>
        <w:t>Casts 0227 and 0228:  are missing the “0” (files are called 2020-009-227.* …).</w:t>
      </w:r>
    </w:p>
    <w:p w:rsidR="00ED4E80" w:rsidRDefault="00ED4E80">
      <w:pPr>
        <w:rPr>
          <w:color w:val="000000"/>
          <w:u w:val="single"/>
        </w:rPr>
      </w:pPr>
    </w:p>
    <w:p w:rsidR="00575219" w:rsidRPr="0088307C" w:rsidRDefault="00BE6324">
      <w:pPr>
        <w:rPr>
          <w:color w:val="000000"/>
        </w:rPr>
      </w:pPr>
      <w:r w:rsidRPr="0088307C">
        <w:rPr>
          <w:color w:val="000000"/>
          <w:u w:val="single"/>
        </w:rPr>
        <w:t>Casts with no PAR sensor:</w:t>
      </w:r>
    </w:p>
    <w:p w:rsidR="00BE6324" w:rsidRPr="000C1EA3" w:rsidRDefault="00BE6324">
      <w:pPr>
        <w:rPr>
          <w:sz w:val="12"/>
          <w:szCs w:val="12"/>
        </w:rPr>
      </w:pPr>
    </w:p>
    <w:p w:rsidR="001E0BAC" w:rsidRPr="000A4447" w:rsidRDefault="005A31E6" w:rsidP="00D500BD">
      <w:pPr>
        <w:rPr>
          <w:color w:val="00B050"/>
        </w:rPr>
      </w:pPr>
      <w:r>
        <w:t>None.</w:t>
      </w:r>
    </w:p>
    <w:p w:rsidR="00B84BA7" w:rsidRDefault="00B84BA7"/>
    <w:p w:rsidR="00927680" w:rsidRPr="000C1EA3" w:rsidRDefault="00763106">
      <w:pPr>
        <w:rPr>
          <w:u w:val="single"/>
        </w:rPr>
      </w:pPr>
      <w:r w:rsidRPr="00742C96">
        <w:rPr>
          <w:u w:val="single"/>
        </w:rPr>
        <w:t>Cast</w:t>
      </w:r>
      <w:r w:rsidR="0048057F">
        <w:rPr>
          <w:u w:val="single"/>
        </w:rPr>
        <w:t>s</w:t>
      </w:r>
      <w:r w:rsidRPr="00742C96">
        <w:rPr>
          <w:u w:val="single"/>
        </w:rPr>
        <w:t xml:space="preserve"> out of order:</w:t>
      </w:r>
      <w:r w:rsidRPr="000C1EA3">
        <w:rPr>
          <w:u w:val="single"/>
        </w:rPr>
        <w:t xml:space="preserve"> </w:t>
      </w:r>
    </w:p>
    <w:p w:rsidR="00BE6324" w:rsidRPr="000C1EA3" w:rsidRDefault="00BE6324">
      <w:pPr>
        <w:rPr>
          <w:sz w:val="12"/>
          <w:szCs w:val="12"/>
        </w:rPr>
      </w:pPr>
    </w:p>
    <w:p w:rsidR="00C7216D" w:rsidRDefault="0048057F" w:rsidP="00C7216D">
      <w:r>
        <w:t xml:space="preserve">0004 – LB04; 0008 – LB06; 0040 – LC11; 0065 – LD04; 0067 – LD06; 0069 – LD08; </w:t>
      </w:r>
      <w:r w:rsidR="00264BDE">
        <w:t xml:space="preserve">0077 – LD11; </w:t>
      </w:r>
      <w:r w:rsidR="00F92752">
        <w:t xml:space="preserve">0222 – 27. </w:t>
      </w:r>
    </w:p>
    <w:p w:rsidR="00C7216D" w:rsidRDefault="00C7216D"/>
    <w:p w:rsidR="00EC0D0A" w:rsidRDefault="00EC0D0A"/>
    <w:p w:rsidR="001B2A50" w:rsidRDefault="001B2A50">
      <w:pPr>
        <w:rPr>
          <w:u w:val="single"/>
        </w:rPr>
      </w:pPr>
      <w:r>
        <w:rPr>
          <w:u w:val="single"/>
        </w:rPr>
        <w:lastRenderedPageBreak/>
        <w:t>Casts with no Niskin closed:</w:t>
      </w:r>
    </w:p>
    <w:p w:rsidR="001B2A50" w:rsidRPr="002D0743" w:rsidRDefault="001B2A50">
      <w:pPr>
        <w:rPr>
          <w:sz w:val="12"/>
          <w:szCs w:val="12"/>
        </w:rPr>
      </w:pPr>
    </w:p>
    <w:p w:rsidR="00833802" w:rsidRDefault="0048057F">
      <w:r>
        <w:t>Many</w:t>
      </w:r>
    </w:p>
    <w:p w:rsidR="000A1A30" w:rsidRDefault="000A1A30"/>
    <w:p w:rsidR="002F40AA" w:rsidRPr="000C1EA3" w:rsidRDefault="002F40AA">
      <w:pPr>
        <w:rPr>
          <w:u w:val="single"/>
        </w:rPr>
      </w:pPr>
      <w:r w:rsidRPr="000C1EA3">
        <w:rPr>
          <w:u w:val="single"/>
        </w:rPr>
        <w:t>Loops:</w:t>
      </w:r>
    </w:p>
    <w:p w:rsidR="00DC4342" w:rsidRPr="000C1EA3" w:rsidRDefault="00DC4342">
      <w:pPr>
        <w:rPr>
          <w:color w:val="A6A6A6"/>
          <w:sz w:val="12"/>
          <w:szCs w:val="12"/>
          <w:u w:val="single"/>
        </w:rPr>
      </w:pPr>
    </w:p>
    <w:p w:rsidR="00751DB3" w:rsidRPr="00A96EE1" w:rsidRDefault="00BE6324" w:rsidP="000832A7">
      <w:r>
        <w:t>See loops log.</w:t>
      </w:r>
    </w:p>
    <w:p w:rsidR="00751DB3" w:rsidRDefault="00751DB3">
      <w:pPr>
        <w:rPr>
          <w:u w:val="single"/>
        </w:rPr>
      </w:pPr>
    </w:p>
    <w:p w:rsidR="00FD4C1F" w:rsidRDefault="00FD4C1F">
      <w:pPr>
        <w:rPr>
          <w:u w:val="single"/>
        </w:rPr>
      </w:pPr>
      <w:r w:rsidRPr="000C1EA3">
        <w:rPr>
          <w:u w:val="single"/>
        </w:rPr>
        <w:t xml:space="preserve">TSG: </w:t>
      </w:r>
    </w:p>
    <w:p w:rsidR="000C1EA3" w:rsidRDefault="000C1EA3">
      <w:pPr>
        <w:rPr>
          <w:sz w:val="12"/>
          <w:szCs w:val="12"/>
          <w:u w:val="single"/>
        </w:rPr>
      </w:pPr>
    </w:p>
    <w:p w:rsidR="00F23DC9" w:rsidRDefault="00CE7ACD">
      <w:r>
        <w:t>We used the SBE</w:t>
      </w:r>
      <w:r w:rsidR="00BF77BA">
        <w:t>-</w:t>
      </w:r>
      <w:r>
        <w:t xml:space="preserve">45.  </w:t>
      </w:r>
      <w:r w:rsidR="00833802">
        <w:t>All files in SCS format.</w:t>
      </w:r>
    </w:p>
    <w:p w:rsidR="00296FF5" w:rsidRDefault="00296FF5"/>
    <w:p w:rsidR="00F23DC9" w:rsidRPr="00F23DC9" w:rsidRDefault="00F23DC9"/>
    <w:sectPr w:rsidR="00F23DC9" w:rsidRPr="00F23DC9" w:rsidSect="00D33B00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56" w:rsidRDefault="00A02556" w:rsidP="00D434B2">
      <w:r>
        <w:separator/>
      </w:r>
    </w:p>
  </w:endnote>
  <w:endnote w:type="continuationSeparator" w:id="0">
    <w:p w:rsidR="00A02556" w:rsidRDefault="00A02556" w:rsidP="00D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56" w:rsidRDefault="00A02556" w:rsidP="00D434B2">
      <w:r>
        <w:separator/>
      </w:r>
    </w:p>
  </w:footnote>
  <w:footnote w:type="continuationSeparator" w:id="0">
    <w:p w:rsidR="00A02556" w:rsidRDefault="00A02556" w:rsidP="00D4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E43"/>
    <w:multiLevelType w:val="hybridMultilevel"/>
    <w:tmpl w:val="92A44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0FAB"/>
    <w:multiLevelType w:val="hybridMultilevel"/>
    <w:tmpl w:val="9E0E0ED2"/>
    <w:lvl w:ilvl="0" w:tplc="902C6CA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DD"/>
    <w:rsid w:val="00002994"/>
    <w:rsid w:val="00002A99"/>
    <w:rsid w:val="00012D23"/>
    <w:rsid w:val="00013D7A"/>
    <w:rsid w:val="00016B3C"/>
    <w:rsid w:val="00021D90"/>
    <w:rsid w:val="000323A5"/>
    <w:rsid w:val="000339F6"/>
    <w:rsid w:val="00037C8E"/>
    <w:rsid w:val="00042C3B"/>
    <w:rsid w:val="00046304"/>
    <w:rsid w:val="00047555"/>
    <w:rsid w:val="00050E33"/>
    <w:rsid w:val="00051CC0"/>
    <w:rsid w:val="00054F19"/>
    <w:rsid w:val="000641BF"/>
    <w:rsid w:val="00064658"/>
    <w:rsid w:val="00064B11"/>
    <w:rsid w:val="000832A7"/>
    <w:rsid w:val="000845E5"/>
    <w:rsid w:val="000863BC"/>
    <w:rsid w:val="00090AF4"/>
    <w:rsid w:val="00092C7D"/>
    <w:rsid w:val="000A13E7"/>
    <w:rsid w:val="000A1A30"/>
    <w:rsid w:val="000A24EC"/>
    <w:rsid w:val="000A2F9B"/>
    <w:rsid w:val="000A3091"/>
    <w:rsid w:val="000A4447"/>
    <w:rsid w:val="000A45DE"/>
    <w:rsid w:val="000A59BA"/>
    <w:rsid w:val="000B09E5"/>
    <w:rsid w:val="000B279C"/>
    <w:rsid w:val="000B5B05"/>
    <w:rsid w:val="000C1EA3"/>
    <w:rsid w:val="000C31C4"/>
    <w:rsid w:val="000D2DFF"/>
    <w:rsid w:val="000D31C5"/>
    <w:rsid w:val="000D77A2"/>
    <w:rsid w:val="000E7AC8"/>
    <w:rsid w:val="000F2D10"/>
    <w:rsid w:val="000F5C37"/>
    <w:rsid w:val="000F676D"/>
    <w:rsid w:val="000F778A"/>
    <w:rsid w:val="00100964"/>
    <w:rsid w:val="001028B2"/>
    <w:rsid w:val="001059E5"/>
    <w:rsid w:val="001070EC"/>
    <w:rsid w:val="00120973"/>
    <w:rsid w:val="001229D3"/>
    <w:rsid w:val="00123BC2"/>
    <w:rsid w:val="00124EE9"/>
    <w:rsid w:val="001266F8"/>
    <w:rsid w:val="00127C61"/>
    <w:rsid w:val="00143C50"/>
    <w:rsid w:val="0014405B"/>
    <w:rsid w:val="0014628D"/>
    <w:rsid w:val="001464C4"/>
    <w:rsid w:val="0015564B"/>
    <w:rsid w:val="00160054"/>
    <w:rsid w:val="00160423"/>
    <w:rsid w:val="00166C71"/>
    <w:rsid w:val="001714FD"/>
    <w:rsid w:val="00172B71"/>
    <w:rsid w:val="00173FB5"/>
    <w:rsid w:val="0017656F"/>
    <w:rsid w:val="00180B25"/>
    <w:rsid w:val="00182606"/>
    <w:rsid w:val="00184131"/>
    <w:rsid w:val="001A3157"/>
    <w:rsid w:val="001A5F4A"/>
    <w:rsid w:val="001B2A50"/>
    <w:rsid w:val="001B4740"/>
    <w:rsid w:val="001C6BDC"/>
    <w:rsid w:val="001D3CE5"/>
    <w:rsid w:val="001D5088"/>
    <w:rsid w:val="001E0BAC"/>
    <w:rsid w:val="001E2CE4"/>
    <w:rsid w:val="001E39F8"/>
    <w:rsid w:val="001F16DD"/>
    <w:rsid w:val="001F6E88"/>
    <w:rsid w:val="002030F4"/>
    <w:rsid w:val="00206970"/>
    <w:rsid w:val="002071CC"/>
    <w:rsid w:val="0021138E"/>
    <w:rsid w:val="00221AE3"/>
    <w:rsid w:val="00222191"/>
    <w:rsid w:val="00224E41"/>
    <w:rsid w:val="00225E52"/>
    <w:rsid w:val="0023207E"/>
    <w:rsid w:val="00236D63"/>
    <w:rsid w:val="0024165B"/>
    <w:rsid w:val="00250123"/>
    <w:rsid w:val="002564C4"/>
    <w:rsid w:val="00256CDA"/>
    <w:rsid w:val="00263A7D"/>
    <w:rsid w:val="00264BDE"/>
    <w:rsid w:val="00277BE4"/>
    <w:rsid w:val="00282BE1"/>
    <w:rsid w:val="002842C4"/>
    <w:rsid w:val="0028632A"/>
    <w:rsid w:val="0028647A"/>
    <w:rsid w:val="0028685B"/>
    <w:rsid w:val="00286BF7"/>
    <w:rsid w:val="00294539"/>
    <w:rsid w:val="00294B19"/>
    <w:rsid w:val="00294F40"/>
    <w:rsid w:val="00295055"/>
    <w:rsid w:val="00296FF5"/>
    <w:rsid w:val="002A0EE1"/>
    <w:rsid w:val="002A2C17"/>
    <w:rsid w:val="002A7F31"/>
    <w:rsid w:val="002B0705"/>
    <w:rsid w:val="002B08C5"/>
    <w:rsid w:val="002B5019"/>
    <w:rsid w:val="002B6E1E"/>
    <w:rsid w:val="002C1B65"/>
    <w:rsid w:val="002C20FF"/>
    <w:rsid w:val="002C54BF"/>
    <w:rsid w:val="002D0743"/>
    <w:rsid w:val="002D0770"/>
    <w:rsid w:val="002D5ED9"/>
    <w:rsid w:val="002E2C2A"/>
    <w:rsid w:val="002E4E93"/>
    <w:rsid w:val="002F0A3B"/>
    <w:rsid w:val="002F40AA"/>
    <w:rsid w:val="00300945"/>
    <w:rsid w:val="00303FA8"/>
    <w:rsid w:val="00306314"/>
    <w:rsid w:val="00310CB5"/>
    <w:rsid w:val="0031405B"/>
    <w:rsid w:val="00314075"/>
    <w:rsid w:val="00320154"/>
    <w:rsid w:val="00330EF6"/>
    <w:rsid w:val="00331D82"/>
    <w:rsid w:val="003355A4"/>
    <w:rsid w:val="003359BB"/>
    <w:rsid w:val="0034205B"/>
    <w:rsid w:val="00343A6B"/>
    <w:rsid w:val="00352DF6"/>
    <w:rsid w:val="003539DF"/>
    <w:rsid w:val="0036507C"/>
    <w:rsid w:val="00366A6F"/>
    <w:rsid w:val="00372C84"/>
    <w:rsid w:val="003806DF"/>
    <w:rsid w:val="00382629"/>
    <w:rsid w:val="003857CB"/>
    <w:rsid w:val="0038799E"/>
    <w:rsid w:val="00394647"/>
    <w:rsid w:val="003973A3"/>
    <w:rsid w:val="003A028A"/>
    <w:rsid w:val="003A0BE0"/>
    <w:rsid w:val="003A386B"/>
    <w:rsid w:val="003B32FF"/>
    <w:rsid w:val="003B5576"/>
    <w:rsid w:val="003C6A5E"/>
    <w:rsid w:val="003D160C"/>
    <w:rsid w:val="003D74A2"/>
    <w:rsid w:val="003E30F1"/>
    <w:rsid w:val="003E5CCE"/>
    <w:rsid w:val="003E7686"/>
    <w:rsid w:val="003F1DD2"/>
    <w:rsid w:val="003F2709"/>
    <w:rsid w:val="00415AB6"/>
    <w:rsid w:val="004164CA"/>
    <w:rsid w:val="004205F8"/>
    <w:rsid w:val="00424AB1"/>
    <w:rsid w:val="004253E4"/>
    <w:rsid w:val="00427EE1"/>
    <w:rsid w:val="00433BEA"/>
    <w:rsid w:val="00434275"/>
    <w:rsid w:val="00450A75"/>
    <w:rsid w:val="00454788"/>
    <w:rsid w:val="00456163"/>
    <w:rsid w:val="00461CD9"/>
    <w:rsid w:val="00464E9D"/>
    <w:rsid w:val="004656E9"/>
    <w:rsid w:val="00471123"/>
    <w:rsid w:val="0047309D"/>
    <w:rsid w:val="0048057F"/>
    <w:rsid w:val="00480954"/>
    <w:rsid w:val="004856AA"/>
    <w:rsid w:val="0049464E"/>
    <w:rsid w:val="00497A20"/>
    <w:rsid w:val="004B4A21"/>
    <w:rsid w:val="004B61E7"/>
    <w:rsid w:val="004B6E05"/>
    <w:rsid w:val="004C1DA0"/>
    <w:rsid w:val="004C3913"/>
    <w:rsid w:val="004C4528"/>
    <w:rsid w:val="004C5AD1"/>
    <w:rsid w:val="004C7921"/>
    <w:rsid w:val="004D0BDB"/>
    <w:rsid w:val="004D17F8"/>
    <w:rsid w:val="004E33FC"/>
    <w:rsid w:val="004E454F"/>
    <w:rsid w:val="004E58BB"/>
    <w:rsid w:val="004F27B7"/>
    <w:rsid w:val="00512572"/>
    <w:rsid w:val="00514FCD"/>
    <w:rsid w:val="00516215"/>
    <w:rsid w:val="00520717"/>
    <w:rsid w:val="005235D3"/>
    <w:rsid w:val="00525AE2"/>
    <w:rsid w:val="005275B7"/>
    <w:rsid w:val="00534B11"/>
    <w:rsid w:val="00534E7E"/>
    <w:rsid w:val="00534E85"/>
    <w:rsid w:val="00536419"/>
    <w:rsid w:val="005408C0"/>
    <w:rsid w:val="00545606"/>
    <w:rsid w:val="005539E4"/>
    <w:rsid w:val="0056056E"/>
    <w:rsid w:val="00566E3A"/>
    <w:rsid w:val="00575219"/>
    <w:rsid w:val="00581E32"/>
    <w:rsid w:val="00590BEA"/>
    <w:rsid w:val="005A0659"/>
    <w:rsid w:val="005A31E6"/>
    <w:rsid w:val="005A47CA"/>
    <w:rsid w:val="005A4D25"/>
    <w:rsid w:val="005A53C5"/>
    <w:rsid w:val="005B3BC1"/>
    <w:rsid w:val="005B517D"/>
    <w:rsid w:val="005C40C3"/>
    <w:rsid w:val="005C532F"/>
    <w:rsid w:val="005D1177"/>
    <w:rsid w:val="005E304A"/>
    <w:rsid w:val="00601A32"/>
    <w:rsid w:val="00604660"/>
    <w:rsid w:val="0061160A"/>
    <w:rsid w:val="00612FDC"/>
    <w:rsid w:val="00615D23"/>
    <w:rsid w:val="006163E7"/>
    <w:rsid w:val="006324DC"/>
    <w:rsid w:val="00637A01"/>
    <w:rsid w:val="00640268"/>
    <w:rsid w:val="0064149C"/>
    <w:rsid w:val="006415D1"/>
    <w:rsid w:val="00641BAF"/>
    <w:rsid w:val="00650A09"/>
    <w:rsid w:val="006609DB"/>
    <w:rsid w:val="00665BAA"/>
    <w:rsid w:val="0067286A"/>
    <w:rsid w:val="00673703"/>
    <w:rsid w:val="00675995"/>
    <w:rsid w:val="00677DCF"/>
    <w:rsid w:val="006825A5"/>
    <w:rsid w:val="0068446A"/>
    <w:rsid w:val="006939F7"/>
    <w:rsid w:val="006971F0"/>
    <w:rsid w:val="006A693C"/>
    <w:rsid w:val="006A7DF7"/>
    <w:rsid w:val="006B021E"/>
    <w:rsid w:val="006B3430"/>
    <w:rsid w:val="006C3F8F"/>
    <w:rsid w:val="006C50C3"/>
    <w:rsid w:val="006D1050"/>
    <w:rsid w:val="006E4AE8"/>
    <w:rsid w:val="006F40C3"/>
    <w:rsid w:val="00701625"/>
    <w:rsid w:val="00717EE9"/>
    <w:rsid w:val="007227D3"/>
    <w:rsid w:val="00724B67"/>
    <w:rsid w:val="00733EBB"/>
    <w:rsid w:val="0073454B"/>
    <w:rsid w:val="00737C81"/>
    <w:rsid w:val="00742C96"/>
    <w:rsid w:val="00742FF0"/>
    <w:rsid w:val="0074436B"/>
    <w:rsid w:val="007452BB"/>
    <w:rsid w:val="0075145C"/>
    <w:rsid w:val="00751DB3"/>
    <w:rsid w:val="00760ACD"/>
    <w:rsid w:val="00763106"/>
    <w:rsid w:val="0078063F"/>
    <w:rsid w:val="0078082E"/>
    <w:rsid w:val="00781F9E"/>
    <w:rsid w:val="00782205"/>
    <w:rsid w:val="00783BD7"/>
    <w:rsid w:val="0079044D"/>
    <w:rsid w:val="0079156A"/>
    <w:rsid w:val="00792B51"/>
    <w:rsid w:val="00796816"/>
    <w:rsid w:val="007A0012"/>
    <w:rsid w:val="007A4BD1"/>
    <w:rsid w:val="007B04EC"/>
    <w:rsid w:val="007B163E"/>
    <w:rsid w:val="007C2C9F"/>
    <w:rsid w:val="007C37F2"/>
    <w:rsid w:val="007C5E4B"/>
    <w:rsid w:val="007C69D5"/>
    <w:rsid w:val="007C6A73"/>
    <w:rsid w:val="007D4E18"/>
    <w:rsid w:val="007D5FF3"/>
    <w:rsid w:val="007E6D30"/>
    <w:rsid w:val="007F50ED"/>
    <w:rsid w:val="007F6390"/>
    <w:rsid w:val="007F6674"/>
    <w:rsid w:val="008050D3"/>
    <w:rsid w:val="00806588"/>
    <w:rsid w:val="008107D2"/>
    <w:rsid w:val="0081389B"/>
    <w:rsid w:val="0082078D"/>
    <w:rsid w:val="00824780"/>
    <w:rsid w:val="00825773"/>
    <w:rsid w:val="00830CDD"/>
    <w:rsid w:val="00832122"/>
    <w:rsid w:val="00833802"/>
    <w:rsid w:val="0083579D"/>
    <w:rsid w:val="00836E83"/>
    <w:rsid w:val="008422F4"/>
    <w:rsid w:val="008531F4"/>
    <w:rsid w:val="00854DA1"/>
    <w:rsid w:val="00866C82"/>
    <w:rsid w:val="0087696F"/>
    <w:rsid w:val="0088307C"/>
    <w:rsid w:val="008869BC"/>
    <w:rsid w:val="0088701C"/>
    <w:rsid w:val="008903DF"/>
    <w:rsid w:val="00890DBB"/>
    <w:rsid w:val="008A01E0"/>
    <w:rsid w:val="008A0FB3"/>
    <w:rsid w:val="008A6423"/>
    <w:rsid w:val="008D0917"/>
    <w:rsid w:val="008E2F8C"/>
    <w:rsid w:val="008E4B84"/>
    <w:rsid w:val="008F2809"/>
    <w:rsid w:val="008F3135"/>
    <w:rsid w:val="008F33D2"/>
    <w:rsid w:val="008F6A66"/>
    <w:rsid w:val="009102A1"/>
    <w:rsid w:val="0091406E"/>
    <w:rsid w:val="009248DD"/>
    <w:rsid w:val="00927680"/>
    <w:rsid w:val="0093126E"/>
    <w:rsid w:val="00931B34"/>
    <w:rsid w:val="00935742"/>
    <w:rsid w:val="009407B0"/>
    <w:rsid w:val="00940C05"/>
    <w:rsid w:val="00941651"/>
    <w:rsid w:val="00943957"/>
    <w:rsid w:val="00944908"/>
    <w:rsid w:val="009500EF"/>
    <w:rsid w:val="009502FE"/>
    <w:rsid w:val="009625E8"/>
    <w:rsid w:val="00965BFC"/>
    <w:rsid w:val="00966849"/>
    <w:rsid w:val="009726FF"/>
    <w:rsid w:val="00985DFB"/>
    <w:rsid w:val="009911C8"/>
    <w:rsid w:val="00994D3B"/>
    <w:rsid w:val="009A1CBE"/>
    <w:rsid w:val="009A3204"/>
    <w:rsid w:val="009A6A7B"/>
    <w:rsid w:val="009B0A39"/>
    <w:rsid w:val="009B1EE0"/>
    <w:rsid w:val="009B21A0"/>
    <w:rsid w:val="009B30AE"/>
    <w:rsid w:val="009B4BE8"/>
    <w:rsid w:val="009B50A6"/>
    <w:rsid w:val="009B6041"/>
    <w:rsid w:val="009C06D7"/>
    <w:rsid w:val="009C1A71"/>
    <w:rsid w:val="009C299F"/>
    <w:rsid w:val="009C548A"/>
    <w:rsid w:val="009C66B7"/>
    <w:rsid w:val="009D236E"/>
    <w:rsid w:val="009D29A8"/>
    <w:rsid w:val="009D3D60"/>
    <w:rsid w:val="009E39B0"/>
    <w:rsid w:val="009E717C"/>
    <w:rsid w:val="009F341B"/>
    <w:rsid w:val="00A0207E"/>
    <w:rsid w:val="00A02556"/>
    <w:rsid w:val="00A03F26"/>
    <w:rsid w:val="00A143C6"/>
    <w:rsid w:val="00A35AB0"/>
    <w:rsid w:val="00A4083F"/>
    <w:rsid w:val="00A44304"/>
    <w:rsid w:val="00A5216B"/>
    <w:rsid w:val="00A5286C"/>
    <w:rsid w:val="00A56A44"/>
    <w:rsid w:val="00A576B3"/>
    <w:rsid w:val="00A815ED"/>
    <w:rsid w:val="00A829B4"/>
    <w:rsid w:val="00A8606C"/>
    <w:rsid w:val="00A95C9A"/>
    <w:rsid w:val="00A965DC"/>
    <w:rsid w:val="00A96EE1"/>
    <w:rsid w:val="00AA02DD"/>
    <w:rsid w:val="00AA0818"/>
    <w:rsid w:val="00AA3907"/>
    <w:rsid w:val="00AB1582"/>
    <w:rsid w:val="00AB47E7"/>
    <w:rsid w:val="00AC0870"/>
    <w:rsid w:val="00AC426C"/>
    <w:rsid w:val="00AC7CEA"/>
    <w:rsid w:val="00AD387D"/>
    <w:rsid w:val="00AD65EE"/>
    <w:rsid w:val="00AE0D6F"/>
    <w:rsid w:val="00AE3558"/>
    <w:rsid w:val="00AE4F04"/>
    <w:rsid w:val="00AF2564"/>
    <w:rsid w:val="00AF5DB7"/>
    <w:rsid w:val="00AF7643"/>
    <w:rsid w:val="00B00460"/>
    <w:rsid w:val="00B03FE2"/>
    <w:rsid w:val="00B07523"/>
    <w:rsid w:val="00B10BC7"/>
    <w:rsid w:val="00B14315"/>
    <w:rsid w:val="00B15766"/>
    <w:rsid w:val="00B31832"/>
    <w:rsid w:val="00B347A2"/>
    <w:rsid w:val="00B401F6"/>
    <w:rsid w:val="00B427FE"/>
    <w:rsid w:val="00B45A44"/>
    <w:rsid w:val="00B50CCD"/>
    <w:rsid w:val="00B52273"/>
    <w:rsid w:val="00B52A59"/>
    <w:rsid w:val="00B70031"/>
    <w:rsid w:val="00B75DE5"/>
    <w:rsid w:val="00B84BA7"/>
    <w:rsid w:val="00B87C77"/>
    <w:rsid w:val="00BA029E"/>
    <w:rsid w:val="00BA0405"/>
    <w:rsid w:val="00BA1DCD"/>
    <w:rsid w:val="00BA38DC"/>
    <w:rsid w:val="00BA3BA5"/>
    <w:rsid w:val="00BB74A3"/>
    <w:rsid w:val="00BC036D"/>
    <w:rsid w:val="00BD0424"/>
    <w:rsid w:val="00BD20DF"/>
    <w:rsid w:val="00BD7320"/>
    <w:rsid w:val="00BE5775"/>
    <w:rsid w:val="00BE5A36"/>
    <w:rsid w:val="00BE6324"/>
    <w:rsid w:val="00BF3A2B"/>
    <w:rsid w:val="00BF59DD"/>
    <w:rsid w:val="00BF77BA"/>
    <w:rsid w:val="00C12C84"/>
    <w:rsid w:val="00C169D4"/>
    <w:rsid w:val="00C32182"/>
    <w:rsid w:val="00C32DB0"/>
    <w:rsid w:val="00C336B5"/>
    <w:rsid w:val="00C42663"/>
    <w:rsid w:val="00C440C8"/>
    <w:rsid w:val="00C46E61"/>
    <w:rsid w:val="00C54514"/>
    <w:rsid w:val="00C609DF"/>
    <w:rsid w:val="00C7216D"/>
    <w:rsid w:val="00C7262E"/>
    <w:rsid w:val="00C74DF9"/>
    <w:rsid w:val="00C7568B"/>
    <w:rsid w:val="00C81D0F"/>
    <w:rsid w:val="00C8384C"/>
    <w:rsid w:val="00C854B6"/>
    <w:rsid w:val="00C8674F"/>
    <w:rsid w:val="00C871B4"/>
    <w:rsid w:val="00C90640"/>
    <w:rsid w:val="00C91099"/>
    <w:rsid w:val="00C92D90"/>
    <w:rsid w:val="00C93634"/>
    <w:rsid w:val="00C9399F"/>
    <w:rsid w:val="00CA04B0"/>
    <w:rsid w:val="00CA07EF"/>
    <w:rsid w:val="00CA2C87"/>
    <w:rsid w:val="00CA2F4C"/>
    <w:rsid w:val="00CA542E"/>
    <w:rsid w:val="00CB19FF"/>
    <w:rsid w:val="00CB2874"/>
    <w:rsid w:val="00CB79F9"/>
    <w:rsid w:val="00CC7DDE"/>
    <w:rsid w:val="00CD141A"/>
    <w:rsid w:val="00CD1DEB"/>
    <w:rsid w:val="00CD2781"/>
    <w:rsid w:val="00CE0572"/>
    <w:rsid w:val="00CE7ACD"/>
    <w:rsid w:val="00CF2DA5"/>
    <w:rsid w:val="00CF3005"/>
    <w:rsid w:val="00D03536"/>
    <w:rsid w:val="00D049DB"/>
    <w:rsid w:val="00D07728"/>
    <w:rsid w:val="00D1382A"/>
    <w:rsid w:val="00D153E5"/>
    <w:rsid w:val="00D16DBF"/>
    <w:rsid w:val="00D33500"/>
    <w:rsid w:val="00D33B00"/>
    <w:rsid w:val="00D434B2"/>
    <w:rsid w:val="00D47B9A"/>
    <w:rsid w:val="00D500BD"/>
    <w:rsid w:val="00D51C96"/>
    <w:rsid w:val="00D52E14"/>
    <w:rsid w:val="00D54259"/>
    <w:rsid w:val="00D6546D"/>
    <w:rsid w:val="00D66655"/>
    <w:rsid w:val="00D6767E"/>
    <w:rsid w:val="00D7353D"/>
    <w:rsid w:val="00D7526B"/>
    <w:rsid w:val="00D75471"/>
    <w:rsid w:val="00D76623"/>
    <w:rsid w:val="00D77001"/>
    <w:rsid w:val="00D861B6"/>
    <w:rsid w:val="00D90A01"/>
    <w:rsid w:val="00D91762"/>
    <w:rsid w:val="00D94874"/>
    <w:rsid w:val="00DB0CFC"/>
    <w:rsid w:val="00DB112B"/>
    <w:rsid w:val="00DB137C"/>
    <w:rsid w:val="00DB5CE7"/>
    <w:rsid w:val="00DC4342"/>
    <w:rsid w:val="00DC5CE5"/>
    <w:rsid w:val="00DD4260"/>
    <w:rsid w:val="00DE25D9"/>
    <w:rsid w:val="00DF2571"/>
    <w:rsid w:val="00DF39B3"/>
    <w:rsid w:val="00DF4519"/>
    <w:rsid w:val="00DF6246"/>
    <w:rsid w:val="00DF6678"/>
    <w:rsid w:val="00DF75BE"/>
    <w:rsid w:val="00E02FEA"/>
    <w:rsid w:val="00E03FA7"/>
    <w:rsid w:val="00E05C06"/>
    <w:rsid w:val="00E06530"/>
    <w:rsid w:val="00E10D6D"/>
    <w:rsid w:val="00E12B87"/>
    <w:rsid w:val="00E13A14"/>
    <w:rsid w:val="00E15D30"/>
    <w:rsid w:val="00E22229"/>
    <w:rsid w:val="00E22C03"/>
    <w:rsid w:val="00E2417A"/>
    <w:rsid w:val="00E35B0B"/>
    <w:rsid w:val="00E41AE2"/>
    <w:rsid w:val="00E43E7B"/>
    <w:rsid w:val="00E44965"/>
    <w:rsid w:val="00E45065"/>
    <w:rsid w:val="00E47775"/>
    <w:rsid w:val="00E568FB"/>
    <w:rsid w:val="00E60CC8"/>
    <w:rsid w:val="00E66442"/>
    <w:rsid w:val="00E6705E"/>
    <w:rsid w:val="00E705C3"/>
    <w:rsid w:val="00E74F73"/>
    <w:rsid w:val="00E939BE"/>
    <w:rsid w:val="00E971DD"/>
    <w:rsid w:val="00E97987"/>
    <w:rsid w:val="00EB1340"/>
    <w:rsid w:val="00EC0D0A"/>
    <w:rsid w:val="00EC2627"/>
    <w:rsid w:val="00EC3A7A"/>
    <w:rsid w:val="00EC5EC5"/>
    <w:rsid w:val="00EC6A1C"/>
    <w:rsid w:val="00ED1C6B"/>
    <w:rsid w:val="00ED4353"/>
    <w:rsid w:val="00ED4E80"/>
    <w:rsid w:val="00EE3E1B"/>
    <w:rsid w:val="00EE472B"/>
    <w:rsid w:val="00EE736D"/>
    <w:rsid w:val="00F04AE7"/>
    <w:rsid w:val="00F0511E"/>
    <w:rsid w:val="00F060DA"/>
    <w:rsid w:val="00F07723"/>
    <w:rsid w:val="00F20155"/>
    <w:rsid w:val="00F20236"/>
    <w:rsid w:val="00F23DC9"/>
    <w:rsid w:val="00F26B3B"/>
    <w:rsid w:val="00F32D5D"/>
    <w:rsid w:val="00F34953"/>
    <w:rsid w:val="00F36FA2"/>
    <w:rsid w:val="00F46B23"/>
    <w:rsid w:val="00F62D77"/>
    <w:rsid w:val="00F63A96"/>
    <w:rsid w:val="00F65BB5"/>
    <w:rsid w:val="00F667FD"/>
    <w:rsid w:val="00F70992"/>
    <w:rsid w:val="00F735B8"/>
    <w:rsid w:val="00F74682"/>
    <w:rsid w:val="00F769F3"/>
    <w:rsid w:val="00F91AD3"/>
    <w:rsid w:val="00F92752"/>
    <w:rsid w:val="00FA408A"/>
    <w:rsid w:val="00FB625D"/>
    <w:rsid w:val="00FB76A6"/>
    <w:rsid w:val="00FC38BE"/>
    <w:rsid w:val="00FC3F54"/>
    <w:rsid w:val="00FC5948"/>
    <w:rsid w:val="00FD4C1F"/>
    <w:rsid w:val="00FD531E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21CA1"/>
  <w15:chartTrackingRefBased/>
  <w15:docId w15:val="{88EA969A-7F07-4709-8E31-2B1D65F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4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4B2"/>
    <w:rPr>
      <w:rFonts w:ascii="Tahoma" w:hAnsi="Tahom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34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4B2"/>
    <w:rPr>
      <w:rFonts w:ascii="Tahoma" w:hAnsi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B2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E782-E0F4-49B6-9B52-B28A0B45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8485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Sampling notes, La Pérouse cruise, 2011-16, May 2011</vt:lpstr>
    </vt:vector>
  </TitlesOfParts>
  <Company>Fisheries &amp; Oceans Canada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Sampling notes, La Pérouse cruise, 2011-16, May 2011</dc:title>
  <dc:subject/>
  <dc:creator>Marie Robert</dc:creator>
  <cp:keywords/>
  <dc:description/>
  <cp:lastModifiedBy>Robert, Marie</cp:lastModifiedBy>
  <cp:revision>28</cp:revision>
  <cp:lastPrinted>2011-06-02T19:18:00Z</cp:lastPrinted>
  <dcterms:created xsi:type="dcterms:W3CDTF">2020-08-18T14:26:00Z</dcterms:created>
  <dcterms:modified xsi:type="dcterms:W3CDTF">2020-09-08T22:16:00Z</dcterms:modified>
</cp:coreProperties>
</file>