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2C11" w:rsidRDefault="00565830" w:rsidP="00FA2C11">
      <w:pPr>
        <w:pStyle w:val="Heading1"/>
        <w:jc w:val="center"/>
      </w:pPr>
      <w:r>
        <w:t>PARR Weather</w:t>
      </w:r>
      <w:r w:rsidR="002C1CC6">
        <w:t xml:space="preserve"> Station </w:t>
      </w:r>
      <w:r w:rsidR="00A9237A">
        <w:t>Installation</w:t>
      </w:r>
      <w:r w:rsidR="002C1CC6">
        <w:t xml:space="preserve"> </w:t>
      </w:r>
      <w:r>
        <w:t>Field Report</w:t>
      </w:r>
    </w:p>
    <w:p w:rsidR="00FA2C11" w:rsidRPr="00FA2C11" w:rsidRDefault="00FA2C11" w:rsidP="00FA2C11">
      <w:pPr>
        <w:jc w:val="center"/>
      </w:pPr>
      <w:r>
        <w:t>CruiseID: 2019-107</w:t>
      </w:r>
    </w:p>
    <w:p w:rsidR="00451106" w:rsidRDefault="00451106" w:rsidP="00451106">
      <w:pPr>
        <w:spacing w:after="120" w:line="240" w:lineRule="auto"/>
      </w:pPr>
    </w:p>
    <w:p w:rsidR="009C4A47" w:rsidRDefault="009C4A47" w:rsidP="00451106">
      <w:pPr>
        <w:spacing w:after="0" w:line="240" w:lineRule="auto"/>
      </w:pPr>
      <w:r>
        <w:t>Glenn Cooper</w:t>
      </w:r>
    </w:p>
    <w:p w:rsidR="009C4A47" w:rsidRDefault="00565830" w:rsidP="00451106">
      <w:pPr>
        <w:spacing w:after="0" w:line="240" w:lineRule="auto"/>
      </w:pPr>
      <w:r>
        <w:t>August 26</w:t>
      </w:r>
      <w:r w:rsidR="00CA7C17">
        <w:t>, 2019</w:t>
      </w:r>
    </w:p>
    <w:p w:rsidR="00041FF0" w:rsidRDefault="00041FF0" w:rsidP="00041FF0">
      <w:pPr>
        <w:pStyle w:val="Heading1"/>
      </w:pPr>
      <w:r>
        <w:t>Overview:</w:t>
      </w:r>
    </w:p>
    <w:p w:rsidR="00E4192A" w:rsidRDefault="00565830">
      <w:r>
        <w:t>I</w:t>
      </w:r>
      <w:r>
        <w:t>n support of the Program for Aquaculture Regulatory Research</w:t>
      </w:r>
      <w:r w:rsidR="007D2D9E">
        <w:t xml:space="preserve"> (PARR),</w:t>
      </w:r>
      <w:r>
        <w:t xml:space="preserve"> a </w:t>
      </w:r>
      <w:r w:rsidR="0086171E">
        <w:t>weather stations</w:t>
      </w:r>
      <w:r>
        <w:t xml:space="preserve"> network </w:t>
      </w:r>
      <w:r w:rsidR="00B963A7">
        <w:t>was established</w:t>
      </w:r>
      <w:r>
        <w:t xml:space="preserve"> February 2019 at four locations in the Queen Charlotte Strait region:</w:t>
      </w:r>
      <w:r w:rsidR="007D0DE1">
        <w:t xml:space="preserve"> Bull Harbour, Duncan Island, Robertson Bay and Browning </w:t>
      </w:r>
      <w:r w:rsidR="00563A2B">
        <w:t>Islands</w:t>
      </w:r>
      <w:r w:rsidR="007D0DE1">
        <w:t xml:space="preserve">. </w:t>
      </w:r>
      <w:r w:rsidR="00966996">
        <w:t xml:space="preserve"> </w:t>
      </w:r>
      <w:r w:rsidR="00196A76">
        <w:t>Initially a</w:t>
      </w:r>
      <w:r w:rsidR="007D2D9E">
        <w:t xml:space="preserve"> fifth site was </w:t>
      </w:r>
      <w:r w:rsidR="00196A76">
        <w:t>identified (</w:t>
      </w:r>
      <w:r w:rsidR="00BC5A74">
        <w:t xml:space="preserve">Mowi </w:t>
      </w:r>
      <w:r w:rsidR="00196A76">
        <w:t xml:space="preserve">Heath Point </w:t>
      </w:r>
      <w:r w:rsidR="00BC5A74">
        <w:t xml:space="preserve">fish </w:t>
      </w:r>
      <w:r w:rsidR="00196A76">
        <w:t xml:space="preserve">farm) but </w:t>
      </w:r>
      <w:r w:rsidR="004E1252">
        <w:t xml:space="preserve">upon arrival the site had been completely decommissioned and therefore </w:t>
      </w:r>
      <w:r w:rsidR="00BC5A74">
        <w:t>im</w:t>
      </w:r>
      <w:r w:rsidR="00196A76">
        <w:t xml:space="preserve">possible to install a weather station.  </w:t>
      </w:r>
      <w:r w:rsidR="004E1252">
        <w:t>P</w:t>
      </w:r>
      <w:r w:rsidR="00196A76">
        <w:t>rior to this trip</w:t>
      </w:r>
      <w:r w:rsidR="00BC5A74">
        <w:t xml:space="preserve"> (CruiseID: 2019-107)</w:t>
      </w:r>
      <w:r w:rsidR="00196A76">
        <w:t xml:space="preserve"> the Program leader, Laura Bianucci, and myself </w:t>
      </w:r>
      <w:r w:rsidR="00563A2B">
        <w:t>proposed</w:t>
      </w:r>
      <w:r w:rsidR="00196A76">
        <w:t xml:space="preserve"> 3 new locations to expand the weather network to compensate for the loss of the Heath Point location</w:t>
      </w:r>
      <w:r w:rsidR="00563A2B">
        <w:t xml:space="preserve"> (Figure1)</w:t>
      </w:r>
      <w:r w:rsidR="00196A76">
        <w:t xml:space="preserve">.  If possible, weather stations were to be installed at </w:t>
      </w:r>
      <w:r w:rsidR="004E1252">
        <w:t>exposed locations on or near Mowi</w:t>
      </w:r>
      <w:r w:rsidR="00196A76">
        <w:t xml:space="preserve"> </w:t>
      </w:r>
      <w:r w:rsidR="004E1252">
        <w:t xml:space="preserve">fish </w:t>
      </w:r>
      <w:r w:rsidR="00E4192A">
        <w:t>farm</w:t>
      </w:r>
      <w:r w:rsidR="004E1252">
        <w:t>s</w:t>
      </w:r>
      <w:r w:rsidR="00E4192A">
        <w:t xml:space="preserve"> </w:t>
      </w:r>
      <w:r w:rsidR="00BC5A74">
        <w:t xml:space="preserve">so as to utilize their infrastructure so as to provide real time data. </w:t>
      </w:r>
    </w:p>
    <w:p w:rsidR="000F0316" w:rsidRDefault="00BC5A74">
      <w:r>
        <w:t>T</w:t>
      </w:r>
      <w:r>
        <w:t>he Browning Island site</w:t>
      </w:r>
      <w:r>
        <w:t xml:space="preserve"> </w:t>
      </w:r>
      <w:r w:rsidR="007D2D9E">
        <w:t>lack</w:t>
      </w:r>
      <w:r>
        <w:t>s</w:t>
      </w:r>
      <w:r w:rsidR="007D2D9E">
        <w:t xml:space="preserve"> </w:t>
      </w:r>
      <w:r w:rsidR="00E4192A">
        <w:t xml:space="preserve">power and internet </w:t>
      </w:r>
      <w:r>
        <w:t xml:space="preserve">infrastructure and therefore </w:t>
      </w:r>
      <w:r w:rsidR="00E4192A">
        <w:t>data is internally archived</w:t>
      </w:r>
      <w:r w:rsidR="007D2D9E">
        <w:t xml:space="preserve"> with the </w:t>
      </w:r>
      <w:r w:rsidR="00E4192A">
        <w:t xml:space="preserve">data </w:t>
      </w:r>
      <w:r w:rsidR="007D2D9E">
        <w:t xml:space="preserve">logger having a 100 day storage capacity.  </w:t>
      </w:r>
      <w:r w:rsidR="003F6EDB">
        <w:t xml:space="preserve">Since the logger was about to reach it’s capacity, </w:t>
      </w:r>
      <w:r w:rsidR="007D0DE1">
        <w:t>Kenny Scozzafava and Glenn Cooper revisited t</w:t>
      </w:r>
      <w:r w:rsidR="002C1CC6">
        <w:t>he</w:t>
      </w:r>
      <w:r w:rsidR="00FC206E">
        <w:t xml:space="preserve"> </w:t>
      </w:r>
      <w:r w:rsidR="0086171E">
        <w:t xml:space="preserve">region from </w:t>
      </w:r>
      <w:r w:rsidR="007D2D9E">
        <w:t>August 19</w:t>
      </w:r>
      <w:r w:rsidR="007D2D9E" w:rsidRPr="007D2D9E">
        <w:rPr>
          <w:vertAlign w:val="superscript"/>
        </w:rPr>
        <w:t>th</w:t>
      </w:r>
      <w:r w:rsidR="007D2D9E">
        <w:t xml:space="preserve"> to 22</w:t>
      </w:r>
      <w:r w:rsidR="0086171E" w:rsidRPr="0086171E">
        <w:rPr>
          <w:vertAlign w:val="superscript"/>
        </w:rPr>
        <w:t>th</w:t>
      </w:r>
      <w:r w:rsidR="00196A76">
        <w:t xml:space="preserve"> to download the Browning Island data,</w:t>
      </w:r>
      <w:r w:rsidR="007D2D9E">
        <w:t xml:space="preserve"> perform routine maintenance on installed systems,</w:t>
      </w:r>
      <w:r w:rsidR="007D0DE1">
        <w:t xml:space="preserve"> </w:t>
      </w:r>
      <w:r w:rsidR="007D2D9E">
        <w:t>and expand the</w:t>
      </w:r>
      <w:r w:rsidR="007D0DE1">
        <w:t xml:space="preserve"> weather station network.  </w:t>
      </w:r>
      <w:r w:rsidR="00966996">
        <w:t>Water tr</w:t>
      </w:r>
      <w:r w:rsidR="007959C3">
        <w:t xml:space="preserve">ansportation in the region was </w:t>
      </w:r>
      <w:r w:rsidR="007D0DE1">
        <w:t xml:space="preserve">provided by </w:t>
      </w:r>
      <w:r w:rsidR="00E4192A">
        <w:t>Mowi</w:t>
      </w:r>
      <w:r w:rsidR="00966996">
        <w:t xml:space="preserve"> as a contribution in kind to the program</w:t>
      </w:r>
      <w:r w:rsidR="007D0DE1">
        <w:t xml:space="preserve">. </w:t>
      </w:r>
    </w:p>
    <w:p w:rsidR="00041FF0" w:rsidRDefault="00041FF0" w:rsidP="00041FF0">
      <w:pPr>
        <w:pStyle w:val="Heading1"/>
      </w:pPr>
      <w:r>
        <w:t>Field Objectives:</w:t>
      </w:r>
    </w:p>
    <w:p w:rsidR="009E03E7" w:rsidRDefault="007D0DE1" w:rsidP="00895F87">
      <w:pPr>
        <w:pStyle w:val="ListParagraph"/>
        <w:numPr>
          <w:ilvl w:val="0"/>
          <w:numId w:val="2"/>
        </w:numPr>
      </w:pPr>
      <w:r>
        <w:t xml:space="preserve">Install Davis </w:t>
      </w:r>
      <w:r w:rsidR="00B80593">
        <w:t xml:space="preserve">Vantage Pro2 </w:t>
      </w:r>
      <w:r>
        <w:t xml:space="preserve">weather stations at </w:t>
      </w:r>
      <w:r w:rsidR="007D2D9E">
        <w:t>3</w:t>
      </w:r>
      <w:r>
        <w:t xml:space="preserve"> </w:t>
      </w:r>
      <w:r w:rsidR="004E1252">
        <w:t>new</w:t>
      </w:r>
      <w:r w:rsidR="00BC5A74">
        <w:t xml:space="preserve"> proposed</w:t>
      </w:r>
      <w:r w:rsidR="004E1252">
        <w:t xml:space="preserve"> </w:t>
      </w:r>
      <w:r>
        <w:t>sites</w:t>
      </w:r>
      <w:r w:rsidR="004E1252">
        <w:t xml:space="preserve">: </w:t>
      </w:r>
      <w:r w:rsidR="004E1252">
        <w:t>Doyle, Shelter Passage and Shelter Bay.</w:t>
      </w:r>
      <w:r w:rsidR="003A1B8B">
        <w:t xml:space="preserve">  Integrate our </w:t>
      </w:r>
      <w:r>
        <w:t xml:space="preserve">system with </w:t>
      </w:r>
      <w:r w:rsidR="00BC5A74">
        <w:t>Mowi’s</w:t>
      </w:r>
      <w:r w:rsidR="00FC775C">
        <w:t xml:space="preserve"> </w:t>
      </w:r>
      <w:r>
        <w:t>internet infrastructure</w:t>
      </w:r>
      <w:r w:rsidR="00FC775C">
        <w:t xml:space="preserve"> so weather data is in real time</w:t>
      </w:r>
      <w:r>
        <w:t xml:space="preserve">. </w:t>
      </w:r>
    </w:p>
    <w:p w:rsidR="007D2D9E" w:rsidRDefault="007D2D9E" w:rsidP="00895F87">
      <w:pPr>
        <w:pStyle w:val="ListParagraph"/>
        <w:numPr>
          <w:ilvl w:val="0"/>
          <w:numId w:val="2"/>
        </w:numPr>
      </w:pPr>
      <w:r>
        <w:t>Download Browning Island archived data and migrate to online system</w:t>
      </w:r>
      <w:r w:rsidR="004E1252">
        <w:t xml:space="preserve"> if the infrastructure exists.</w:t>
      </w:r>
    </w:p>
    <w:p w:rsidR="007D2D9E" w:rsidRDefault="007D2D9E" w:rsidP="00895F87">
      <w:pPr>
        <w:pStyle w:val="ListParagraph"/>
        <w:numPr>
          <w:ilvl w:val="0"/>
          <w:numId w:val="2"/>
        </w:numPr>
      </w:pPr>
      <w:r>
        <w:t xml:space="preserve">Perform routine maintenance </w:t>
      </w:r>
      <w:r w:rsidR="007346B0">
        <w:t xml:space="preserve">on </w:t>
      </w:r>
      <w:r w:rsidR="00BC5A74">
        <w:t>all other</w:t>
      </w:r>
      <w:r w:rsidR="007346B0">
        <w:t xml:space="preserve"> sites.</w:t>
      </w:r>
    </w:p>
    <w:p w:rsidR="00F45697" w:rsidRDefault="00F45697" w:rsidP="009E03E7">
      <w:pPr>
        <w:pStyle w:val="ListParagraph"/>
        <w:numPr>
          <w:ilvl w:val="0"/>
          <w:numId w:val="2"/>
        </w:numPr>
      </w:pPr>
      <w:r>
        <w:t>Perform a CTD c</w:t>
      </w:r>
      <w:r w:rsidR="004E1252">
        <w:t xml:space="preserve">ast with a RBR Concerto at </w:t>
      </w:r>
      <w:r>
        <w:t>farm site</w:t>
      </w:r>
      <w:r w:rsidR="004E1252">
        <w:t>s</w:t>
      </w:r>
      <w:r>
        <w:t xml:space="preserve"> </w:t>
      </w:r>
      <w:r w:rsidR="004E1252">
        <w:t>that have installed weather stations.</w:t>
      </w:r>
    </w:p>
    <w:p w:rsidR="009E03E7" w:rsidRDefault="00074240" w:rsidP="00091E12">
      <w:pPr>
        <w:pStyle w:val="Heading1"/>
        <w:suppressAutoHyphens/>
        <w:autoSpaceDN w:val="0"/>
        <w:textAlignment w:val="baseline"/>
      </w:pPr>
      <w:r>
        <w:t>Objective</w:t>
      </w:r>
      <w:r w:rsidR="009E03E7">
        <w:t xml:space="preserve"> Result</w:t>
      </w:r>
      <w:r>
        <w:t>s</w:t>
      </w:r>
      <w:r w:rsidR="009E03E7">
        <w:t>:</w:t>
      </w:r>
    </w:p>
    <w:p w:rsidR="005A5F84" w:rsidRDefault="00076AC5" w:rsidP="00F860F3">
      <w:pPr>
        <w:pStyle w:val="ListParagraph"/>
        <w:numPr>
          <w:ilvl w:val="0"/>
          <w:numId w:val="4"/>
        </w:numPr>
      </w:pPr>
      <w:r>
        <w:t>All</w:t>
      </w:r>
      <w:r w:rsidR="00F45697">
        <w:t xml:space="preserve"> </w:t>
      </w:r>
      <w:r w:rsidR="004E1252">
        <w:t>3 new sites</w:t>
      </w:r>
      <w:r w:rsidR="00091E12" w:rsidRPr="00193226">
        <w:t xml:space="preserve"> were visited</w:t>
      </w:r>
      <w:r w:rsidR="008D698F">
        <w:t xml:space="preserve"> </w:t>
      </w:r>
      <w:r w:rsidR="004E1252">
        <w:t xml:space="preserve">and time was spent determining the best installation location to maximize weather exposure, yet still provide access to the internet and power </w:t>
      </w:r>
      <w:r w:rsidR="008D698F">
        <w:t>(Figure</w:t>
      </w:r>
      <w:r w:rsidR="00563A2B">
        <w:t>2</w:t>
      </w:r>
      <w:r w:rsidR="008D698F">
        <w:t>)</w:t>
      </w:r>
      <w:r w:rsidR="003A1B8B">
        <w:t xml:space="preserve">. </w:t>
      </w:r>
      <w:r w:rsidR="008046F8">
        <w:t xml:space="preserve"> Davis Vantage Pro2 weather station (Davis6162)</w:t>
      </w:r>
      <w:r>
        <w:t xml:space="preserve"> w</w:t>
      </w:r>
      <w:r w:rsidR="003A1B8B">
        <w:t>ere</w:t>
      </w:r>
      <w:r>
        <w:t xml:space="preserve"> installed</w:t>
      </w:r>
      <w:r w:rsidR="003A1B8B">
        <w:t xml:space="preserve"> and their</w:t>
      </w:r>
      <w:r w:rsidR="008046F8">
        <w:t xml:space="preserve"> a</w:t>
      </w:r>
      <w:r w:rsidR="00F45697">
        <w:t>nemometers were oriented to True North</w:t>
      </w:r>
      <w:r w:rsidR="00091E12" w:rsidRPr="00193226">
        <w:t xml:space="preserve">. </w:t>
      </w:r>
      <w:r w:rsidR="00814D66" w:rsidRPr="00193226">
        <w:t xml:space="preserve"> </w:t>
      </w:r>
      <w:r w:rsidR="008046F8">
        <w:t xml:space="preserve">In some cases </w:t>
      </w:r>
      <w:r w:rsidR="00606530">
        <w:t xml:space="preserve">repeaters </w:t>
      </w:r>
      <w:r>
        <w:t>were necessary to</w:t>
      </w:r>
      <w:r w:rsidR="00606530">
        <w:t xml:space="preserve"> propagate the signal from the integrated se</w:t>
      </w:r>
      <w:r w:rsidR="006D1B70">
        <w:t xml:space="preserve">nsor suite (ISS) to the console </w:t>
      </w:r>
      <w:r w:rsidR="005A5F84">
        <w:t xml:space="preserve">(Table </w:t>
      </w:r>
      <w:r w:rsidR="00606530">
        <w:t>1</w:t>
      </w:r>
      <w:r w:rsidR="00F860F3">
        <w:t>).</w:t>
      </w:r>
    </w:p>
    <w:p w:rsidR="005A5F84" w:rsidRDefault="004E1252" w:rsidP="005A5F84">
      <w:pPr>
        <w:pStyle w:val="ListParagraph"/>
        <w:numPr>
          <w:ilvl w:val="1"/>
          <w:numId w:val="4"/>
        </w:numPr>
      </w:pPr>
      <w:r>
        <w:rPr>
          <w:u w:val="single"/>
        </w:rPr>
        <w:t>Doyle</w:t>
      </w:r>
      <w:r w:rsidR="00A53D5C">
        <w:rPr>
          <w:u w:val="single"/>
        </w:rPr>
        <w:t xml:space="preserve"> Farm</w:t>
      </w:r>
      <w:r w:rsidR="006D6871" w:rsidRPr="004165AA">
        <w:rPr>
          <w:u w:val="single"/>
        </w:rPr>
        <w:t>:</w:t>
      </w:r>
      <w:r w:rsidR="006D6871">
        <w:t xml:space="preserve"> </w:t>
      </w:r>
      <w:r w:rsidR="004165AA">
        <w:t xml:space="preserve"> </w:t>
      </w:r>
      <w:r w:rsidR="002204A7">
        <w:t xml:space="preserve">The Doyle farm is </w:t>
      </w:r>
      <w:r w:rsidR="00BC5A74">
        <w:t xml:space="preserve">fairly </w:t>
      </w:r>
      <w:r w:rsidR="002204A7">
        <w:t>sheltered but there was an exposed point in close proximity to the farm</w:t>
      </w:r>
      <w:r w:rsidR="00BC5A74">
        <w:t xml:space="preserve"> house barge</w:t>
      </w:r>
      <w:r w:rsidR="002204A7">
        <w:t>.  This location provides good exposure to winds from northwest down Gordon Channel, and to the southeast from Queen Charlotte Strait</w:t>
      </w:r>
      <w:r w:rsidR="00BC5A74">
        <w:t xml:space="preserve"> </w:t>
      </w:r>
      <w:r w:rsidR="00BC5A74">
        <w:t xml:space="preserve">(Images </w:t>
      </w:r>
      <w:r w:rsidR="00BC5A74">
        <w:lastRenderedPageBreak/>
        <w:t>1&amp;2)</w:t>
      </w:r>
      <w:r w:rsidR="002204A7">
        <w:t xml:space="preserve">.  </w:t>
      </w:r>
      <w:r w:rsidR="002204A7">
        <w:t xml:space="preserve">A repeater was required to propagate the signal </w:t>
      </w:r>
      <w:r w:rsidR="002204A7">
        <w:t xml:space="preserve">from the weather station </w:t>
      </w:r>
      <w:r w:rsidR="002204A7">
        <w:t xml:space="preserve">to the </w:t>
      </w:r>
      <w:r w:rsidR="002204A7">
        <w:t xml:space="preserve">console.  </w:t>
      </w:r>
      <w:r w:rsidR="00A53D5C">
        <w:t>Before depart</w:t>
      </w:r>
      <w:r w:rsidR="002204A7">
        <w:t>ure, it was</w:t>
      </w:r>
      <w:r w:rsidR="00A53D5C">
        <w:t xml:space="preserve"> confirmed that weather station was </w:t>
      </w:r>
      <w:r w:rsidR="00BC5A74">
        <w:t>transmitting</w:t>
      </w:r>
      <w:r w:rsidR="0063324E">
        <w:t xml:space="preserve"> live data to the Davis server.</w:t>
      </w:r>
    </w:p>
    <w:p w:rsidR="002E470B" w:rsidRDefault="002204A7" w:rsidP="002E470B">
      <w:pPr>
        <w:pStyle w:val="ListParagraph"/>
        <w:numPr>
          <w:ilvl w:val="1"/>
          <w:numId w:val="4"/>
        </w:numPr>
      </w:pPr>
      <w:r>
        <w:rPr>
          <w:u w:val="single"/>
        </w:rPr>
        <w:t>Shelter Passage Farm</w:t>
      </w:r>
      <w:r w:rsidR="004165AA" w:rsidRPr="004165AA">
        <w:rPr>
          <w:u w:val="single"/>
        </w:rPr>
        <w:t>:</w:t>
      </w:r>
      <w:r w:rsidR="0093729F">
        <w:t xml:space="preserve">  </w:t>
      </w:r>
      <w:r w:rsidR="0049128D">
        <w:t xml:space="preserve">The initial proposed location was </w:t>
      </w:r>
      <w:r w:rsidR="00B210B7">
        <w:t>deemed not suitable as the station would have been completely shield from wind</w:t>
      </w:r>
      <w:r w:rsidR="008B01FF">
        <w:t xml:space="preserve">s ranging from the </w:t>
      </w:r>
      <w:r w:rsidR="00B210B7">
        <w:t xml:space="preserve">W to NE.  </w:t>
      </w:r>
      <w:r w:rsidR="001F78CE">
        <w:t xml:space="preserve">However, farm pens extended much further into Shelter Passage </w:t>
      </w:r>
      <w:r w:rsidR="00BC5A74">
        <w:t>than originally though</w:t>
      </w:r>
      <w:r w:rsidR="00BC5A74">
        <w:t>t</w:t>
      </w:r>
      <w:r w:rsidR="00BC5A74">
        <w:t xml:space="preserve"> </w:t>
      </w:r>
      <w:r w:rsidR="00BC5A74">
        <w:t xml:space="preserve">by looking at satellite </w:t>
      </w:r>
      <w:r w:rsidR="00BC5A74">
        <w:t>images</w:t>
      </w:r>
      <w:r w:rsidR="00BC5A74">
        <w:t>.  A</w:t>
      </w:r>
      <w:r w:rsidR="001F78CE">
        <w:t xml:space="preserve"> weather station was installed on Pen#11 of the farm</w:t>
      </w:r>
      <w:r w:rsidR="00BC5A74">
        <w:t xml:space="preserve"> which provides good exposure</w:t>
      </w:r>
      <w:r w:rsidR="001F78CE">
        <w:t>.</w:t>
      </w:r>
      <w:r w:rsidR="00BC5A74">
        <w:t xml:space="preserve">  </w:t>
      </w:r>
      <w:r w:rsidR="001F78CE">
        <w:t>Signal strength between the station and console was strong enough so a repeater was not required.</w:t>
      </w:r>
      <w:r w:rsidR="003A1B8B">
        <w:t xml:space="preserve">  </w:t>
      </w:r>
      <w:r w:rsidR="00BC5A74">
        <w:t xml:space="preserve">The </w:t>
      </w:r>
      <w:r w:rsidR="001F78CE">
        <w:t>data logger</w:t>
      </w:r>
      <w:r w:rsidR="00BC5A74">
        <w:t xml:space="preserve"> could be connected</w:t>
      </w:r>
      <w:r w:rsidR="001F78CE">
        <w:t xml:space="preserve"> to </w:t>
      </w:r>
      <w:r w:rsidR="00712B57">
        <w:t>Mowi’s</w:t>
      </w:r>
      <w:r w:rsidR="001F78CE">
        <w:t xml:space="preserve"> router and before departing </w:t>
      </w:r>
      <w:r w:rsidR="00BC5A74">
        <w:t xml:space="preserve">it was </w:t>
      </w:r>
      <w:r w:rsidR="001F78CE">
        <w:t>confirmed that weather station was outputting live data to the Davis server.</w:t>
      </w:r>
    </w:p>
    <w:p w:rsidR="00F860F3" w:rsidRPr="002E470B" w:rsidRDefault="001F78CE" w:rsidP="002E470B">
      <w:pPr>
        <w:pStyle w:val="ListParagraph"/>
        <w:numPr>
          <w:ilvl w:val="1"/>
          <w:numId w:val="4"/>
        </w:numPr>
      </w:pPr>
      <w:r w:rsidRPr="002E470B">
        <w:rPr>
          <w:u w:val="single"/>
        </w:rPr>
        <w:t>Shelter Bay</w:t>
      </w:r>
      <w:r w:rsidR="00A53D5C" w:rsidRPr="002E470B">
        <w:rPr>
          <w:u w:val="single"/>
        </w:rPr>
        <w:t xml:space="preserve"> Farm</w:t>
      </w:r>
      <w:r w:rsidR="0093729F" w:rsidRPr="002E470B">
        <w:rPr>
          <w:u w:val="single"/>
        </w:rPr>
        <w:t>:</w:t>
      </w:r>
      <w:r w:rsidR="00FE1CDE">
        <w:t xml:space="preserve">  </w:t>
      </w:r>
      <w:r w:rsidR="00943831">
        <w:t>The weather station was attached to</w:t>
      </w:r>
      <w:r w:rsidR="00943831">
        <w:t xml:space="preserve"> the outermost </w:t>
      </w:r>
      <w:r w:rsidR="001C2FC7">
        <w:t xml:space="preserve">exposed </w:t>
      </w:r>
      <w:r w:rsidR="00943831">
        <w:t>pen</w:t>
      </w:r>
      <w:r w:rsidR="00CD0E06">
        <w:t xml:space="preserve"> </w:t>
      </w:r>
      <w:r w:rsidR="00CD0E06">
        <w:t>(Images 3&amp;4)</w:t>
      </w:r>
      <w:r w:rsidR="00943831">
        <w:t>.</w:t>
      </w:r>
      <w:r w:rsidR="00943831">
        <w:t xml:space="preserve"> </w:t>
      </w:r>
      <w:r w:rsidR="00943831">
        <w:t xml:space="preserve"> Although </w:t>
      </w:r>
      <w:r w:rsidR="002E545E">
        <w:t>t</w:t>
      </w:r>
      <w:r w:rsidR="00943831">
        <w:t xml:space="preserve">he site has both power and internet, discussions with David Gibbs, </w:t>
      </w:r>
      <w:r w:rsidR="007E7203">
        <w:t>(</w:t>
      </w:r>
      <w:r w:rsidR="00943831">
        <w:t>site manager</w:t>
      </w:r>
      <w:r w:rsidR="007E7203">
        <w:t xml:space="preserve">) advised me of </w:t>
      </w:r>
      <w:r w:rsidR="001C2FC7">
        <w:t xml:space="preserve">significant changes </w:t>
      </w:r>
      <w:r w:rsidR="007E7203">
        <w:t xml:space="preserve">to </w:t>
      </w:r>
      <w:r w:rsidR="001C2FC7">
        <w:t xml:space="preserve">occur in 4 weeks.  These changes meant that we could not reliably connect </w:t>
      </w:r>
      <w:r w:rsidR="007E7203">
        <w:t>to the internet.  S</w:t>
      </w:r>
      <w:r w:rsidR="002E545E">
        <w:t>o</w:t>
      </w:r>
      <w:r w:rsidR="007E7203">
        <w:t xml:space="preserve"> as to</w:t>
      </w:r>
      <w:r w:rsidR="002E545E">
        <w:t xml:space="preserve"> ensure that data would be collected reliably </w:t>
      </w:r>
      <w:r w:rsidR="001C2FC7">
        <w:t>and</w:t>
      </w:r>
      <w:r w:rsidR="002E545E">
        <w:t xml:space="preserve"> uninterrupted, </w:t>
      </w:r>
      <w:r w:rsidR="000419D4">
        <w:t>it was decided to internally log the data until farm had implemented the new changes.</w:t>
      </w:r>
      <w:r w:rsidR="00F860F3" w:rsidRPr="00F860F3">
        <w:t xml:space="preserve"> </w:t>
      </w:r>
      <w:r w:rsidR="00F860F3">
        <w:t xml:space="preserve">This site will have to be re-visited by the last week of November 2019 to download archived data or </w:t>
      </w:r>
      <w:r w:rsidR="0063324E">
        <w:t>to prevent any loss.</w:t>
      </w:r>
    </w:p>
    <w:p w:rsidR="0093729F" w:rsidRPr="00F860F3" w:rsidRDefault="00A53D5C" w:rsidP="00F860F3">
      <w:pPr>
        <w:pStyle w:val="ListParagraph"/>
        <w:numPr>
          <w:ilvl w:val="0"/>
          <w:numId w:val="4"/>
        </w:numPr>
        <w:rPr>
          <w:u w:val="single"/>
        </w:rPr>
      </w:pPr>
      <w:r w:rsidRPr="00F860F3">
        <w:rPr>
          <w:u w:val="single"/>
        </w:rPr>
        <w:t>Browning Island</w:t>
      </w:r>
      <w:r w:rsidR="003F0A75" w:rsidRPr="00F860F3">
        <w:rPr>
          <w:u w:val="single"/>
        </w:rPr>
        <w:t>s</w:t>
      </w:r>
      <w:r w:rsidR="0093729F" w:rsidRPr="00F860F3">
        <w:rPr>
          <w:u w:val="single"/>
        </w:rPr>
        <w:t>:</w:t>
      </w:r>
      <w:r w:rsidR="0093729F">
        <w:t xml:space="preserve">  </w:t>
      </w:r>
      <w:r w:rsidR="00F860F3">
        <w:t>A</w:t>
      </w:r>
      <w:r w:rsidR="00F860F3">
        <w:t>rchived</w:t>
      </w:r>
      <w:r w:rsidR="00F860F3">
        <w:t xml:space="preserve"> data was downl</w:t>
      </w:r>
      <w:r w:rsidR="00F860F3">
        <w:t>oaded with no</w:t>
      </w:r>
      <w:r w:rsidR="00F860F3">
        <w:t xml:space="preserve"> issues and the </w:t>
      </w:r>
      <w:r w:rsidR="00635EA0">
        <w:t>system was in good condition.</w:t>
      </w:r>
      <w:r w:rsidR="00F860F3">
        <w:t xml:space="preserve"> </w:t>
      </w:r>
      <w:r w:rsidR="00635EA0">
        <w:t xml:space="preserve"> </w:t>
      </w:r>
      <w:r w:rsidR="00A702C1">
        <w:t xml:space="preserve">Prior to </w:t>
      </w:r>
      <w:r w:rsidR="00074240">
        <w:t xml:space="preserve">this trip’s departure, </w:t>
      </w:r>
      <w:r w:rsidR="00A702C1">
        <w:t xml:space="preserve">I had been in </w:t>
      </w:r>
      <w:r w:rsidR="00074240">
        <w:t xml:space="preserve">regular </w:t>
      </w:r>
      <w:r w:rsidR="00A702C1">
        <w:t>contact with</w:t>
      </w:r>
      <w:r w:rsidR="003F0A75">
        <w:t xml:space="preserve"> </w:t>
      </w:r>
      <w:r w:rsidR="00A702C1">
        <w:t xml:space="preserve">the </w:t>
      </w:r>
      <w:r w:rsidR="003C5042">
        <w:t xml:space="preserve">Marsh Bay fish </w:t>
      </w:r>
      <w:r w:rsidR="003F0A75">
        <w:t xml:space="preserve">farm </w:t>
      </w:r>
      <w:r w:rsidR="00A702C1">
        <w:t xml:space="preserve">and was told they were in the process of getting power and internet to the site.  </w:t>
      </w:r>
      <w:r w:rsidR="00074240">
        <w:t>However upon arrival</w:t>
      </w:r>
      <w:r w:rsidR="00A702C1">
        <w:t xml:space="preserve">, </w:t>
      </w:r>
      <w:r w:rsidR="00074240">
        <w:t>this</w:t>
      </w:r>
      <w:r w:rsidR="00A702C1">
        <w:t xml:space="preserve"> infrastructure was still not in place.  Data continues to be</w:t>
      </w:r>
      <w:r w:rsidR="003C5042">
        <w:t xml:space="preserve"> internally logged at an 1 hour archive interval</w:t>
      </w:r>
      <w:r w:rsidR="00A702C1">
        <w:t>s</w:t>
      </w:r>
      <w:r w:rsidR="003C5042">
        <w:t xml:space="preserve"> and </w:t>
      </w:r>
      <w:r w:rsidR="00895F87">
        <w:t xml:space="preserve">battery </w:t>
      </w:r>
      <w:r w:rsidR="003C5042">
        <w:t>powered</w:t>
      </w:r>
      <w:r w:rsidR="00A702C1">
        <w:t>.</w:t>
      </w:r>
      <w:r w:rsidR="003C5042">
        <w:t xml:space="preserve"> </w:t>
      </w:r>
      <w:r w:rsidR="00A702C1">
        <w:t xml:space="preserve"> </w:t>
      </w:r>
      <w:r w:rsidR="00635EA0">
        <w:t>As per the Shelter Bay site, t</w:t>
      </w:r>
      <w:r w:rsidR="003C5042">
        <w:t>his site will have to be</w:t>
      </w:r>
      <w:r w:rsidR="00074240">
        <w:t xml:space="preserve"> re-</w:t>
      </w:r>
      <w:r w:rsidR="003C5042">
        <w:t xml:space="preserve">visited </w:t>
      </w:r>
      <w:r w:rsidR="00A702C1">
        <w:t>by the last week of November 2019</w:t>
      </w:r>
      <w:r w:rsidR="003C5042">
        <w:t xml:space="preserve"> to </w:t>
      </w:r>
      <w:r w:rsidR="00C53242">
        <w:t xml:space="preserve">download </w:t>
      </w:r>
      <w:r w:rsidR="00F860F3">
        <w:t>archived</w:t>
      </w:r>
      <w:r w:rsidR="00C53242">
        <w:t xml:space="preserve"> data or </w:t>
      </w:r>
      <w:r w:rsidR="00635EA0">
        <w:t xml:space="preserve">to prevent any </w:t>
      </w:r>
      <w:r w:rsidR="00F860F3">
        <w:t>loss.</w:t>
      </w:r>
    </w:p>
    <w:p w:rsidR="00F860F3" w:rsidRPr="00F860F3" w:rsidRDefault="00F860F3" w:rsidP="00F860F3">
      <w:pPr>
        <w:pStyle w:val="ListParagraph"/>
        <w:rPr>
          <w:u w:val="single"/>
        </w:rPr>
      </w:pPr>
    </w:p>
    <w:p w:rsidR="00F860F3" w:rsidRPr="00FE1CDE" w:rsidRDefault="00F860F3" w:rsidP="00F860F3">
      <w:pPr>
        <w:pStyle w:val="ListParagraph"/>
        <w:numPr>
          <w:ilvl w:val="0"/>
          <w:numId w:val="4"/>
        </w:numPr>
        <w:rPr>
          <w:u w:val="single"/>
        </w:rPr>
      </w:pPr>
      <w:r>
        <w:t xml:space="preserve">Remainder of sites were visited.  Anemometer orientation was checked and all </w:t>
      </w:r>
      <w:r w:rsidR="00496ABB">
        <w:t>found to be</w:t>
      </w:r>
      <w:r>
        <w:t xml:space="preserve"> at True north.  All repeater batteries were replaced.  Weather station and console batteries were replaced if </w:t>
      </w:r>
      <w:r w:rsidR="006D1B70">
        <w:t>required (Figure 2).</w:t>
      </w:r>
    </w:p>
    <w:p w:rsidR="00C53242" w:rsidRPr="00A702C1" w:rsidRDefault="00F860F3" w:rsidP="00C53242">
      <w:pPr>
        <w:pStyle w:val="ListParagraph"/>
        <w:numPr>
          <w:ilvl w:val="1"/>
          <w:numId w:val="4"/>
        </w:numPr>
        <w:rPr>
          <w:u w:val="single"/>
        </w:rPr>
      </w:pPr>
      <w:r>
        <w:rPr>
          <w:u w:val="single"/>
        </w:rPr>
        <w:t>Bull Harbour</w:t>
      </w:r>
      <w:r w:rsidR="00FE1CDE" w:rsidRPr="00C53242">
        <w:rPr>
          <w:u w:val="single"/>
        </w:rPr>
        <w:t>:</w:t>
      </w:r>
      <w:r w:rsidR="00FE1CDE">
        <w:t xml:space="preserve">  </w:t>
      </w:r>
      <w:r>
        <w:t>Everything in excellent condition, no action required.</w:t>
      </w:r>
    </w:p>
    <w:p w:rsidR="00A702C1" w:rsidRPr="002E470B" w:rsidRDefault="00F860F3" w:rsidP="00C53242">
      <w:pPr>
        <w:pStyle w:val="ListParagraph"/>
        <w:numPr>
          <w:ilvl w:val="1"/>
          <w:numId w:val="4"/>
        </w:numPr>
        <w:rPr>
          <w:u w:val="single"/>
        </w:rPr>
      </w:pPr>
      <w:r>
        <w:rPr>
          <w:u w:val="single"/>
        </w:rPr>
        <w:t xml:space="preserve">Duncan Farm:  </w:t>
      </w:r>
      <w:r w:rsidR="00496ABB">
        <w:t xml:space="preserve">This site had been </w:t>
      </w:r>
      <w:r w:rsidR="00635EA0">
        <w:t>offline for</w:t>
      </w:r>
      <w:r w:rsidR="00496ABB">
        <w:t xml:space="preserve"> considerable amount of time and through discussions with t</w:t>
      </w:r>
      <w:r w:rsidR="00496ABB">
        <w:t>he site manager</w:t>
      </w:r>
      <w:r w:rsidR="00635EA0">
        <w:t>, it was</w:t>
      </w:r>
      <w:r w:rsidR="00496ABB">
        <w:t xml:space="preserve"> explained that the feed barge had been replaced and that the console had been transferred to the new barge</w:t>
      </w:r>
      <w:r w:rsidR="00496ABB">
        <w:t xml:space="preserve">.  </w:t>
      </w:r>
      <w:r w:rsidR="00635EA0">
        <w:t>He a</w:t>
      </w:r>
      <w:r w:rsidR="00712B57">
        <w:t>lso</w:t>
      </w:r>
      <w:r w:rsidR="00496ABB">
        <w:t xml:space="preserve"> mentioned </w:t>
      </w:r>
      <w:r w:rsidR="00712B57">
        <w:t xml:space="preserve">was </w:t>
      </w:r>
      <w:r w:rsidR="00496ABB">
        <w:t xml:space="preserve">that </w:t>
      </w:r>
      <w:r w:rsidR="00635EA0">
        <w:t>they were</w:t>
      </w:r>
      <w:r w:rsidR="00496ABB">
        <w:t xml:space="preserve"> having internet connectivity issues and that </w:t>
      </w:r>
      <w:r w:rsidR="00712B57">
        <w:t>is why the station</w:t>
      </w:r>
      <w:r w:rsidR="00496ABB">
        <w:t xml:space="preserve"> was not online.  What he failed to mention that they had not even powered on the console</w:t>
      </w:r>
      <w:r w:rsidR="000961F7">
        <w:t xml:space="preserve"> which resulted in </w:t>
      </w:r>
      <w:r w:rsidR="00496ABB">
        <w:t xml:space="preserve">a loss of data from 11/07/2019 to 21/08/2019.  </w:t>
      </w:r>
      <w:r w:rsidR="00712B57">
        <w:t xml:space="preserve">Signal strength between the ISS and console’s new installation location was very low and therefore required the installation of a repeater to boost signal strength.  Upon departure of the area the Duncan farm weather station was online and uploading data to the Davis server. </w:t>
      </w:r>
    </w:p>
    <w:p w:rsidR="002E470B" w:rsidRPr="002E470B" w:rsidRDefault="002E470B" w:rsidP="002E470B">
      <w:pPr>
        <w:pStyle w:val="ListParagraph"/>
        <w:numPr>
          <w:ilvl w:val="1"/>
          <w:numId w:val="4"/>
        </w:numPr>
        <w:rPr>
          <w:u w:val="single"/>
        </w:rPr>
      </w:pPr>
      <w:r>
        <w:rPr>
          <w:u w:val="single"/>
        </w:rPr>
        <w:t xml:space="preserve">Robertson Bay Farm: </w:t>
      </w:r>
      <w:r>
        <w:t xml:space="preserve"> </w:t>
      </w:r>
      <w:r>
        <w:t>Everything in excellent condition, no action required.</w:t>
      </w:r>
      <w:r>
        <w:t xml:space="preserve">  Site is being removed in January 2020.  Will be advised in advance so </w:t>
      </w:r>
      <w:r w:rsidR="00635EA0">
        <w:t xml:space="preserve">we </w:t>
      </w:r>
      <w:r>
        <w:t xml:space="preserve">can retrieve components.  </w:t>
      </w:r>
    </w:p>
    <w:p w:rsidR="002E470B" w:rsidRPr="002E470B" w:rsidRDefault="002E470B" w:rsidP="002E470B">
      <w:pPr>
        <w:pStyle w:val="ListParagraph"/>
        <w:ind w:left="792"/>
        <w:rPr>
          <w:u w:val="single"/>
        </w:rPr>
      </w:pPr>
    </w:p>
    <w:p w:rsidR="00091E12" w:rsidRPr="002E470B" w:rsidRDefault="00F005DD" w:rsidP="002E470B">
      <w:pPr>
        <w:pStyle w:val="ListParagraph"/>
        <w:numPr>
          <w:ilvl w:val="0"/>
          <w:numId w:val="4"/>
        </w:numPr>
        <w:rPr>
          <w:u w:val="single"/>
        </w:rPr>
      </w:pPr>
      <w:r>
        <w:t xml:space="preserve">A </w:t>
      </w:r>
      <w:r w:rsidR="001730A2">
        <w:t xml:space="preserve">RBR Concerto CTD (s/n#: 066024) </w:t>
      </w:r>
      <w:r>
        <w:t>with</w:t>
      </w:r>
      <w:r w:rsidR="001730A2">
        <w:t xml:space="preserve"> a Turner Cyclops fluorometer </w:t>
      </w:r>
      <w:r>
        <w:t xml:space="preserve">(s/n#: </w:t>
      </w:r>
      <w:r w:rsidR="008A1641">
        <w:t>300</w:t>
      </w:r>
      <w:r>
        <w:t xml:space="preserve">), </w:t>
      </w:r>
      <w:r w:rsidR="001730A2">
        <w:t xml:space="preserve">and a JFE Andvantech oxygen sensor </w:t>
      </w:r>
      <w:r>
        <w:t>(s/n#: 848) was used for vertical water column profilin</w:t>
      </w:r>
      <w:r w:rsidR="007F31A9">
        <w:t xml:space="preserve">g.  CTD casts were performed off of fish farm pens at: </w:t>
      </w:r>
      <w:r w:rsidR="002E470B">
        <w:t>Shelter Bay</w:t>
      </w:r>
      <w:r w:rsidR="001730A2">
        <w:t xml:space="preserve">, </w:t>
      </w:r>
      <w:r w:rsidR="002E470B">
        <w:t>Robertson, Bull Harbour</w:t>
      </w:r>
      <w:r w:rsidR="007F31A9">
        <w:t>, and Duncan</w:t>
      </w:r>
      <w:r w:rsidR="005A037B">
        <w:t xml:space="preserve"> (Table2)</w:t>
      </w:r>
      <w:r>
        <w:t xml:space="preserve">.  Cast were to a depth of 85 meters or </w:t>
      </w:r>
      <w:r w:rsidR="007F31A9">
        <w:t xml:space="preserve">1 meter off the </w:t>
      </w:r>
      <w:r>
        <w:t>bottom, whichever was less.</w:t>
      </w:r>
    </w:p>
    <w:p w:rsidR="003B044F" w:rsidRDefault="003B044F" w:rsidP="00963AAF">
      <w:pPr>
        <w:pStyle w:val="Heading1"/>
        <w:suppressAutoHyphens/>
        <w:autoSpaceDN w:val="0"/>
        <w:textAlignment w:val="baseline"/>
      </w:pPr>
      <w:r>
        <w:lastRenderedPageBreak/>
        <w:t>Problems and Issues:</w:t>
      </w:r>
    </w:p>
    <w:p w:rsidR="00FB0662" w:rsidRDefault="00FB0662" w:rsidP="003B044F">
      <w:pPr>
        <w:pStyle w:val="Textbody"/>
      </w:pPr>
      <w:r>
        <w:t>Only a</w:t>
      </w:r>
      <w:r w:rsidR="00212FF7">
        <w:t xml:space="preserve"> few </w:t>
      </w:r>
      <w:r>
        <w:t xml:space="preserve">minor </w:t>
      </w:r>
      <w:r w:rsidR="00212FF7">
        <w:t xml:space="preserve">issues were encountered during the trip.  The most significant </w:t>
      </w:r>
      <w:r>
        <w:t>was finding the Duncan Bay console laying in a box and not connected to a power source or internet, so it was unable to log data from the weather station.  Unfortunately this was never convey</w:t>
      </w:r>
      <w:r w:rsidR="00FA2C11">
        <w:t xml:space="preserve"> to me</w:t>
      </w:r>
      <w:r>
        <w:t xml:space="preserve"> by the site manager</w:t>
      </w:r>
      <w:r w:rsidR="00FA2C11">
        <w:t xml:space="preserve"> during our correspondence</w:t>
      </w:r>
      <w:r>
        <w:t xml:space="preserve">.  </w:t>
      </w:r>
      <w:r w:rsidR="00FA2C11">
        <w:t xml:space="preserve">The </w:t>
      </w:r>
      <w:r>
        <w:t>resu</w:t>
      </w:r>
      <w:r w:rsidR="005A037B">
        <w:t xml:space="preserve">lt </w:t>
      </w:r>
      <w:r w:rsidR="00FA2C11">
        <w:t>is the loss of over a month of</w:t>
      </w:r>
      <w:r w:rsidR="005A037B">
        <w:t xml:space="preserve"> data</w:t>
      </w:r>
      <w:r>
        <w:t xml:space="preserve">.  </w:t>
      </w:r>
      <w:r w:rsidR="00FA2C11">
        <w:t>However, we were able to get t</w:t>
      </w:r>
      <w:r>
        <w:t>he unit now operational and back online.</w:t>
      </w:r>
    </w:p>
    <w:p w:rsidR="00FB0662" w:rsidRDefault="00FB0662" w:rsidP="003B044F">
      <w:pPr>
        <w:pStyle w:val="Textbody"/>
      </w:pPr>
      <w:r>
        <w:t xml:space="preserve">Ideally the new 3 sites were to be </w:t>
      </w:r>
      <w:r w:rsidR="00FA2C11">
        <w:t>real time</w:t>
      </w:r>
      <w:r>
        <w:t xml:space="preserve"> but unfortunately Shelter Bay will be undergoing significant changes.  Luckily while working on the site I was told of these changes so we could adapt and ensure no loss of data. </w:t>
      </w:r>
    </w:p>
    <w:p w:rsidR="00FB0662" w:rsidRDefault="00563A2B" w:rsidP="003B044F">
      <w:pPr>
        <w:pStyle w:val="Textbody"/>
      </w:pPr>
      <w:r>
        <w:t>Lastly, I was given the impression that the feed barge</w:t>
      </w:r>
      <w:r w:rsidR="005A037B">
        <w:t>,</w:t>
      </w:r>
      <w:r>
        <w:t xml:space="preserve"> </w:t>
      </w:r>
      <w:r w:rsidR="005A037B">
        <w:t>in which the</w:t>
      </w:r>
      <w:r>
        <w:t xml:space="preserve"> Browning Island weather station console is located</w:t>
      </w:r>
      <w:r w:rsidR="005A037B">
        <w:t>,</w:t>
      </w:r>
      <w:r>
        <w:t xml:space="preserve"> would have power and internet by the time </w:t>
      </w:r>
      <w:r w:rsidR="00FA2C11">
        <w:t>of my arrival</w:t>
      </w:r>
      <w:r>
        <w:t>.  Unfortunately it is still lacking this infrastructure and</w:t>
      </w:r>
      <w:r w:rsidR="00FA2C11">
        <w:t xml:space="preserve"> I</w:t>
      </w:r>
      <w:r>
        <w:t xml:space="preserve"> have not given any further informa</w:t>
      </w:r>
      <w:r w:rsidR="00FA2C11">
        <w:t>tion on what is planned for this site.</w:t>
      </w:r>
    </w:p>
    <w:p w:rsidR="003B044F" w:rsidRDefault="003B044F" w:rsidP="003B044F">
      <w:pPr>
        <w:pStyle w:val="Heading1"/>
        <w:suppressAutoHyphens/>
        <w:autoSpaceDN w:val="0"/>
        <w:textAlignment w:val="baseline"/>
      </w:pPr>
      <w:r>
        <w:t>Conclusions:</w:t>
      </w:r>
    </w:p>
    <w:p w:rsidR="00681CE9" w:rsidRDefault="001501D7">
      <w:r>
        <w:t xml:space="preserve">Overall the trip was </w:t>
      </w:r>
      <w:r w:rsidR="004B6972">
        <w:t>successful</w:t>
      </w:r>
      <w:r w:rsidR="00FA2C11">
        <w:t xml:space="preserve"> and the weather network has expanded with 3 new units.  </w:t>
      </w:r>
      <w:r w:rsidR="004222DE">
        <w:t>T</w:t>
      </w:r>
      <w:r w:rsidR="00A1671F">
        <w:t>he region</w:t>
      </w:r>
      <w:r w:rsidR="004222DE">
        <w:t xml:space="preserve"> will need to be revisited</w:t>
      </w:r>
      <w:r w:rsidR="00A1671F">
        <w:t xml:space="preserve"> in late November to download archived data.  Hopefully at tha</w:t>
      </w:r>
      <w:r w:rsidR="004222DE">
        <w:t xml:space="preserve">t point changes will have been made </w:t>
      </w:r>
      <w:r w:rsidR="00A1671F">
        <w:t>t</w:t>
      </w:r>
      <w:r w:rsidR="004222DE">
        <w:t>o Browning and Shelter Bay</w:t>
      </w:r>
      <w:r w:rsidR="00A1671F">
        <w:t xml:space="preserve"> so they can be </w:t>
      </w:r>
      <w:r w:rsidR="004222DE">
        <w:t>transitioned</w:t>
      </w:r>
      <w:r w:rsidR="00A1671F">
        <w:t xml:space="preserve"> to online</w:t>
      </w:r>
      <w:r w:rsidR="004222DE">
        <w:t xml:space="preserve"> systems</w:t>
      </w:r>
      <w:r w:rsidR="00A1671F">
        <w:t>.</w:t>
      </w:r>
      <w:r w:rsidR="004B6972">
        <w:t xml:space="preserve"> </w:t>
      </w:r>
      <w:r w:rsidR="00635EA0">
        <w:t xml:space="preserve"> A decision will have to be made if we should remove Robertson on this trip or wait until January when the farm is to be decommissioned. </w:t>
      </w:r>
    </w:p>
    <w:p w:rsidR="00E32408" w:rsidRDefault="008B4285">
      <w:r>
        <w:t xml:space="preserve">Finally I would like to </w:t>
      </w:r>
      <w:r w:rsidR="00681CE9">
        <w:t xml:space="preserve">give a huge thanks to </w:t>
      </w:r>
      <w:r>
        <w:t xml:space="preserve">Kenny Scozzafava for his excellent work and attention to detail.  </w:t>
      </w:r>
      <w:r w:rsidR="00681CE9">
        <w:t xml:space="preserve">He also played a significant role in assisting me getting all the equipment constructed and tested before </w:t>
      </w:r>
      <w:r w:rsidR="00A447B6">
        <w:t>heading</w:t>
      </w:r>
      <w:r w:rsidR="00681CE9">
        <w:t xml:space="preserve"> out into the field. </w:t>
      </w:r>
      <w:r w:rsidR="00895F87">
        <w:t xml:space="preserve"> Also would like to thank our boat captain Ed Fellbaum.  He safely got us around the area and on and off rock cliffs.  His knowledge of the farms and area was very helpful in the final decision for the weather station placements. </w:t>
      </w:r>
    </w:p>
    <w:p w:rsidR="009C0F15" w:rsidRPr="009C0F15" w:rsidRDefault="007D0DE1">
      <w:pPr>
        <w:rPr>
          <w:b/>
        </w:rPr>
      </w:pPr>
      <w:r>
        <w:rPr>
          <w:b/>
        </w:rPr>
        <w:t xml:space="preserve">Figure </w:t>
      </w:r>
      <w:r w:rsidR="009C0F15" w:rsidRPr="009C0F15">
        <w:rPr>
          <w:b/>
        </w:rPr>
        <w:t xml:space="preserve">1.  </w:t>
      </w:r>
      <w:r w:rsidR="00563A2B">
        <w:rPr>
          <w:b/>
        </w:rPr>
        <w:t xml:space="preserve">Proposed </w:t>
      </w:r>
      <w:r w:rsidR="00F25022">
        <w:rPr>
          <w:noProof/>
          <w:lang w:val="en-US"/>
        </w:rPr>
        <w:drawing>
          <wp:inline distT="0" distB="0" distL="0" distR="0" wp14:anchorId="14217972" wp14:editId="633CB832">
            <wp:extent cx="205373" cy="205373"/>
            <wp:effectExtent l="0" t="0" r="0" b="4445"/>
            <wp:docPr id="1" name="Picture 1" descr="http://maps.google.com/mapfiles/kml/paddl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ps.google.com/mapfiles/kml/paddle/P.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342" cy="212342"/>
                    </a:xfrm>
                    <a:prstGeom prst="rect">
                      <a:avLst/>
                    </a:prstGeom>
                    <a:noFill/>
                    <a:ln>
                      <a:noFill/>
                    </a:ln>
                  </pic:spPr>
                </pic:pic>
              </a:graphicData>
            </a:graphic>
          </wp:inline>
        </w:drawing>
      </w:r>
      <w:r w:rsidR="00563A2B">
        <w:rPr>
          <w:b/>
        </w:rPr>
        <w:t xml:space="preserve">new </w:t>
      </w:r>
      <w:r>
        <w:rPr>
          <w:b/>
        </w:rPr>
        <w:t>Davis weather stations</w:t>
      </w:r>
      <w:r w:rsidR="00563A2B">
        <w:rPr>
          <w:b/>
        </w:rPr>
        <w:t xml:space="preserve"> sites.</w:t>
      </w:r>
      <w:r w:rsidR="00563A2B" w:rsidRPr="00563A2B">
        <w:t xml:space="preserve"> </w:t>
      </w:r>
    </w:p>
    <w:p w:rsidR="003B3D67" w:rsidRDefault="00563A2B">
      <w:pPr>
        <w:rPr>
          <w:noProof/>
          <w:lang w:eastAsia="en-CA"/>
        </w:rPr>
      </w:pPr>
      <w:r>
        <w:rPr>
          <w:noProof/>
          <w:lang w:val="en-US"/>
        </w:rPr>
        <w:drawing>
          <wp:inline distT="0" distB="0" distL="0" distR="0">
            <wp:extent cx="5943600" cy="25965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posedWxSite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96515"/>
                    </a:xfrm>
                    <a:prstGeom prst="rect">
                      <a:avLst/>
                    </a:prstGeom>
                  </pic:spPr>
                </pic:pic>
              </a:graphicData>
            </a:graphic>
          </wp:inline>
        </w:drawing>
      </w:r>
    </w:p>
    <w:p w:rsidR="00895F87" w:rsidRDefault="00895F87">
      <w:pPr>
        <w:rPr>
          <w:noProof/>
          <w:lang w:eastAsia="en-CA"/>
        </w:rPr>
      </w:pPr>
      <w:r>
        <w:rPr>
          <w:noProof/>
          <w:lang w:eastAsia="en-CA"/>
        </w:rPr>
        <w:br w:type="page"/>
      </w:r>
    </w:p>
    <w:p w:rsidR="006D1B70" w:rsidRDefault="006D1B70">
      <w:pPr>
        <w:rPr>
          <w:b/>
        </w:rPr>
      </w:pPr>
      <w:r>
        <w:rPr>
          <w:b/>
        </w:rPr>
        <w:lastRenderedPageBreak/>
        <w:t xml:space="preserve">Figure </w:t>
      </w:r>
      <w:r>
        <w:rPr>
          <w:b/>
        </w:rPr>
        <w:t>2</w:t>
      </w:r>
      <w:r w:rsidRPr="009C0F15">
        <w:rPr>
          <w:b/>
        </w:rPr>
        <w:t xml:space="preserve">.  </w:t>
      </w:r>
      <w:r>
        <w:rPr>
          <w:b/>
        </w:rPr>
        <w:t>PARR weather station network</w:t>
      </w:r>
      <w:r>
        <w:rPr>
          <w:b/>
        </w:rPr>
        <w:t>.</w:t>
      </w:r>
      <w:r w:rsidR="00D6750B">
        <w:rPr>
          <w:noProof/>
          <w:lang w:val="en-US"/>
        </w:rPr>
        <w:drawing>
          <wp:inline distT="0" distB="0" distL="0" distR="0">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RRWxSites_Aug20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5A037B" w:rsidRDefault="005A037B">
      <w:pPr>
        <w:rPr>
          <w:noProof/>
          <w:lang w:eastAsia="en-CA"/>
        </w:rPr>
      </w:pPr>
    </w:p>
    <w:tbl>
      <w:tblPr>
        <w:tblW w:w="11656" w:type="dxa"/>
        <w:tblInd w:w="-743" w:type="dxa"/>
        <w:tblLook w:val="04A0" w:firstRow="1" w:lastRow="0" w:firstColumn="1" w:lastColumn="0" w:noHBand="0" w:noVBand="1"/>
      </w:tblPr>
      <w:tblGrid>
        <w:gridCol w:w="563"/>
        <w:gridCol w:w="1530"/>
        <w:gridCol w:w="946"/>
        <w:gridCol w:w="1394"/>
        <w:gridCol w:w="1036"/>
        <w:gridCol w:w="1289"/>
        <w:gridCol w:w="1457"/>
        <w:gridCol w:w="1531"/>
        <w:gridCol w:w="363"/>
        <w:gridCol w:w="1149"/>
        <w:gridCol w:w="164"/>
        <w:gridCol w:w="234"/>
      </w:tblGrid>
      <w:tr w:rsidR="006D1B70" w:rsidRPr="00787265" w:rsidTr="00D6750B">
        <w:trPr>
          <w:trHeight w:val="300"/>
        </w:trPr>
        <w:tc>
          <w:tcPr>
            <w:tcW w:w="563" w:type="dxa"/>
            <w:tcBorders>
              <w:top w:val="nil"/>
              <w:left w:val="nil"/>
              <w:bottom w:val="nil"/>
              <w:right w:val="nil"/>
            </w:tcBorders>
          </w:tcPr>
          <w:p w:rsidR="006D1B70" w:rsidRDefault="006D1B70" w:rsidP="00606530">
            <w:pPr>
              <w:spacing w:after="0" w:line="240" w:lineRule="auto"/>
              <w:ind w:firstLine="459"/>
              <w:rPr>
                <w:rFonts w:ascii="Calibri" w:eastAsia="Times New Roman" w:hAnsi="Calibri" w:cs="Times New Roman"/>
                <w:b/>
                <w:bCs/>
                <w:color w:val="000000"/>
                <w:lang w:eastAsia="en-CA"/>
              </w:rPr>
            </w:pPr>
          </w:p>
        </w:tc>
        <w:tc>
          <w:tcPr>
            <w:tcW w:w="9546" w:type="dxa"/>
            <w:gridSpan w:val="8"/>
            <w:tcBorders>
              <w:top w:val="nil"/>
              <w:left w:val="nil"/>
              <w:bottom w:val="nil"/>
              <w:right w:val="nil"/>
            </w:tcBorders>
            <w:shd w:val="clear" w:color="auto" w:fill="auto"/>
            <w:noWrap/>
            <w:vAlign w:val="bottom"/>
            <w:hideMark/>
          </w:tcPr>
          <w:p w:rsidR="006D1B70" w:rsidRPr="00787265" w:rsidRDefault="006D1B70" w:rsidP="00895F87">
            <w:pPr>
              <w:spacing w:after="0" w:line="240" w:lineRule="auto"/>
              <w:rPr>
                <w:rFonts w:ascii="Calibri" w:eastAsia="Times New Roman" w:hAnsi="Calibri" w:cs="Times New Roman"/>
                <w:color w:val="000000"/>
                <w:lang w:eastAsia="en-CA"/>
              </w:rPr>
            </w:pPr>
            <w:r>
              <w:rPr>
                <w:rFonts w:ascii="Calibri" w:eastAsia="Times New Roman" w:hAnsi="Calibri" w:cs="Times New Roman"/>
                <w:b/>
                <w:bCs/>
                <w:color w:val="000000"/>
                <w:lang w:eastAsia="en-CA"/>
              </w:rPr>
              <w:t>Table 1. Summary of PARR weather station network</w:t>
            </w:r>
          </w:p>
        </w:tc>
        <w:tc>
          <w:tcPr>
            <w:tcW w:w="1313" w:type="dxa"/>
            <w:gridSpan w:val="2"/>
            <w:tcBorders>
              <w:top w:val="nil"/>
              <w:left w:val="nil"/>
              <w:bottom w:val="nil"/>
              <w:right w:val="nil"/>
            </w:tcBorders>
          </w:tcPr>
          <w:p w:rsidR="006D1B70" w:rsidRPr="00787265" w:rsidRDefault="006D1B70" w:rsidP="00895F87">
            <w:pPr>
              <w:spacing w:after="0" w:line="240" w:lineRule="auto"/>
              <w:rPr>
                <w:rFonts w:ascii="Calibri" w:eastAsia="Times New Roman" w:hAnsi="Calibri" w:cs="Times New Roman"/>
                <w:color w:val="000000"/>
                <w:lang w:eastAsia="en-CA"/>
              </w:rPr>
            </w:pPr>
          </w:p>
        </w:tc>
        <w:tc>
          <w:tcPr>
            <w:tcW w:w="234" w:type="dxa"/>
            <w:tcBorders>
              <w:top w:val="nil"/>
              <w:left w:val="nil"/>
              <w:bottom w:val="nil"/>
              <w:right w:val="nil"/>
            </w:tcBorders>
            <w:shd w:val="clear" w:color="auto" w:fill="auto"/>
            <w:noWrap/>
            <w:vAlign w:val="bottom"/>
            <w:hideMark/>
          </w:tcPr>
          <w:p w:rsidR="006D1B70" w:rsidRPr="00787265" w:rsidRDefault="006D1B70" w:rsidP="00895F87">
            <w:pPr>
              <w:spacing w:after="0" w:line="240" w:lineRule="auto"/>
              <w:rPr>
                <w:rFonts w:ascii="Calibri" w:eastAsia="Times New Roman" w:hAnsi="Calibri" w:cs="Times New Roman"/>
                <w:color w:val="000000"/>
                <w:lang w:eastAsia="en-CA"/>
              </w:rPr>
            </w:pPr>
          </w:p>
        </w:tc>
      </w:tr>
      <w:tr w:rsidR="00427B99" w:rsidRPr="00787265" w:rsidTr="00D6750B">
        <w:trPr>
          <w:gridAfter w:val="2"/>
          <w:wAfter w:w="398" w:type="dxa"/>
          <w:trHeight w:val="375"/>
        </w:trPr>
        <w:tc>
          <w:tcPr>
            <w:tcW w:w="2093" w:type="dxa"/>
            <w:gridSpan w:val="2"/>
            <w:tcBorders>
              <w:top w:val="nil"/>
              <w:left w:val="nil"/>
              <w:bottom w:val="double" w:sz="4" w:space="0" w:color="auto"/>
              <w:right w:val="nil"/>
            </w:tcBorders>
            <w:shd w:val="clear" w:color="auto" w:fill="auto"/>
            <w:noWrap/>
            <w:vAlign w:val="bottom"/>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Station Name</w:t>
            </w:r>
          </w:p>
        </w:tc>
        <w:tc>
          <w:tcPr>
            <w:tcW w:w="946" w:type="dxa"/>
            <w:tcBorders>
              <w:top w:val="nil"/>
              <w:left w:val="nil"/>
              <w:bottom w:val="double" w:sz="4" w:space="0" w:color="auto"/>
              <w:right w:val="nil"/>
            </w:tcBorders>
            <w:shd w:val="clear" w:color="auto" w:fill="auto"/>
            <w:noWrap/>
            <w:vAlign w:val="bottom"/>
            <w:hideMark/>
          </w:tcPr>
          <w:p w:rsidR="00427B99" w:rsidRPr="00787265" w:rsidRDefault="00427B99" w:rsidP="00475800">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 xml:space="preserve">ISS </w:t>
            </w:r>
            <w:r w:rsidRPr="00787265">
              <w:rPr>
                <w:rFonts w:ascii="Calibri" w:eastAsia="Times New Roman" w:hAnsi="Calibri" w:cs="Times New Roman"/>
                <w:color w:val="000000"/>
                <w:lang w:eastAsia="en-CA"/>
              </w:rPr>
              <w:t>Channel</w:t>
            </w:r>
          </w:p>
        </w:tc>
        <w:tc>
          <w:tcPr>
            <w:tcW w:w="1394" w:type="dxa"/>
            <w:tcBorders>
              <w:top w:val="nil"/>
              <w:left w:val="nil"/>
              <w:bottom w:val="double" w:sz="4" w:space="0" w:color="auto"/>
              <w:right w:val="nil"/>
            </w:tcBorders>
            <w:shd w:val="clear" w:color="auto" w:fill="auto"/>
            <w:noWrap/>
            <w:vAlign w:val="bottom"/>
            <w:hideMark/>
          </w:tcPr>
          <w:p w:rsidR="00427B99" w:rsidRPr="00787265" w:rsidRDefault="00427B99" w:rsidP="00191746">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Repeater (y/n)</w:t>
            </w:r>
          </w:p>
        </w:tc>
        <w:tc>
          <w:tcPr>
            <w:tcW w:w="1036" w:type="dxa"/>
            <w:tcBorders>
              <w:top w:val="nil"/>
              <w:left w:val="nil"/>
              <w:bottom w:val="double" w:sz="4" w:space="0" w:color="auto"/>
              <w:right w:val="nil"/>
            </w:tcBorders>
          </w:tcPr>
          <w:p w:rsidR="00427B99" w:rsidRPr="00787265" w:rsidRDefault="00427B99"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Repeater Channel</w:t>
            </w:r>
          </w:p>
        </w:tc>
        <w:tc>
          <w:tcPr>
            <w:tcW w:w="1289" w:type="dxa"/>
            <w:tcBorders>
              <w:top w:val="nil"/>
              <w:left w:val="nil"/>
              <w:bottom w:val="double" w:sz="4" w:space="0" w:color="auto"/>
              <w:right w:val="nil"/>
            </w:tcBorders>
            <w:shd w:val="clear" w:color="auto" w:fill="auto"/>
            <w:noWrap/>
            <w:vAlign w:val="bottom"/>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Lat</w:t>
            </w:r>
            <w:r>
              <w:rPr>
                <w:rFonts w:ascii="Calibri" w:eastAsia="Times New Roman" w:hAnsi="Calibri" w:cs="Times New Roman"/>
                <w:color w:val="000000"/>
                <w:lang w:eastAsia="en-CA"/>
              </w:rPr>
              <w:t>itude</w:t>
            </w:r>
          </w:p>
        </w:tc>
        <w:tc>
          <w:tcPr>
            <w:tcW w:w="1457" w:type="dxa"/>
            <w:tcBorders>
              <w:top w:val="nil"/>
              <w:left w:val="nil"/>
              <w:bottom w:val="double" w:sz="4" w:space="0" w:color="auto"/>
              <w:right w:val="nil"/>
            </w:tcBorders>
            <w:shd w:val="clear" w:color="auto" w:fill="auto"/>
            <w:noWrap/>
            <w:vAlign w:val="bottom"/>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Long</w:t>
            </w:r>
            <w:r>
              <w:rPr>
                <w:rFonts w:ascii="Calibri" w:eastAsia="Times New Roman" w:hAnsi="Calibri" w:cs="Times New Roman"/>
                <w:color w:val="000000"/>
                <w:lang w:eastAsia="en-CA"/>
              </w:rPr>
              <w:t>itude</w:t>
            </w:r>
          </w:p>
        </w:tc>
        <w:tc>
          <w:tcPr>
            <w:tcW w:w="1531" w:type="dxa"/>
            <w:tcBorders>
              <w:top w:val="nil"/>
              <w:left w:val="nil"/>
              <w:bottom w:val="double" w:sz="4" w:space="0" w:color="auto"/>
              <w:right w:val="nil"/>
            </w:tcBorders>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Data Logger</w:t>
            </w:r>
          </w:p>
        </w:tc>
        <w:tc>
          <w:tcPr>
            <w:tcW w:w="1512" w:type="dxa"/>
            <w:gridSpan w:val="2"/>
            <w:tcBorders>
              <w:top w:val="nil"/>
              <w:left w:val="nil"/>
              <w:bottom w:val="double" w:sz="4" w:space="0" w:color="auto"/>
              <w:right w:val="nil"/>
            </w:tcBorders>
            <w:shd w:val="clear" w:color="auto" w:fill="auto"/>
            <w:noWrap/>
            <w:vAlign w:val="bottom"/>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Archive Interval</w:t>
            </w:r>
          </w:p>
        </w:tc>
      </w:tr>
      <w:tr w:rsidR="00427B99" w:rsidRPr="00787265" w:rsidTr="00D6750B">
        <w:trPr>
          <w:gridAfter w:val="2"/>
          <w:wAfter w:w="398" w:type="dxa"/>
          <w:trHeight w:val="375"/>
        </w:trPr>
        <w:tc>
          <w:tcPr>
            <w:tcW w:w="2093" w:type="dxa"/>
            <w:gridSpan w:val="2"/>
            <w:tcBorders>
              <w:top w:val="double" w:sz="4" w:space="0" w:color="auto"/>
              <w:left w:val="nil"/>
              <w:bottom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Bull Harbour</w:t>
            </w:r>
          </w:p>
        </w:tc>
        <w:tc>
          <w:tcPr>
            <w:tcW w:w="946" w:type="dxa"/>
            <w:tcBorders>
              <w:top w:val="double" w:sz="4" w:space="0" w:color="auto"/>
              <w:left w:val="nil"/>
              <w:bottom w:val="nil"/>
              <w:right w:val="nil"/>
            </w:tcBorders>
            <w:shd w:val="clear" w:color="auto" w:fill="auto"/>
            <w:noWrap/>
            <w:vAlign w:val="center"/>
            <w:hideMark/>
          </w:tcPr>
          <w:p w:rsidR="00427B99" w:rsidRPr="00787265" w:rsidRDefault="00427B99" w:rsidP="00475800">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8</w:t>
            </w:r>
          </w:p>
        </w:tc>
        <w:tc>
          <w:tcPr>
            <w:tcW w:w="1394" w:type="dxa"/>
            <w:tcBorders>
              <w:top w:val="double" w:sz="4" w:space="0" w:color="auto"/>
              <w:left w:val="nil"/>
              <w:bottom w:val="nil"/>
              <w:right w:val="nil"/>
            </w:tcBorders>
            <w:shd w:val="clear" w:color="auto" w:fill="auto"/>
            <w:noWrap/>
            <w:vAlign w:val="center"/>
            <w:hideMark/>
          </w:tcPr>
          <w:p w:rsidR="00427B99" w:rsidRPr="00787265" w:rsidRDefault="00427B99" w:rsidP="00191746">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Yes</w:t>
            </w:r>
          </w:p>
        </w:tc>
        <w:tc>
          <w:tcPr>
            <w:tcW w:w="1036" w:type="dxa"/>
            <w:tcBorders>
              <w:top w:val="double" w:sz="4" w:space="0" w:color="auto"/>
              <w:left w:val="nil"/>
              <w:bottom w:val="nil"/>
              <w:right w:val="nil"/>
            </w:tcBorders>
            <w:vAlign w:val="center"/>
          </w:tcPr>
          <w:p w:rsidR="00427B99" w:rsidRPr="00787265" w:rsidRDefault="00427B99"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D</w:t>
            </w:r>
          </w:p>
        </w:tc>
        <w:tc>
          <w:tcPr>
            <w:tcW w:w="1289" w:type="dxa"/>
            <w:tcBorders>
              <w:top w:val="double" w:sz="4" w:space="0" w:color="auto"/>
              <w:left w:val="nil"/>
              <w:bottom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 xml:space="preserve">50° </w:t>
            </w:r>
            <w:r>
              <w:rPr>
                <w:rFonts w:ascii="Calibri" w:eastAsia="Times New Roman" w:hAnsi="Calibri" w:cs="Times New Roman"/>
                <w:color w:val="000000"/>
                <w:lang w:eastAsia="en-CA"/>
              </w:rPr>
              <w:t>53</w:t>
            </w:r>
            <w:r w:rsidRPr="00787265">
              <w:rPr>
                <w:rFonts w:ascii="Calibri" w:eastAsia="Times New Roman" w:hAnsi="Calibri" w:cs="Times New Roman"/>
                <w:color w:val="000000"/>
                <w:lang w:eastAsia="en-CA"/>
              </w:rPr>
              <w:t>.</w:t>
            </w:r>
            <w:r>
              <w:rPr>
                <w:rFonts w:ascii="Calibri" w:eastAsia="Times New Roman" w:hAnsi="Calibri" w:cs="Times New Roman"/>
                <w:color w:val="000000"/>
                <w:lang w:eastAsia="en-CA"/>
              </w:rPr>
              <w:t>989</w:t>
            </w:r>
          </w:p>
        </w:tc>
        <w:tc>
          <w:tcPr>
            <w:tcW w:w="1457" w:type="dxa"/>
            <w:tcBorders>
              <w:top w:val="double" w:sz="4" w:space="0" w:color="auto"/>
              <w:left w:val="nil"/>
              <w:bottom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12</w:t>
            </w:r>
            <w:r>
              <w:rPr>
                <w:rFonts w:ascii="Calibri" w:eastAsia="Times New Roman" w:hAnsi="Calibri" w:cs="Times New Roman"/>
                <w:color w:val="000000"/>
                <w:lang w:eastAsia="en-CA"/>
              </w:rPr>
              <w:t>7</w:t>
            </w:r>
            <w:r w:rsidRPr="00787265">
              <w:rPr>
                <w:rFonts w:ascii="Calibri" w:eastAsia="Times New Roman" w:hAnsi="Calibri" w:cs="Times New Roman"/>
                <w:color w:val="000000"/>
                <w:lang w:eastAsia="en-CA"/>
              </w:rPr>
              <w:t xml:space="preserve">° </w:t>
            </w:r>
            <w:r>
              <w:rPr>
                <w:rFonts w:ascii="Calibri" w:eastAsia="Times New Roman" w:hAnsi="Calibri" w:cs="Times New Roman"/>
                <w:color w:val="000000"/>
                <w:lang w:eastAsia="en-CA"/>
              </w:rPr>
              <w:t>56.282</w:t>
            </w:r>
          </w:p>
        </w:tc>
        <w:tc>
          <w:tcPr>
            <w:tcW w:w="1531" w:type="dxa"/>
            <w:tcBorders>
              <w:top w:val="double" w:sz="4" w:space="0" w:color="auto"/>
              <w:left w:val="nil"/>
              <w:bottom w:val="nil"/>
              <w:right w:val="nil"/>
            </w:tcBorders>
            <w:vAlign w:val="center"/>
          </w:tcPr>
          <w:p w:rsidR="00427B99"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WeatherLinkIP</w:t>
            </w:r>
          </w:p>
        </w:tc>
        <w:tc>
          <w:tcPr>
            <w:tcW w:w="1512" w:type="dxa"/>
            <w:gridSpan w:val="2"/>
            <w:tcBorders>
              <w:top w:val="double" w:sz="4" w:space="0" w:color="auto"/>
              <w:left w:val="nil"/>
              <w:bottom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15 minute</w:t>
            </w:r>
          </w:p>
        </w:tc>
      </w:tr>
      <w:tr w:rsidR="00427B99" w:rsidRPr="00787265" w:rsidTr="00D6750B">
        <w:trPr>
          <w:gridAfter w:val="2"/>
          <w:wAfter w:w="398" w:type="dxa"/>
          <w:trHeight w:val="375"/>
        </w:trPr>
        <w:tc>
          <w:tcPr>
            <w:tcW w:w="2093" w:type="dxa"/>
            <w:gridSpan w:val="2"/>
            <w:tcBorders>
              <w:top w:val="nil"/>
              <w:left w:val="nil"/>
              <w:bottom w:val="nil"/>
              <w:right w:val="nil"/>
            </w:tcBorders>
            <w:shd w:val="clear" w:color="auto" w:fill="auto"/>
            <w:noWrap/>
            <w:vAlign w:val="center"/>
            <w:hideMark/>
          </w:tcPr>
          <w:p w:rsidR="00427B99" w:rsidRPr="00787265" w:rsidRDefault="00A447B6"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Duncan Island</w:t>
            </w:r>
          </w:p>
        </w:tc>
        <w:tc>
          <w:tcPr>
            <w:tcW w:w="946" w:type="dxa"/>
            <w:tcBorders>
              <w:top w:val="nil"/>
              <w:left w:val="nil"/>
              <w:bottom w:val="nil"/>
              <w:right w:val="nil"/>
            </w:tcBorders>
            <w:shd w:val="clear" w:color="auto" w:fill="auto"/>
            <w:noWrap/>
            <w:vAlign w:val="center"/>
            <w:hideMark/>
          </w:tcPr>
          <w:p w:rsidR="00427B99" w:rsidRPr="00787265" w:rsidRDefault="00427B99" w:rsidP="00475800">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3</w:t>
            </w:r>
          </w:p>
        </w:tc>
        <w:tc>
          <w:tcPr>
            <w:tcW w:w="1394" w:type="dxa"/>
            <w:tcBorders>
              <w:top w:val="nil"/>
              <w:left w:val="nil"/>
              <w:bottom w:val="nil"/>
              <w:right w:val="nil"/>
            </w:tcBorders>
            <w:shd w:val="clear" w:color="auto" w:fill="auto"/>
            <w:noWrap/>
            <w:vAlign w:val="center"/>
            <w:hideMark/>
          </w:tcPr>
          <w:p w:rsidR="00427B99" w:rsidRPr="00787265" w:rsidRDefault="00D6750B" w:rsidP="00191746">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Yes</w:t>
            </w:r>
          </w:p>
        </w:tc>
        <w:tc>
          <w:tcPr>
            <w:tcW w:w="1036" w:type="dxa"/>
            <w:tcBorders>
              <w:top w:val="nil"/>
              <w:left w:val="nil"/>
              <w:bottom w:val="nil"/>
              <w:right w:val="nil"/>
            </w:tcBorders>
            <w:vAlign w:val="center"/>
          </w:tcPr>
          <w:p w:rsidR="00427B99" w:rsidRPr="00787265" w:rsidRDefault="009E7E4C"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C</w:t>
            </w:r>
          </w:p>
        </w:tc>
        <w:tc>
          <w:tcPr>
            <w:tcW w:w="1289" w:type="dxa"/>
            <w:tcBorders>
              <w:top w:val="nil"/>
              <w:left w:val="nil"/>
              <w:bottom w:val="nil"/>
              <w:right w:val="nil"/>
            </w:tcBorders>
            <w:shd w:val="clear" w:color="auto" w:fill="auto"/>
            <w:noWrap/>
            <w:vAlign w:val="center"/>
            <w:hideMark/>
          </w:tcPr>
          <w:p w:rsidR="00427B99" w:rsidRPr="00787265" w:rsidRDefault="00427B99" w:rsidP="00427B99">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 xml:space="preserve">50° </w:t>
            </w:r>
            <w:r>
              <w:rPr>
                <w:rFonts w:ascii="Calibri" w:eastAsia="Times New Roman" w:hAnsi="Calibri" w:cs="Times New Roman"/>
                <w:color w:val="000000"/>
                <w:lang w:eastAsia="en-CA"/>
              </w:rPr>
              <w:t>49.320</w:t>
            </w:r>
          </w:p>
        </w:tc>
        <w:tc>
          <w:tcPr>
            <w:tcW w:w="1457" w:type="dxa"/>
            <w:tcBorders>
              <w:top w:val="nil"/>
              <w:left w:val="nil"/>
              <w:bottom w:val="nil"/>
              <w:right w:val="nil"/>
            </w:tcBorders>
            <w:shd w:val="clear" w:color="auto" w:fill="auto"/>
            <w:noWrap/>
            <w:vAlign w:val="center"/>
            <w:hideMark/>
          </w:tcPr>
          <w:p w:rsidR="00427B99" w:rsidRPr="00787265" w:rsidRDefault="00427B99" w:rsidP="00427B99">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12</w:t>
            </w:r>
            <w:r>
              <w:rPr>
                <w:rFonts w:ascii="Calibri" w:eastAsia="Times New Roman" w:hAnsi="Calibri" w:cs="Times New Roman"/>
                <w:color w:val="000000"/>
                <w:lang w:eastAsia="en-CA"/>
              </w:rPr>
              <w:t>7° 33.419</w:t>
            </w:r>
          </w:p>
        </w:tc>
        <w:tc>
          <w:tcPr>
            <w:tcW w:w="1531" w:type="dxa"/>
            <w:tcBorders>
              <w:top w:val="nil"/>
              <w:left w:val="nil"/>
              <w:bottom w:val="nil"/>
              <w:right w:val="nil"/>
            </w:tcBorders>
            <w:vAlign w:val="center"/>
          </w:tcPr>
          <w:p w:rsidR="00427B99"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WeatherLinkIP</w:t>
            </w:r>
          </w:p>
        </w:tc>
        <w:tc>
          <w:tcPr>
            <w:tcW w:w="1512" w:type="dxa"/>
            <w:gridSpan w:val="2"/>
            <w:tcBorders>
              <w:top w:val="nil"/>
              <w:left w:val="nil"/>
              <w:bottom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15 minute</w:t>
            </w:r>
          </w:p>
        </w:tc>
      </w:tr>
      <w:tr w:rsidR="00427B99" w:rsidRPr="00787265" w:rsidTr="00D6750B">
        <w:trPr>
          <w:gridAfter w:val="2"/>
          <w:wAfter w:w="398" w:type="dxa"/>
          <w:trHeight w:val="375"/>
        </w:trPr>
        <w:tc>
          <w:tcPr>
            <w:tcW w:w="2093" w:type="dxa"/>
            <w:gridSpan w:val="2"/>
            <w:tcBorders>
              <w:top w:val="nil"/>
              <w:left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Browning Island</w:t>
            </w:r>
          </w:p>
        </w:tc>
        <w:tc>
          <w:tcPr>
            <w:tcW w:w="946" w:type="dxa"/>
            <w:tcBorders>
              <w:top w:val="nil"/>
              <w:left w:val="nil"/>
              <w:right w:val="nil"/>
            </w:tcBorders>
            <w:shd w:val="clear" w:color="auto" w:fill="auto"/>
            <w:noWrap/>
            <w:vAlign w:val="center"/>
            <w:hideMark/>
          </w:tcPr>
          <w:p w:rsidR="00427B99" w:rsidRPr="00787265" w:rsidRDefault="00427B99" w:rsidP="00475800">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3</w:t>
            </w:r>
          </w:p>
        </w:tc>
        <w:tc>
          <w:tcPr>
            <w:tcW w:w="1394" w:type="dxa"/>
            <w:tcBorders>
              <w:top w:val="nil"/>
              <w:left w:val="nil"/>
              <w:right w:val="nil"/>
            </w:tcBorders>
            <w:shd w:val="clear" w:color="auto" w:fill="auto"/>
            <w:noWrap/>
            <w:vAlign w:val="center"/>
            <w:hideMark/>
          </w:tcPr>
          <w:p w:rsidR="00427B99" w:rsidRPr="00787265" w:rsidRDefault="00427B99" w:rsidP="00191746">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Yes</w:t>
            </w:r>
          </w:p>
        </w:tc>
        <w:tc>
          <w:tcPr>
            <w:tcW w:w="1036" w:type="dxa"/>
            <w:tcBorders>
              <w:top w:val="nil"/>
              <w:left w:val="nil"/>
              <w:right w:val="nil"/>
            </w:tcBorders>
            <w:vAlign w:val="center"/>
          </w:tcPr>
          <w:p w:rsidR="00427B99" w:rsidRDefault="00427B99"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G</w:t>
            </w:r>
          </w:p>
        </w:tc>
        <w:tc>
          <w:tcPr>
            <w:tcW w:w="1289" w:type="dxa"/>
            <w:tcBorders>
              <w:top w:val="nil"/>
              <w:left w:val="nil"/>
              <w:right w:val="nil"/>
            </w:tcBorders>
            <w:shd w:val="clear" w:color="auto" w:fill="auto"/>
            <w:noWrap/>
            <w:vAlign w:val="center"/>
            <w:hideMark/>
          </w:tcPr>
          <w:p w:rsidR="00427B99" w:rsidRPr="00787265" w:rsidRDefault="00427B99" w:rsidP="00427B99">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 xml:space="preserve">50° </w:t>
            </w:r>
            <w:r w:rsidR="009C5E18">
              <w:rPr>
                <w:rFonts w:ascii="Calibri" w:eastAsia="Times New Roman" w:hAnsi="Calibri" w:cs="Times New Roman"/>
                <w:color w:val="000000"/>
                <w:lang w:eastAsia="en-CA"/>
              </w:rPr>
              <w:t>53.912</w:t>
            </w:r>
          </w:p>
        </w:tc>
        <w:tc>
          <w:tcPr>
            <w:tcW w:w="1457" w:type="dxa"/>
            <w:tcBorders>
              <w:top w:val="nil"/>
              <w:left w:val="nil"/>
              <w:right w:val="nil"/>
            </w:tcBorders>
            <w:shd w:val="clear" w:color="auto" w:fill="auto"/>
            <w:noWrap/>
            <w:vAlign w:val="center"/>
            <w:hideMark/>
          </w:tcPr>
          <w:p w:rsidR="00427B99" w:rsidRPr="00787265" w:rsidRDefault="00427B99" w:rsidP="00427B99">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12</w:t>
            </w:r>
            <w:r w:rsidR="009C5E18">
              <w:rPr>
                <w:rFonts w:ascii="Calibri" w:eastAsia="Times New Roman" w:hAnsi="Calibri" w:cs="Times New Roman"/>
                <w:color w:val="000000"/>
                <w:lang w:eastAsia="en-CA"/>
              </w:rPr>
              <w:t>7° 19.83</w:t>
            </w:r>
            <w:r>
              <w:rPr>
                <w:rFonts w:ascii="Calibri" w:eastAsia="Times New Roman" w:hAnsi="Calibri" w:cs="Times New Roman"/>
                <w:color w:val="000000"/>
                <w:lang w:eastAsia="en-CA"/>
              </w:rPr>
              <w:t>8</w:t>
            </w:r>
          </w:p>
        </w:tc>
        <w:tc>
          <w:tcPr>
            <w:tcW w:w="1531" w:type="dxa"/>
            <w:tcBorders>
              <w:top w:val="nil"/>
              <w:left w:val="nil"/>
              <w:right w:val="nil"/>
            </w:tcBorders>
            <w:vAlign w:val="center"/>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USB</w:t>
            </w:r>
          </w:p>
        </w:tc>
        <w:tc>
          <w:tcPr>
            <w:tcW w:w="1512" w:type="dxa"/>
            <w:gridSpan w:val="2"/>
            <w:tcBorders>
              <w:top w:val="nil"/>
              <w:left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Hourly</w:t>
            </w:r>
          </w:p>
        </w:tc>
      </w:tr>
      <w:tr w:rsidR="00427B99" w:rsidRPr="00787265" w:rsidTr="00D6750B">
        <w:trPr>
          <w:gridAfter w:val="2"/>
          <w:wAfter w:w="398" w:type="dxa"/>
          <w:trHeight w:val="375"/>
        </w:trPr>
        <w:tc>
          <w:tcPr>
            <w:tcW w:w="2093" w:type="dxa"/>
            <w:gridSpan w:val="2"/>
            <w:tcBorders>
              <w:top w:val="nil"/>
              <w:left w:val="nil"/>
              <w:bottom w:val="nil"/>
              <w:right w:val="nil"/>
            </w:tcBorders>
            <w:shd w:val="clear" w:color="auto" w:fill="auto"/>
            <w:noWrap/>
            <w:vAlign w:val="center"/>
            <w:hideMark/>
          </w:tcPr>
          <w:p w:rsidR="00427B99" w:rsidRPr="00787265" w:rsidRDefault="00A447B6"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Robertson Bay</w:t>
            </w:r>
          </w:p>
        </w:tc>
        <w:tc>
          <w:tcPr>
            <w:tcW w:w="946" w:type="dxa"/>
            <w:tcBorders>
              <w:top w:val="nil"/>
              <w:left w:val="nil"/>
              <w:bottom w:val="nil"/>
              <w:right w:val="nil"/>
            </w:tcBorders>
            <w:shd w:val="clear" w:color="auto" w:fill="auto"/>
            <w:noWrap/>
            <w:vAlign w:val="center"/>
            <w:hideMark/>
          </w:tcPr>
          <w:p w:rsidR="00427B99" w:rsidRPr="00787265" w:rsidRDefault="00427B99" w:rsidP="00475800">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8</w:t>
            </w:r>
          </w:p>
        </w:tc>
        <w:tc>
          <w:tcPr>
            <w:tcW w:w="1394" w:type="dxa"/>
            <w:tcBorders>
              <w:top w:val="nil"/>
              <w:left w:val="nil"/>
              <w:bottom w:val="nil"/>
              <w:right w:val="nil"/>
            </w:tcBorders>
            <w:shd w:val="clear" w:color="auto" w:fill="auto"/>
            <w:noWrap/>
            <w:vAlign w:val="center"/>
            <w:hideMark/>
          </w:tcPr>
          <w:p w:rsidR="00427B99" w:rsidRPr="00787265" w:rsidRDefault="00427B99" w:rsidP="00191746">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Yes</w:t>
            </w:r>
          </w:p>
        </w:tc>
        <w:tc>
          <w:tcPr>
            <w:tcW w:w="1036" w:type="dxa"/>
            <w:tcBorders>
              <w:top w:val="nil"/>
              <w:left w:val="nil"/>
              <w:bottom w:val="nil"/>
              <w:right w:val="nil"/>
            </w:tcBorders>
            <w:vAlign w:val="center"/>
          </w:tcPr>
          <w:p w:rsidR="00427B99" w:rsidRPr="00787265" w:rsidRDefault="00427B99"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D</w:t>
            </w:r>
          </w:p>
        </w:tc>
        <w:tc>
          <w:tcPr>
            <w:tcW w:w="1289" w:type="dxa"/>
            <w:tcBorders>
              <w:top w:val="nil"/>
              <w:left w:val="nil"/>
              <w:bottom w:val="nil"/>
              <w:right w:val="nil"/>
            </w:tcBorders>
            <w:shd w:val="clear" w:color="auto" w:fill="auto"/>
            <w:noWrap/>
            <w:vAlign w:val="center"/>
            <w:hideMark/>
          </w:tcPr>
          <w:p w:rsidR="00427B99" w:rsidRPr="00787265" w:rsidRDefault="00427B99" w:rsidP="00427B99">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 xml:space="preserve">50° </w:t>
            </w:r>
            <w:r>
              <w:rPr>
                <w:rFonts w:ascii="Calibri" w:eastAsia="Times New Roman" w:hAnsi="Calibri" w:cs="Times New Roman"/>
                <w:color w:val="000000"/>
                <w:lang w:eastAsia="en-CA"/>
              </w:rPr>
              <w:t>55.894</w:t>
            </w:r>
          </w:p>
        </w:tc>
        <w:tc>
          <w:tcPr>
            <w:tcW w:w="1457" w:type="dxa"/>
            <w:tcBorders>
              <w:top w:val="nil"/>
              <w:left w:val="nil"/>
              <w:bottom w:val="nil"/>
              <w:right w:val="nil"/>
            </w:tcBorders>
            <w:shd w:val="clear" w:color="auto" w:fill="auto"/>
            <w:noWrap/>
            <w:vAlign w:val="center"/>
            <w:hideMark/>
          </w:tcPr>
          <w:p w:rsidR="00427B99" w:rsidRPr="00787265" w:rsidRDefault="00427B99" w:rsidP="00427B99">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12</w:t>
            </w:r>
            <w:r>
              <w:rPr>
                <w:rFonts w:ascii="Calibri" w:eastAsia="Times New Roman" w:hAnsi="Calibri" w:cs="Times New Roman"/>
                <w:color w:val="000000"/>
                <w:lang w:eastAsia="en-CA"/>
              </w:rPr>
              <w:t>7° 25.7</w:t>
            </w:r>
            <w:r w:rsidRPr="00787265">
              <w:rPr>
                <w:rFonts w:ascii="Calibri" w:eastAsia="Times New Roman" w:hAnsi="Calibri" w:cs="Times New Roman"/>
                <w:color w:val="000000"/>
                <w:lang w:eastAsia="en-CA"/>
              </w:rPr>
              <w:t>38</w:t>
            </w:r>
          </w:p>
        </w:tc>
        <w:tc>
          <w:tcPr>
            <w:tcW w:w="1531" w:type="dxa"/>
            <w:tcBorders>
              <w:top w:val="nil"/>
              <w:left w:val="nil"/>
              <w:bottom w:val="nil"/>
              <w:right w:val="nil"/>
            </w:tcBorders>
            <w:vAlign w:val="center"/>
          </w:tcPr>
          <w:p w:rsidR="00427B99"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WeatherLinkIP</w:t>
            </w:r>
          </w:p>
        </w:tc>
        <w:tc>
          <w:tcPr>
            <w:tcW w:w="1512" w:type="dxa"/>
            <w:gridSpan w:val="2"/>
            <w:tcBorders>
              <w:top w:val="nil"/>
              <w:left w:val="nil"/>
              <w:bottom w:val="nil"/>
              <w:right w:val="nil"/>
            </w:tcBorders>
            <w:shd w:val="clear" w:color="auto" w:fill="auto"/>
            <w:noWrap/>
            <w:vAlign w:val="center"/>
            <w:hideMark/>
          </w:tcPr>
          <w:p w:rsidR="00427B99" w:rsidRPr="00787265" w:rsidRDefault="00427B99" w:rsidP="00475800">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15 minute</w:t>
            </w:r>
          </w:p>
        </w:tc>
      </w:tr>
      <w:tr w:rsidR="00D6750B" w:rsidRPr="00787265" w:rsidTr="00D6750B">
        <w:trPr>
          <w:gridAfter w:val="2"/>
          <w:wAfter w:w="398" w:type="dxa"/>
          <w:trHeight w:val="375"/>
        </w:trPr>
        <w:tc>
          <w:tcPr>
            <w:tcW w:w="2093" w:type="dxa"/>
            <w:gridSpan w:val="2"/>
            <w:tcBorders>
              <w:top w:val="nil"/>
              <w:left w:val="nil"/>
              <w:bottom w:val="nil"/>
              <w:right w:val="nil"/>
            </w:tcBorders>
            <w:shd w:val="clear" w:color="auto" w:fill="auto"/>
            <w:noWrap/>
            <w:vAlign w:val="center"/>
          </w:tcPr>
          <w:p w:rsidR="00D6750B"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Shelter Bay</w:t>
            </w:r>
          </w:p>
        </w:tc>
        <w:tc>
          <w:tcPr>
            <w:tcW w:w="946" w:type="dxa"/>
            <w:tcBorders>
              <w:top w:val="nil"/>
              <w:left w:val="nil"/>
              <w:bottom w:val="nil"/>
              <w:right w:val="nil"/>
            </w:tcBorders>
            <w:shd w:val="clear" w:color="auto" w:fill="auto"/>
            <w:noWrap/>
            <w:vAlign w:val="center"/>
          </w:tcPr>
          <w:p w:rsidR="00D6750B" w:rsidRDefault="00D6750B"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8</w:t>
            </w:r>
          </w:p>
        </w:tc>
        <w:tc>
          <w:tcPr>
            <w:tcW w:w="1394" w:type="dxa"/>
            <w:tcBorders>
              <w:top w:val="nil"/>
              <w:left w:val="nil"/>
              <w:bottom w:val="nil"/>
              <w:right w:val="nil"/>
            </w:tcBorders>
            <w:shd w:val="clear" w:color="auto" w:fill="auto"/>
            <w:noWrap/>
            <w:vAlign w:val="center"/>
          </w:tcPr>
          <w:p w:rsidR="00D6750B" w:rsidRDefault="00D6750B"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No</w:t>
            </w:r>
          </w:p>
        </w:tc>
        <w:tc>
          <w:tcPr>
            <w:tcW w:w="1036" w:type="dxa"/>
            <w:tcBorders>
              <w:top w:val="nil"/>
              <w:left w:val="nil"/>
              <w:bottom w:val="nil"/>
              <w:right w:val="nil"/>
            </w:tcBorders>
            <w:vAlign w:val="center"/>
          </w:tcPr>
          <w:p w:rsidR="00D6750B" w:rsidRDefault="00D6750B" w:rsidP="00D6750B">
            <w:pPr>
              <w:spacing w:after="0" w:line="240" w:lineRule="auto"/>
              <w:ind w:right="-107"/>
              <w:jc w:val="center"/>
              <w:rPr>
                <w:rFonts w:ascii="Calibri" w:eastAsia="Times New Roman" w:hAnsi="Calibri" w:cs="Times New Roman"/>
                <w:color w:val="000000"/>
                <w:lang w:eastAsia="en-CA"/>
              </w:rPr>
            </w:pPr>
          </w:p>
        </w:tc>
        <w:tc>
          <w:tcPr>
            <w:tcW w:w="1289" w:type="dxa"/>
            <w:tcBorders>
              <w:top w:val="nil"/>
              <w:left w:val="nil"/>
              <w:bottom w:val="nil"/>
              <w:right w:val="nil"/>
            </w:tcBorders>
            <w:shd w:val="clear" w:color="auto" w:fill="auto"/>
            <w:noWrap/>
            <w:vAlign w:val="center"/>
          </w:tcPr>
          <w:p w:rsidR="00D6750B" w:rsidRPr="00787265" w:rsidRDefault="00D6750B" w:rsidP="00D6750B">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 xml:space="preserve">50° </w:t>
            </w:r>
            <w:r>
              <w:rPr>
                <w:rFonts w:ascii="Calibri" w:eastAsia="Times New Roman" w:hAnsi="Calibri" w:cs="Times New Roman"/>
                <w:color w:val="000000"/>
                <w:lang w:eastAsia="en-CA"/>
              </w:rPr>
              <w:t>58.04</w:t>
            </w:r>
            <w:r>
              <w:rPr>
                <w:rFonts w:ascii="Calibri" w:eastAsia="Times New Roman" w:hAnsi="Calibri" w:cs="Times New Roman"/>
                <w:color w:val="000000"/>
                <w:lang w:eastAsia="en-CA"/>
              </w:rPr>
              <w:t>4</w:t>
            </w:r>
          </w:p>
        </w:tc>
        <w:tc>
          <w:tcPr>
            <w:tcW w:w="1457" w:type="dxa"/>
            <w:tcBorders>
              <w:top w:val="nil"/>
              <w:left w:val="nil"/>
              <w:bottom w:val="nil"/>
              <w:right w:val="nil"/>
            </w:tcBorders>
            <w:shd w:val="clear" w:color="auto" w:fill="auto"/>
            <w:noWrap/>
            <w:vAlign w:val="center"/>
          </w:tcPr>
          <w:p w:rsidR="00D6750B" w:rsidRPr="00787265" w:rsidRDefault="00D6750B" w:rsidP="00D6750B">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12</w:t>
            </w:r>
            <w:r>
              <w:rPr>
                <w:rFonts w:ascii="Calibri" w:eastAsia="Times New Roman" w:hAnsi="Calibri" w:cs="Times New Roman"/>
                <w:color w:val="000000"/>
                <w:lang w:eastAsia="en-CA"/>
              </w:rPr>
              <w:t>7° 27</w:t>
            </w:r>
            <w:r>
              <w:rPr>
                <w:rFonts w:ascii="Calibri" w:eastAsia="Times New Roman" w:hAnsi="Calibri" w:cs="Times New Roman"/>
                <w:color w:val="000000"/>
                <w:lang w:eastAsia="en-CA"/>
              </w:rPr>
              <w:t>.</w:t>
            </w:r>
            <w:r>
              <w:rPr>
                <w:rFonts w:ascii="Calibri" w:eastAsia="Times New Roman" w:hAnsi="Calibri" w:cs="Times New Roman"/>
                <w:color w:val="000000"/>
                <w:lang w:eastAsia="en-CA"/>
              </w:rPr>
              <w:t>206</w:t>
            </w:r>
          </w:p>
        </w:tc>
        <w:tc>
          <w:tcPr>
            <w:tcW w:w="1531" w:type="dxa"/>
            <w:tcBorders>
              <w:top w:val="nil"/>
              <w:left w:val="nil"/>
              <w:bottom w:val="nil"/>
              <w:right w:val="nil"/>
            </w:tcBorders>
            <w:vAlign w:val="center"/>
          </w:tcPr>
          <w:p w:rsidR="00D6750B"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USB</w:t>
            </w:r>
          </w:p>
        </w:tc>
        <w:tc>
          <w:tcPr>
            <w:tcW w:w="1512" w:type="dxa"/>
            <w:gridSpan w:val="2"/>
            <w:tcBorders>
              <w:top w:val="nil"/>
              <w:left w:val="nil"/>
              <w:bottom w:val="nil"/>
              <w:right w:val="nil"/>
            </w:tcBorders>
            <w:shd w:val="clear" w:color="auto" w:fill="auto"/>
            <w:noWrap/>
            <w:vAlign w:val="center"/>
          </w:tcPr>
          <w:p w:rsidR="00D6750B"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Hourly</w:t>
            </w:r>
          </w:p>
        </w:tc>
      </w:tr>
      <w:tr w:rsidR="00D6750B" w:rsidRPr="00787265" w:rsidTr="00D6750B">
        <w:trPr>
          <w:gridAfter w:val="2"/>
          <w:wAfter w:w="398" w:type="dxa"/>
          <w:trHeight w:val="375"/>
        </w:trPr>
        <w:tc>
          <w:tcPr>
            <w:tcW w:w="2093" w:type="dxa"/>
            <w:gridSpan w:val="2"/>
            <w:tcBorders>
              <w:top w:val="nil"/>
              <w:left w:val="nil"/>
              <w:bottom w:val="nil"/>
              <w:right w:val="nil"/>
            </w:tcBorders>
            <w:shd w:val="clear" w:color="auto" w:fill="auto"/>
            <w:noWrap/>
            <w:vAlign w:val="center"/>
          </w:tcPr>
          <w:p w:rsidR="00D6750B"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Shelter Passage</w:t>
            </w:r>
          </w:p>
        </w:tc>
        <w:tc>
          <w:tcPr>
            <w:tcW w:w="946" w:type="dxa"/>
            <w:tcBorders>
              <w:top w:val="nil"/>
              <w:left w:val="nil"/>
              <w:bottom w:val="nil"/>
              <w:right w:val="nil"/>
            </w:tcBorders>
            <w:shd w:val="clear" w:color="auto" w:fill="auto"/>
            <w:noWrap/>
            <w:vAlign w:val="center"/>
          </w:tcPr>
          <w:p w:rsidR="00D6750B" w:rsidRDefault="00D6750B"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3</w:t>
            </w:r>
          </w:p>
        </w:tc>
        <w:tc>
          <w:tcPr>
            <w:tcW w:w="1394" w:type="dxa"/>
            <w:tcBorders>
              <w:top w:val="nil"/>
              <w:left w:val="nil"/>
              <w:bottom w:val="nil"/>
              <w:right w:val="nil"/>
            </w:tcBorders>
            <w:shd w:val="clear" w:color="auto" w:fill="auto"/>
            <w:noWrap/>
            <w:vAlign w:val="center"/>
          </w:tcPr>
          <w:p w:rsidR="00D6750B" w:rsidRDefault="00D6750B"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Yes</w:t>
            </w:r>
          </w:p>
        </w:tc>
        <w:tc>
          <w:tcPr>
            <w:tcW w:w="1036" w:type="dxa"/>
            <w:tcBorders>
              <w:top w:val="nil"/>
              <w:left w:val="nil"/>
              <w:bottom w:val="nil"/>
              <w:right w:val="nil"/>
            </w:tcBorders>
            <w:vAlign w:val="center"/>
          </w:tcPr>
          <w:p w:rsidR="00D6750B" w:rsidRDefault="00D6750B"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C</w:t>
            </w:r>
          </w:p>
        </w:tc>
        <w:tc>
          <w:tcPr>
            <w:tcW w:w="1289" w:type="dxa"/>
            <w:tcBorders>
              <w:top w:val="nil"/>
              <w:left w:val="nil"/>
              <w:bottom w:val="nil"/>
              <w:right w:val="nil"/>
            </w:tcBorders>
            <w:shd w:val="clear" w:color="auto" w:fill="auto"/>
            <w:noWrap/>
            <w:vAlign w:val="center"/>
          </w:tcPr>
          <w:p w:rsidR="00D6750B" w:rsidRPr="00787265" w:rsidRDefault="00D6750B" w:rsidP="00D6750B">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 xml:space="preserve">50° </w:t>
            </w:r>
            <w:r>
              <w:rPr>
                <w:rFonts w:ascii="Calibri" w:eastAsia="Times New Roman" w:hAnsi="Calibri" w:cs="Times New Roman"/>
                <w:color w:val="000000"/>
                <w:lang w:eastAsia="en-CA"/>
              </w:rPr>
              <w:t>53</w:t>
            </w:r>
            <w:r>
              <w:rPr>
                <w:rFonts w:ascii="Calibri" w:eastAsia="Times New Roman" w:hAnsi="Calibri" w:cs="Times New Roman"/>
                <w:color w:val="000000"/>
                <w:lang w:eastAsia="en-CA"/>
              </w:rPr>
              <w:t>.</w:t>
            </w:r>
            <w:r>
              <w:rPr>
                <w:rFonts w:ascii="Calibri" w:eastAsia="Times New Roman" w:hAnsi="Calibri" w:cs="Times New Roman"/>
                <w:color w:val="000000"/>
                <w:lang w:eastAsia="en-CA"/>
              </w:rPr>
              <w:t>118</w:t>
            </w:r>
          </w:p>
        </w:tc>
        <w:tc>
          <w:tcPr>
            <w:tcW w:w="1457" w:type="dxa"/>
            <w:tcBorders>
              <w:top w:val="nil"/>
              <w:left w:val="nil"/>
              <w:bottom w:val="nil"/>
              <w:right w:val="nil"/>
            </w:tcBorders>
            <w:shd w:val="clear" w:color="auto" w:fill="auto"/>
            <w:noWrap/>
            <w:vAlign w:val="center"/>
          </w:tcPr>
          <w:p w:rsidR="00D6750B" w:rsidRPr="00787265" w:rsidRDefault="00D6750B" w:rsidP="00D6750B">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12</w:t>
            </w:r>
            <w:r>
              <w:rPr>
                <w:rFonts w:ascii="Calibri" w:eastAsia="Times New Roman" w:hAnsi="Calibri" w:cs="Times New Roman"/>
                <w:color w:val="000000"/>
                <w:lang w:eastAsia="en-CA"/>
              </w:rPr>
              <w:t>7° 30</w:t>
            </w:r>
            <w:r>
              <w:rPr>
                <w:rFonts w:ascii="Calibri" w:eastAsia="Times New Roman" w:hAnsi="Calibri" w:cs="Times New Roman"/>
                <w:color w:val="000000"/>
                <w:lang w:eastAsia="en-CA"/>
              </w:rPr>
              <w:t>.</w:t>
            </w:r>
            <w:r>
              <w:rPr>
                <w:rFonts w:ascii="Calibri" w:eastAsia="Times New Roman" w:hAnsi="Calibri" w:cs="Times New Roman"/>
                <w:color w:val="000000"/>
                <w:lang w:eastAsia="en-CA"/>
              </w:rPr>
              <w:t>172</w:t>
            </w:r>
          </w:p>
        </w:tc>
        <w:tc>
          <w:tcPr>
            <w:tcW w:w="1531" w:type="dxa"/>
            <w:tcBorders>
              <w:top w:val="nil"/>
              <w:left w:val="nil"/>
              <w:bottom w:val="nil"/>
              <w:right w:val="nil"/>
            </w:tcBorders>
            <w:vAlign w:val="center"/>
          </w:tcPr>
          <w:p w:rsidR="00D6750B"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WeatherLinkIP</w:t>
            </w:r>
          </w:p>
        </w:tc>
        <w:tc>
          <w:tcPr>
            <w:tcW w:w="1512" w:type="dxa"/>
            <w:gridSpan w:val="2"/>
            <w:tcBorders>
              <w:top w:val="nil"/>
              <w:left w:val="nil"/>
              <w:bottom w:val="nil"/>
              <w:right w:val="nil"/>
            </w:tcBorders>
            <w:shd w:val="clear" w:color="auto" w:fill="auto"/>
            <w:noWrap/>
            <w:vAlign w:val="center"/>
          </w:tcPr>
          <w:p w:rsidR="00D6750B" w:rsidRPr="00787265"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15 minute</w:t>
            </w:r>
          </w:p>
        </w:tc>
      </w:tr>
      <w:tr w:rsidR="00D6750B" w:rsidRPr="00787265" w:rsidTr="00D6750B">
        <w:trPr>
          <w:gridAfter w:val="2"/>
          <w:wAfter w:w="398" w:type="dxa"/>
          <w:trHeight w:val="375"/>
        </w:trPr>
        <w:tc>
          <w:tcPr>
            <w:tcW w:w="2093" w:type="dxa"/>
            <w:gridSpan w:val="2"/>
            <w:tcBorders>
              <w:top w:val="nil"/>
              <w:left w:val="nil"/>
              <w:bottom w:val="single" w:sz="4" w:space="0" w:color="auto"/>
              <w:right w:val="nil"/>
            </w:tcBorders>
            <w:shd w:val="clear" w:color="auto" w:fill="auto"/>
            <w:noWrap/>
            <w:vAlign w:val="center"/>
          </w:tcPr>
          <w:p w:rsidR="00D6750B" w:rsidRDefault="00A447B6"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Doyle</w:t>
            </w:r>
          </w:p>
        </w:tc>
        <w:tc>
          <w:tcPr>
            <w:tcW w:w="946" w:type="dxa"/>
            <w:tcBorders>
              <w:top w:val="nil"/>
              <w:left w:val="nil"/>
              <w:bottom w:val="single" w:sz="4" w:space="0" w:color="auto"/>
              <w:right w:val="nil"/>
            </w:tcBorders>
            <w:shd w:val="clear" w:color="auto" w:fill="auto"/>
            <w:noWrap/>
            <w:vAlign w:val="center"/>
          </w:tcPr>
          <w:p w:rsidR="00D6750B" w:rsidRDefault="009E7E4C"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3</w:t>
            </w:r>
          </w:p>
        </w:tc>
        <w:tc>
          <w:tcPr>
            <w:tcW w:w="1394" w:type="dxa"/>
            <w:tcBorders>
              <w:top w:val="nil"/>
              <w:left w:val="nil"/>
              <w:bottom w:val="single" w:sz="4" w:space="0" w:color="auto"/>
              <w:right w:val="nil"/>
            </w:tcBorders>
            <w:shd w:val="clear" w:color="auto" w:fill="auto"/>
            <w:noWrap/>
            <w:vAlign w:val="center"/>
          </w:tcPr>
          <w:p w:rsidR="00D6750B" w:rsidRDefault="009E7E4C"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Yes</w:t>
            </w:r>
          </w:p>
        </w:tc>
        <w:tc>
          <w:tcPr>
            <w:tcW w:w="1036" w:type="dxa"/>
            <w:tcBorders>
              <w:top w:val="nil"/>
              <w:left w:val="nil"/>
              <w:bottom w:val="single" w:sz="4" w:space="0" w:color="auto"/>
              <w:right w:val="nil"/>
            </w:tcBorders>
            <w:vAlign w:val="center"/>
          </w:tcPr>
          <w:p w:rsidR="00D6750B" w:rsidRDefault="009E7E4C" w:rsidP="00D6750B">
            <w:pPr>
              <w:spacing w:after="0" w:line="240" w:lineRule="auto"/>
              <w:ind w:right="-107"/>
              <w:jc w:val="center"/>
              <w:rPr>
                <w:rFonts w:ascii="Calibri" w:eastAsia="Times New Roman" w:hAnsi="Calibri" w:cs="Times New Roman"/>
                <w:color w:val="000000"/>
                <w:lang w:eastAsia="en-CA"/>
              </w:rPr>
            </w:pPr>
            <w:r>
              <w:rPr>
                <w:rFonts w:ascii="Calibri" w:eastAsia="Times New Roman" w:hAnsi="Calibri" w:cs="Times New Roman"/>
                <w:color w:val="000000"/>
                <w:lang w:eastAsia="en-CA"/>
              </w:rPr>
              <w:t>G</w:t>
            </w:r>
          </w:p>
        </w:tc>
        <w:tc>
          <w:tcPr>
            <w:tcW w:w="1289" w:type="dxa"/>
            <w:tcBorders>
              <w:top w:val="nil"/>
              <w:left w:val="nil"/>
              <w:bottom w:val="single" w:sz="4" w:space="0" w:color="auto"/>
              <w:right w:val="nil"/>
            </w:tcBorders>
            <w:shd w:val="clear" w:color="auto" w:fill="auto"/>
            <w:noWrap/>
            <w:vAlign w:val="center"/>
          </w:tcPr>
          <w:p w:rsidR="00D6750B" w:rsidRPr="00787265" w:rsidRDefault="00D6750B" w:rsidP="009E7E4C">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 xml:space="preserve">50° </w:t>
            </w:r>
            <w:r w:rsidR="009E7E4C">
              <w:rPr>
                <w:rFonts w:ascii="Calibri" w:eastAsia="Times New Roman" w:hAnsi="Calibri" w:cs="Times New Roman"/>
                <w:color w:val="000000"/>
                <w:lang w:eastAsia="en-CA"/>
              </w:rPr>
              <w:t>49.058</w:t>
            </w:r>
          </w:p>
        </w:tc>
        <w:tc>
          <w:tcPr>
            <w:tcW w:w="1457" w:type="dxa"/>
            <w:tcBorders>
              <w:top w:val="nil"/>
              <w:left w:val="nil"/>
              <w:bottom w:val="single" w:sz="4" w:space="0" w:color="auto"/>
              <w:right w:val="nil"/>
            </w:tcBorders>
            <w:shd w:val="clear" w:color="auto" w:fill="auto"/>
            <w:noWrap/>
            <w:vAlign w:val="center"/>
          </w:tcPr>
          <w:p w:rsidR="00D6750B" w:rsidRPr="00787265" w:rsidRDefault="00D6750B" w:rsidP="009E7E4C">
            <w:pPr>
              <w:spacing w:after="0" w:line="240" w:lineRule="auto"/>
              <w:ind w:right="-107"/>
              <w:rPr>
                <w:rFonts w:ascii="Calibri" w:eastAsia="Times New Roman" w:hAnsi="Calibri" w:cs="Times New Roman"/>
                <w:color w:val="000000"/>
                <w:lang w:eastAsia="en-CA"/>
              </w:rPr>
            </w:pPr>
            <w:r w:rsidRPr="00787265">
              <w:rPr>
                <w:rFonts w:ascii="Calibri" w:eastAsia="Times New Roman" w:hAnsi="Calibri" w:cs="Times New Roman"/>
                <w:color w:val="000000"/>
                <w:lang w:eastAsia="en-CA"/>
              </w:rPr>
              <w:t>12</w:t>
            </w:r>
            <w:r>
              <w:rPr>
                <w:rFonts w:ascii="Calibri" w:eastAsia="Times New Roman" w:hAnsi="Calibri" w:cs="Times New Roman"/>
                <w:color w:val="000000"/>
                <w:lang w:eastAsia="en-CA"/>
              </w:rPr>
              <w:t xml:space="preserve">7° </w:t>
            </w:r>
            <w:r w:rsidR="009E7E4C">
              <w:rPr>
                <w:rFonts w:ascii="Calibri" w:eastAsia="Times New Roman" w:hAnsi="Calibri" w:cs="Times New Roman"/>
                <w:color w:val="000000"/>
                <w:lang w:eastAsia="en-CA"/>
              </w:rPr>
              <w:t>28</w:t>
            </w:r>
            <w:r>
              <w:rPr>
                <w:rFonts w:ascii="Calibri" w:eastAsia="Times New Roman" w:hAnsi="Calibri" w:cs="Times New Roman"/>
                <w:color w:val="000000"/>
                <w:lang w:eastAsia="en-CA"/>
              </w:rPr>
              <w:t>.</w:t>
            </w:r>
            <w:r w:rsidR="009E7E4C">
              <w:rPr>
                <w:rFonts w:ascii="Calibri" w:eastAsia="Times New Roman" w:hAnsi="Calibri" w:cs="Times New Roman"/>
                <w:color w:val="000000"/>
                <w:lang w:eastAsia="en-CA"/>
              </w:rPr>
              <w:t>782</w:t>
            </w:r>
          </w:p>
        </w:tc>
        <w:tc>
          <w:tcPr>
            <w:tcW w:w="1531" w:type="dxa"/>
            <w:tcBorders>
              <w:top w:val="nil"/>
              <w:left w:val="nil"/>
              <w:bottom w:val="single" w:sz="4" w:space="0" w:color="auto"/>
              <w:right w:val="nil"/>
            </w:tcBorders>
            <w:vAlign w:val="center"/>
          </w:tcPr>
          <w:p w:rsidR="00D6750B"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WeatherLinkIP</w:t>
            </w:r>
          </w:p>
        </w:tc>
        <w:tc>
          <w:tcPr>
            <w:tcW w:w="1512" w:type="dxa"/>
            <w:gridSpan w:val="2"/>
            <w:tcBorders>
              <w:top w:val="nil"/>
              <w:left w:val="nil"/>
              <w:bottom w:val="single" w:sz="4" w:space="0" w:color="auto"/>
              <w:right w:val="nil"/>
            </w:tcBorders>
            <w:shd w:val="clear" w:color="auto" w:fill="auto"/>
            <w:noWrap/>
            <w:vAlign w:val="center"/>
          </w:tcPr>
          <w:p w:rsidR="00D6750B" w:rsidRPr="00787265" w:rsidRDefault="00D6750B" w:rsidP="00D6750B">
            <w:pPr>
              <w:spacing w:after="0" w:line="240" w:lineRule="auto"/>
              <w:ind w:right="-107"/>
              <w:rPr>
                <w:rFonts w:ascii="Calibri" w:eastAsia="Times New Roman" w:hAnsi="Calibri" w:cs="Times New Roman"/>
                <w:color w:val="000000"/>
                <w:lang w:eastAsia="en-CA"/>
              </w:rPr>
            </w:pPr>
            <w:r>
              <w:rPr>
                <w:rFonts w:ascii="Calibri" w:eastAsia="Times New Roman" w:hAnsi="Calibri" w:cs="Times New Roman"/>
                <w:color w:val="000000"/>
                <w:lang w:eastAsia="en-CA"/>
              </w:rPr>
              <w:t>15 minute</w:t>
            </w:r>
          </w:p>
        </w:tc>
      </w:tr>
    </w:tbl>
    <w:p w:rsidR="007D0DE1" w:rsidRDefault="007D0DE1" w:rsidP="007D0DE1"/>
    <w:p w:rsidR="00F34F4C" w:rsidRDefault="00F34F4C" w:rsidP="007D0DE1">
      <w:r>
        <w:rPr>
          <w:rFonts w:ascii="Calibri" w:eastAsia="Times New Roman" w:hAnsi="Calibri" w:cs="Times New Roman"/>
          <w:b/>
          <w:bCs/>
          <w:color w:val="000000"/>
          <w:lang w:eastAsia="en-CA"/>
        </w:rPr>
        <w:t xml:space="preserve">Table 2. </w:t>
      </w:r>
      <w:r w:rsidR="00FA2C11">
        <w:rPr>
          <w:rFonts w:ascii="Calibri" w:eastAsia="Times New Roman" w:hAnsi="Calibri" w:cs="Times New Roman"/>
          <w:b/>
          <w:bCs/>
          <w:color w:val="000000"/>
          <w:lang w:eastAsia="en-CA"/>
        </w:rPr>
        <w:t xml:space="preserve">2019-107 </w:t>
      </w:r>
      <w:r>
        <w:rPr>
          <w:rFonts w:ascii="Calibri" w:eastAsia="Times New Roman" w:hAnsi="Calibri" w:cs="Times New Roman"/>
          <w:b/>
          <w:bCs/>
          <w:color w:val="000000"/>
          <w:lang w:eastAsia="en-CA"/>
        </w:rPr>
        <w:t>CTD casts</w:t>
      </w:r>
    </w:p>
    <w:tbl>
      <w:tblPr>
        <w:tblW w:w="11250" w:type="dxa"/>
        <w:tblInd w:w="-720" w:type="dxa"/>
        <w:tblLook w:val="04A0" w:firstRow="1" w:lastRow="0" w:firstColumn="1" w:lastColumn="0" w:noHBand="0" w:noVBand="1"/>
      </w:tblPr>
      <w:tblGrid>
        <w:gridCol w:w="1180"/>
        <w:gridCol w:w="2060"/>
        <w:gridCol w:w="1350"/>
        <w:gridCol w:w="2430"/>
        <w:gridCol w:w="1710"/>
        <w:gridCol w:w="2520"/>
      </w:tblGrid>
      <w:tr w:rsidR="00FA2C11" w:rsidRPr="00FA2C11" w:rsidTr="00FA2C11">
        <w:trPr>
          <w:trHeight w:val="290"/>
        </w:trPr>
        <w:tc>
          <w:tcPr>
            <w:tcW w:w="1180" w:type="dxa"/>
            <w:tcBorders>
              <w:top w:val="single" w:sz="4" w:space="0" w:color="auto"/>
              <w:left w:val="nil"/>
              <w:bottom w:val="single" w:sz="4" w:space="0" w:color="auto"/>
              <w:right w:val="nil"/>
            </w:tcBorders>
            <w:shd w:val="clear" w:color="auto" w:fill="auto"/>
            <w:noWrap/>
            <w:vAlign w:val="bottom"/>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Event#</w:t>
            </w:r>
          </w:p>
        </w:tc>
        <w:tc>
          <w:tcPr>
            <w:tcW w:w="2060" w:type="dxa"/>
            <w:tcBorders>
              <w:top w:val="single" w:sz="4" w:space="0" w:color="auto"/>
              <w:left w:val="nil"/>
              <w:bottom w:val="single" w:sz="4"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Station Name</w:t>
            </w:r>
          </w:p>
        </w:tc>
        <w:tc>
          <w:tcPr>
            <w:tcW w:w="1350" w:type="dxa"/>
            <w:tcBorders>
              <w:top w:val="single" w:sz="4" w:space="0" w:color="auto"/>
              <w:left w:val="nil"/>
              <w:bottom w:val="single" w:sz="4"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Latitude (N)</w:t>
            </w:r>
          </w:p>
        </w:tc>
        <w:tc>
          <w:tcPr>
            <w:tcW w:w="2430" w:type="dxa"/>
            <w:tcBorders>
              <w:top w:val="single" w:sz="4" w:space="0" w:color="auto"/>
              <w:left w:val="nil"/>
              <w:bottom w:val="single" w:sz="4"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Longitude (W)</w:t>
            </w:r>
          </w:p>
        </w:tc>
        <w:tc>
          <w:tcPr>
            <w:tcW w:w="1710" w:type="dxa"/>
            <w:tcBorders>
              <w:top w:val="single" w:sz="4" w:space="0" w:color="auto"/>
              <w:left w:val="nil"/>
              <w:bottom w:val="single" w:sz="4"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Cast Date (UTC)</w:t>
            </w:r>
          </w:p>
        </w:tc>
        <w:tc>
          <w:tcPr>
            <w:tcW w:w="2520" w:type="dxa"/>
            <w:tcBorders>
              <w:top w:val="single" w:sz="4" w:space="0" w:color="auto"/>
              <w:left w:val="nil"/>
              <w:bottom w:val="single" w:sz="4"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Cast Start Time (UTC)</w:t>
            </w:r>
          </w:p>
        </w:tc>
      </w:tr>
      <w:tr w:rsidR="00FA2C11" w:rsidRPr="00FA2C11" w:rsidTr="00FA2C11">
        <w:trPr>
          <w:trHeight w:val="290"/>
        </w:trPr>
        <w:tc>
          <w:tcPr>
            <w:tcW w:w="1180" w:type="dxa"/>
            <w:tcBorders>
              <w:top w:val="nil"/>
              <w:left w:val="nil"/>
              <w:bottom w:val="nil"/>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w:t>
            </w:r>
          </w:p>
        </w:tc>
        <w:tc>
          <w:tcPr>
            <w:tcW w:w="206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Shelter Bay</w:t>
            </w:r>
          </w:p>
        </w:tc>
        <w:tc>
          <w:tcPr>
            <w:tcW w:w="135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50° 58.044</w:t>
            </w:r>
          </w:p>
        </w:tc>
        <w:tc>
          <w:tcPr>
            <w:tcW w:w="243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127° 27.206</w:t>
            </w:r>
          </w:p>
        </w:tc>
        <w:tc>
          <w:tcPr>
            <w:tcW w:w="1710" w:type="dxa"/>
            <w:tcBorders>
              <w:top w:val="nil"/>
              <w:left w:val="nil"/>
              <w:bottom w:val="nil"/>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20-08-19</w:t>
            </w:r>
          </w:p>
        </w:tc>
        <w:tc>
          <w:tcPr>
            <w:tcW w:w="252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1703</w:t>
            </w:r>
          </w:p>
        </w:tc>
      </w:tr>
      <w:tr w:rsidR="00FA2C11" w:rsidRPr="00FA2C11" w:rsidTr="00FA2C11">
        <w:trPr>
          <w:trHeight w:val="290"/>
        </w:trPr>
        <w:tc>
          <w:tcPr>
            <w:tcW w:w="1180" w:type="dxa"/>
            <w:tcBorders>
              <w:top w:val="nil"/>
              <w:left w:val="nil"/>
              <w:bottom w:val="nil"/>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2</w:t>
            </w:r>
          </w:p>
        </w:tc>
        <w:tc>
          <w:tcPr>
            <w:tcW w:w="206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Robertson Bay Farm</w:t>
            </w:r>
          </w:p>
        </w:tc>
        <w:tc>
          <w:tcPr>
            <w:tcW w:w="135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50° 55.887</w:t>
            </w:r>
          </w:p>
        </w:tc>
        <w:tc>
          <w:tcPr>
            <w:tcW w:w="243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127° 25.758</w:t>
            </w:r>
          </w:p>
        </w:tc>
        <w:tc>
          <w:tcPr>
            <w:tcW w:w="1710" w:type="dxa"/>
            <w:tcBorders>
              <w:top w:val="nil"/>
              <w:left w:val="nil"/>
              <w:bottom w:val="nil"/>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20-08-19</w:t>
            </w:r>
          </w:p>
        </w:tc>
        <w:tc>
          <w:tcPr>
            <w:tcW w:w="252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1731</w:t>
            </w:r>
          </w:p>
        </w:tc>
      </w:tr>
      <w:tr w:rsidR="00FA2C11" w:rsidRPr="00FA2C11" w:rsidTr="00FA2C11">
        <w:trPr>
          <w:trHeight w:val="290"/>
        </w:trPr>
        <w:tc>
          <w:tcPr>
            <w:tcW w:w="1180" w:type="dxa"/>
            <w:tcBorders>
              <w:top w:val="nil"/>
              <w:left w:val="nil"/>
              <w:bottom w:val="nil"/>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3</w:t>
            </w:r>
          </w:p>
        </w:tc>
        <w:tc>
          <w:tcPr>
            <w:tcW w:w="206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 xml:space="preserve">Bull Harbour </w:t>
            </w:r>
          </w:p>
        </w:tc>
        <w:tc>
          <w:tcPr>
            <w:tcW w:w="135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50° 53.988</w:t>
            </w:r>
          </w:p>
        </w:tc>
        <w:tc>
          <w:tcPr>
            <w:tcW w:w="243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127° 56.285</w:t>
            </w:r>
          </w:p>
        </w:tc>
        <w:tc>
          <w:tcPr>
            <w:tcW w:w="1710" w:type="dxa"/>
            <w:tcBorders>
              <w:top w:val="nil"/>
              <w:left w:val="nil"/>
              <w:bottom w:val="nil"/>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20-08-19</w:t>
            </w:r>
          </w:p>
        </w:tc>
        <w:tc>
          <w:tcPr>
            <w:tcW w:w="2520" w:type="dxa"/>
            <w:tcBorders>
              <w:top w:val="nil"/>
              <w:left w:val="nil"/>
              <w:bottom w:val="nil"/>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2230</w:t>
            </w:r>
          </w:p>
        </w:tc>
      </w:tr>
      <w:tr w:rsidR="00FA2C11" w:rsidRPr="00FA2C11" w:rsidTr="00FA2C11">
        <w:trPr>
          <w:trHeight w:val="300"/>
        </w:trPr>
        <w:tc>
          <w:tcPr>
            <w:tcW w:w="1180" w:type="dxa"/>
            <w:tcBorders>
              <w:top w:val="nil"/>
              <w:left w:val="nil"/>
              <w:bottom w:val="double" w:sz="6"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4</w:t>
            </w:r>
          </w:p>
        </w:tc>
        <w:tc>
          <w:tcPr>
            <w:tcW w:w="2060" w:type="dxa"/>
            <w:tcBorders>
              <w:top w:val="nil"/>
              <w:left w:val="nil"/>
              <w:bottom w:val="double" w:sz="6" w:space="0" w:color="auto"/>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Duncan</w:t>
            </w:r>
          </w:p>
        </w:tc>
        <w:tc>
          <w:tcPr>
            <w:tcW w:w="1350" w:type="dxa"/>
            <w:tcBorders>
              <w:top w:val="nil"/>
              <w:left w:val="nil"/>
              <w:bottom w:val="double" w:sz="6" w:space="0" w:color="auto"/>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50° 49.326</w:t>
            </w:r>
          </w:p>
        </w:tc>
        <w:tc>
          <w:tcPr>
            <w:tcW w:w="2430" w:type="dxa"/>
            <w:tcBorders>
              <w:top w:val="nil"/>
              <w:left w:val="nil"/>
              <w:bottom w:val="double" w:sz="6" w:space="0" w:color="auto"/>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127° 33.427</w:t>
            </w:r>
          </w:p>
        </w:tc>
        <w:tc>
          <w:tcPr>
            <w:tcW w:w="1710" w:type="dxa"/>
            <w:tcBorders>
              <w:top w:val="nil"/>
              <w:left w:val="nil"/>
              <w:bottom w:val="double" w:sz="6" w:space="0" w:color="auto"/>
              <w:right w:val="nil"/>
            </w:tcBorders>
            <w:shd w:val="clear" w:color="auto" w:fill="auto"/>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21-08-19</w:t>
            </w:r>
          </w:p>
        </w:tc>
        <w:tc>
          <w:tcPr>
            <w:tcW w:w="2520" w:type="dxa"/>
            <w:tcBorders>
              <w:top w:val="nil"/>
              <w:left w:val="nil"/>
              <w:bottom w:val="double" w:sz="6" w:space="0" w:color="auto"/>
              <w:right w:val="nil"/>
            </w:tcBorders>
            <w:shd w:val="clear" w:color="auto" w:fill="auto"/>
            <w:noWrap/>
            <w:vAlign w:val="center"/>
            <w:hideMark/>
          </w:tcPr>
          <w:p w:rsidR="00FA2C11" w:rsidRPr="00FA2C11" w:rsidRDefault="00FA2C11" w:rsidP="00FA2C11">
            <w:pPr>
              <w:spacing w:after="0" w:line="240" w:lineRule="auto"/>
              <w:jc w:val="center"/>
              <w:rPr>
                <w:rFonts w:ascii="Calibri" w:eastAsia="Times New Roman" w:hAnsi="Calibri" w:cs="Calibri"/>
                <w:color w:val="000000"/>
                <w:lang w:val="en-US"/>
              </w:rPr>
            </w:pPr>
            <w:r w:rsidRPr="00FA2C11">
              <w:rPr>
                <w:rFonts w:ascii="Calibri" w:eastAsia="Times New Roman" w:hAnsi="Calibri" w:cs="Calibri"/>
                <w:color w:val="000000"/>
                <w:lang w:val="en-US"/>
              </w:rPr>
              <w:t>1517</w:t>
            </w:r>
          </w:p>
        </w:tc>
      </w:tr>
    </w:tbl>
    <w:p w:rsidR="004222DE" w:rsidRDefault="004222DE">
      <w:pPr>
        <w:rPr>
          <w:b/>
        </w:rPr>
      </w:pPr>
    </w:p>
    <w:p w:rsidR="004222DE" w:rsidRDefault="004222DE">
      <w:pPr>
        <w:rPr>
          <w:b/>
        </w:rPr>
      </w:pPr>
    </w:p>
    <w:p w:rsidR="004222DE" w:rsidRDefault="004222DE">
      <w:pPr>
        <w:rPr>
          <w:b/>
        </w:rPr>
      </w:pPr>
    </w:p>
    <w:p w:rsidR="009C0F15" w:rsidRPr="004222DE" w:rsidRDefault="008D698F">
      <w:pPr>
        <w:rPr>
          <w:lang w:val="en-US"/>
        </w:rPr>
      </w:pPr>
      <w:r w:rsidRPr="00B73DA4">
        <w:rPr>
          <w:b/>
        </w:rPr>
        <w:lastRenderedPageBreak/>
        <w:t xml:space="preserve">Image 1. </w:t>
      </w:r>
      <w:r w:rsidR="00B73DA4">
        <w:rPr>
          <w:b/>
        </w:rPr>
        <w:t xml:space="preserve"> </w:t>
      </w:r>
      <w:r w:rsidR="004222DE">
        <w:rPr>
          <w:b/>
        </w:rPr>
        <w:t xml:space="preserve">Doyle </w:t>
      </w:r>
      <w:r w:rsidRPr="00B73DA4">
        <w:rPr>
          <w:b/>
        </w:rPr>
        <w:t>weather station</w:t>
      </w:r>
      <w:r w:rsidR="004222DE">
        <w:rPr>
          <w:b/>
        </w:rPr>
        <w:t xml:space="preserve"> looking north west up Gordon Channel</w:t>
      </w:r>
      <w:r>
        <w:t>.</w:t>
      </w:r>
      <w:r w:rsidR="004222DE" w:rsidRPr="004222DE">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222DE" w:rsidRPr="004222DE">
        <w:rPr>
          <w:noProof/>
          <w:lang w:val="en-US"/>
        </w:rPr>
        <w:drawing>
          <wp:inline distT="0" distB="0" distL="0" distR="0">
            <wp:extent cx="5943600" cy="4458879"/>
            <wp:effectExtent l="0" t="0" r="0" b="0"/>
            <wp:docPr id="4" name="Picture 4" descr="C:\Users\coopergl\Desktop\QCS Pictures\20190821_13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opergl\Desktop\QCS Pictures\20190821_1328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8879"/>
                    </a:xfrm>
                    <a:prstGeom prst="rect">
                      <a:avLst/>
                    </a:prstGeom>
                    <a:noFill/>
                    <a:ln>
                      <a:noFill/>
                    </a:ln>
                  </pic:spPr>
                </pic:pic>
              </a:graphicData>
            </a:graphic>
          </wp:inline>
        </w:drawing>
      </w:r>
    </w:p>
    <w:p w:rsidR="009C0F15" w:rsidRDefault="009C0F15"/>
    <w:p w:rsidR="00772924" w:rsidRPr="004222DE" w:rsidRDefault="008D698F">
      <w:pPr>
        <w:rPr>
          <w:b/>
        </w:rPr>
      </w:pPr>
      <w:r w:rsidRPr="00B73DA4">
        <w:rPr>
          <w:b/>
        </w:rPr>
        <w:lastRenderedPageBreak/>
        <w:t xml:space="preserve">Image 2:  </w:t>
      </w:r>
      <w:r w:rsidR="004222DE">
        <w:rPr>
          <w:b/>
        </w:rPr>
        <w:t xml:space="preserve">Doyle </w:t>
      </w:r>
      <w:r w:rsidR="004222DE" w:rsidRPr="00B73DA4">
        <w:rPr>
          <w:b/>
        </w:rPr>
        <w:t>weather station</w:t>
      </w:r>
      <w:r w:rsidR="004222DE">
        <w:rPr>
          <w:b/>
        </w:rPr>
        <w:t xml:space="preserve"> looking </w:t>
      </w:r>
      <w:r w:rsidR="004222DE">
        <w:rPr>
          <w:b/>
        </w:rPr>
        <w:t xml:space="preserve">south east </w:t>
      </w:r>
      <w:r w:rsidR="00937FA2">
        <w:rPr>
          <w:b/>
        </w:rPr>
        <w:t>down</w:t>
      </w:r>
      <w:bookmarkStart w:id="0" w:name="_GoBack"/>
      <w:bookmarkEnd w:id="0"/>
      <w:r w:rsidR="004222DE">
        <w:rPr>
          <w:b/>
        </w:rPr>
        <w:t xml:space="preserve"> Queen Charlotte Strait</w:t>
      </w:r>
      <w:r w:rsidRPr="00B73DA4">
        <w:rPr>
          <w:b/>
        </w:rPr>
        <w:t>.</w:t>
      </w:r>
      <w:r w:rsidR="004222DE">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67.8pt;height:350.75pt">
            <v:imagedata r:id="rId12" o:title="20190821_132846"/>
          </v:shape>
        </w:pict>
      </w:r>
    </w:p>
    <w:p w:rsidR="008D698F" w:rsidRPr="0063324E" w:rsidRDefault="008D698F" w:rsidP="008D698F">
      <w:pPr>
        <w:rPr>
          <w:b/>
        </w:rPr>
      </w:pPr>
      <w:r w:rsidRPr="00B73DA4">
        <w:rPr>
          <w:b/>
        </w:rPr>
        <w:lastRenderedPageBreak/>
        <w:t xml:space="preserve">Image 3:  </w:t>
      </w:r>
      <w:r w:rsidR="0063324E">
        <w:rPr>
          <w:b/>
        </w:rPr>
        <w:t>Shelter Bay weather station looking south west</w:t>
      </w:r>
      <w:r w:rsidRPr="00B73DA4">
        <w:rPr>
          <w:b/>
        </w:rPr>
        <w:t>.</w:t>
      </w:r>
      <w:r w:rsidR="00B73DA4" w:rsidRPr="00B73DA4">
        <w:rPr>
          <w:noProof/>
          <w:lang w:eastAsia="en-CA"/>
        </w:rPr>
        <w:t xml:space="preserve"> </w:t>
      </w:r>
      <w:r w:rsidR="0063324E">
        <w:rPr>
          <w:noProof/>
        </w:rPr>
      </w:r>
      <w:r w:rsidR="0063324E">
        <w:rPr>
          <w:noProof/>
          <w:lang w:eastAsia="en-CA"/>
        </w:rPr>
        <w:pict>
          <v:shape id="_x0000_s1026" type="#_x0000_t75" style="width:350.75pt;height:467.8pt;mso-left-percent:-10001;mso-top-percent:-10001;mso-position-horizontal:absolute;mso-position-horizontal-relative:char;mso-position-vertical:absolute;mso-position-vertical-relative:line;mso-left-percent:-10001;mso-top-percent:-10001">
            <v:imagedata r:id="rId13" o:title="20190820_095545"/>
            <w10:wrap type="none"/>
            <w10:anchorlock/>
          </v:shape>
        </w:pict>
      </w:r>
    </w:p>
    <w:p w:rsidR="00895F87" w:rsidRDefault="00895F87">
      <w:r>
        <w:br w:type="page"/>
      </w:r>
    </w:p>
    <w:p w:rsidR="008D698F" w:rsidRPr="00606F8C" w:rsidRDefault="00B73DA4" w:rsidP="008D698F">
      <w:pPr>
        <w:rPr>
          <w:b/>
        </w:rPr>
      </w:pPr>
      <w:r w:rsidRPr="00606F8C">
        <w:rPr>
          <w:b/>
        </w:rPr>
        <w:lastRenderedPageBreak/>
        <w:t xml:space="preserve">Image 4:  </w:t>
      </w:r>
      <w:r w:rsidR="0063324E">
        <w:rPr>
          <w:b/>
        </w:rPr>
        <w:t xml:space="preserve">Shelter Bay weather station looking </w:t>
      </w:r>
      <w:r w:rsidR="0063324E">
        <w:rPr>
          <w:b/>
        </w:rPr>
        <w:t>north east</w:t>
      </w:r>
      <w:r w:rsidR="0063324E" w:rsidRPr="00B73DA4">
        <w:rPr>
          <w:b/>
        </w:rPr>
        <w:t>.</w:t>
      </w:r>
    </w:p>
    <w:p w:rsidR="00772924" w:rsidRDefault="0063324E">
      <w:r>
        <w:pict>
          <v:shape id="_x0000_i1038" type="#_x0000_t75" style="width:467.8pt;height:350.75pt">
            <v:imagedata r:id="rId14" o:title="20190820_095615"/>
          </v:shape>
        </w:pict>
      </w:r>
    </w:p>
    <w:sectPr w:rsidR="00772924" w:rsidSect="00C27C60">
      <w:pgSz w:w="12240" w:h="15840"/>
      <w:pgMar w:top="993" w:right="1440" w:bottom="70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3BA6" w:rsidRDefault="00773BA6" w:rsidP="009C0F15">
      <w:pPr>
        <w:spacing w:after="0" w:line="240" w:lineRule="auto"/>
      </w:pPr>
      <w:r>
        <w:separator/>
      </w:r>
    </w:p>
  </w:endnote>
  <w:endnote w:type="continuationSeparator" w:id="0">
    <w:p w:rsidR="00773BA6" w:rsidRDefault="00773BA6" w:rsidP="009C0F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Palatino Linotype"/>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3BA6" w:rsidRDefault="00773BA6" w:rsidP="009C0F15">
      <w:pPr>
        <w:spacing w:after="0" w:line="240" w:lineRule="auto"/>
      </w:pPr>
      <w:r>
        <w:separator/>
      </w:r>
    </w:p>
  </w:footnote>
  <w:footnote w:type="continuationSeparator" w:id="0">
    <w:p w:rsidR="00773BA6" w:rsidRDefault="00773BA6" w:rsidP="009C0F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4712B"/>
    <w:multiLevelType w:val="multilevel"/>
    <w:tmpl w:val="CBD66E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37C37056"/>
    <w:multiLevelType w:val="hybridMultilevel"/>
    <w:tmpl w:val="CC5A55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43096051"/>
    <w:multiLevelType w:val="hybridMultilevel"/>
    <w:tmpl w:val="D3ECA97A"/>
    <w:lvl w:ilvl="0" w:tplc="44EA5A8A">
      <w:start w:val="3"/>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559E6931"/>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60444E09"/>
    <w:multiLevelType w:val="hybridMultilevel"/>
    <w:tmpl w:val="0110FFB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68D56F97"/>
    <w:multiLevelType w:val="multilevel"/>
    <w:tmpl w:val="A7840C16"/>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2"/>
  </w:num>
  <w:num w:numId="2">
    <w:abstractNumId w:val="1"/>
  </w:num>
  <w:num w:numId="3">
    <w:abstractNumId w:val="3"/>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1CC6"/>
    <w:rsid w:val="00007391"/>
    <w:rsid w:val="00007B86"/>
    <w:rsid w:val="00007BCC"/>
    <w:rsid w:val="000131AF"/>
    <w:rsid w:val="00014DED"/>
    <w:rsid w:val="0003150B"/>
    <w:rsid w:val="000419D4"/>
    <w:rsid w:val="00041FF0"/>
    <w:rsid w:val="0004440C"/>
    <w:rsid w:val="000523A7"/>
    <w:rsid w:val="00054C7B"/>
    <w:rsid w:val="00057A55"/>
    <w:rsid w:val="00074240"/>
    <w:rsid w:val="00076AC5"/>
    <w:rsid w:val="00091E12"/>
    <w:rsid w:val="000961F7"/>
    <w:rsid w:val="000D41B6"/>
    <w:rsid w:val="000E531F"/>
    <w:rsid w:val="000F0316"/>
    <w:rsid w:val="000F1845"/>
    <w:rsid w:val="00113FC8"/>
    <w:rsid w:val="00117B89"/>
    <w:rsid w:val="0013752A"/>
    <w:rsid w:val="001501D7"/>
    <w:rsid w:val="001641DC"/>
    <w:rsid w:val="00165FE2"/>
    <w:rsid w:val="001730A2"/>
    <w:rsid w:val="00173207"/>
    <w:rsid w:val="0018790B"/>
    <w:rsid w:val="00191746"/>
    <w:rsid w:val="00193226"/>
    <w:rsid w:val="00196A76"/>
    <w:rsid w:val="001C2FC7"/>
    <w:rsid w:val="001C67A8"/>
    <w:rsid w:val="001D2AA2"/>
    <w:rsid w:val="001D30C7"/>
    <w:rsid w:val="001F78CE"/>
    <w:rsid w:val="00212FF7"/>
    <w:rsid w:val="002204A7"/>
    <w:rsid w:val="00260552"/>
    <w:rsid w:val="00295320"/>
    <w:rsid w:val="002C1CC6"/>
    <w:rsid w:val="002D403D"/>
    <w:rsid w:val="002E470B"/>
    <w:rsid w:val="002E545E"/>
    <w:rsid w:val="002F43BA"/>
    <w:rsid w:val="0034529F"/>
    <w:rsid w:val="00361086"/>
    <w:rsid w:val="00362766"/>
    <w:rsid w:val="00390731"/>
    <w:rsid w:val="003A1A31"/>
    <w:rsid w:val="003A1B8B"/>
    <w:rsid w:val="003B044F"/>
    <w:rsid w:val="003B3D67"/>
    <w:rsid w:val="003C18D4"/>
    <w:rsid w:val="003C2030"/>
    <w:rsid w:val="003C5042"/>
    <w:rsid w:val="003D076E"/>
    <w:rsid w:val="003D13D3"/>
    <w:rsid w:val="003D7901"/>
    <w:rsid w:val="003E4896"/>
    <w:rsid w:val="003F0A75"/>
    <w:rsid w:val="003F6EDB"/>
    <w:rsid w:val="00410EFE"/>
    <w:rsid w:val="004165AA"/>
    <w:rsid w:val="004222DE"/>
    <w:rsid w:val="00426AE5"/>
    <w:rsid w:val="00427B99"/>
    <w:rsid w:val="00451106"/>
    <w:rsid w:val="004567EF"/>
    <w:rsid w:val="00461FD3"/>
    <w:rsid w:val="0047564B"/>
    <w:rsid w:val="00475800"/>
    <w:rsid w:val="0049128D"/>
    <w:rsid w:val="0049207F"/>
    <w:rsid w:val="00495A02"/>
    <w:rsid w:val="00496ABB"/>
    <w:rsid w:val="004A2201"/>
    <w:rsid w:val="004A74BF"/>
    <w:rsid w:val="004B3864"/>
    <w:rsid w:val="004B6972"/>
    <w:rsid w:val="004C753F"/>
    <w:rsid w:val="004C7C0A"/>
    <w:rsid w:val="004D4CAE"/>
    <w:rsid w:val="004E1252"/>
    <w:rsid w:val="00502FAC"/>
    <w:rsid w:val="0050427B"/>
    <w:rsid w:val="0051759F"/>
    <w:rsid w:val="00521128"/>
    <w:rsid w:val="00547D32"/>
    <w:rsid w:val="00562718"/>
    <w:rsid w:val="00563A2B"/>
    <w:rsid w:val="00565830"/>
    <w:rsid w:val="00585E19"/>
    <w:rsid w:val="005925FA"/>
    <w:rsid w:val="005A037B"/>
    <w:rsid w:val="005A5F84"/>
    <w:rsid w:val="005C545C"/>
    <w:rsid w:val="00603980"/>
    <w:rsid w:val="00606530"/>
    <w:rsid w:val="00606F8C"/>
    <w:rsid w:val="00607647"/>
    <w:rsid w:val="006128C1"/>
    <w:rsid w:val="006227A0"/>
    <w:rsid w:val="00626CB2"/>
    <w:rsid w:val="0063324E"/>
    <w:rsid w:val="00635EA0"/>
    <w:rsid w:val="00642D05"/>
    <w:rsid w:val="00650607"/>
    <w:rsid w:val="0068132C"/>
    <w:rsid w:val="00681CE9"/>
    <w:rsid w:val="00692F5B"/>
    <w:rsid w:val="006A047D"/>
    <w:rsid w:val="006D1B70"/>
    <w:rsid w:val="006D2B7D"/>
    <w:rsid w:val="006D6871"/>
    <w:rsid w:val="006D7E90"/>
    <w:rsid w:val="00704FA9"/>
    <w:rsid w:val="00705BE6"/>
    <w:rsid w:val="00712B57"/>
    <w:rsid w:val="00715C38"/>
    <w:rsid w:val="007346B0"/>
    <w:rsid w:val="00754F92"/>
    <w:rsid w:val="00772924"/>
    <w:rsid w:val="007729AF"/>
    <w:rsid w:val="00773BA6"/>
    <w:rsid w:val="00780C81"/>
    <w:rsid w:val="00781955"/>
    <w:rsid w:val="00787265"/>
    <w:rsid w:val="007959C3"/>
    <w:rsid w:val="007A4AD2"/>
    <w:rsid w:val="007A52C6"/>
    <w:rsid w:val="007B2F5C"/>
    <w:rsid w:val="007C2CE8"/>
    <w:rsid w:val="007C7332"/>
    <w:rsid w:val="007C7B19"/>
    <w:rsid w:val="007D092E"/>
    <w:rsid w:val="007D0DE1"/>
    <w:rsid w:val="007D2D9E"/>
    <w:rsid w:val="007D4934"/>
    <w:rsid w:val="007D693A"/>
    <w:rsid w:val="007D7BBD"/>
    <w:rsid w:val="007E4AB6"/>
    <w:rsid w:val="007E63D1"/>
    <w:rsid w:val="007E7203"/>
    <w:rsid w:val="007F00D8"/>
    <w:rsid w:val="007F31A9"/>
    <w:rsid w:val="008046F8"/>
    <w:rsid w:val="0081213B"/>
    <w:rsid w:val="00814D66"/>
    <w:rsid w:val="008316A6"/>
    <w:rsid w:val="00835A27"/>
    <w:rsid w:val="00856D6E"/>
    <w:rsid w:val="0086171E"/>
    <w:rsid w:val="008731CB"/>
    <w:rsid w:val="0087524A"/>
    <w:rsid w:val="008753B5"/>
    <w:rsid w:val="00895F87"/>
    <w:rsid w:val="008A1641"/>
    <w:rsid w:val="008B01FF"/>
    <w:rsid w:val="008B2E6A"/>
    <w:rsid w:val="008B4285"/>
    <w:rsid w:val="008C5757"/>
    <w:rsid w:val="008D698F"/>
    <w:rsid w:val="00902BFA"/>
    <w:rsid w:val="00904066"/>
    <w:rsid w:val="009065FB"/>
    <w:rsid w:val="00925949"/>
    <w:rsid w:val="00930515"/>
    <w:rsid w:val="0093729F"/>
    <w:rsid w:val="00937FA2"/>
    <w:rsid w:val="00943831"/>
    <w:rsid w:val="00945130"/>
    <w:rsid w:val="00951003"/>
    <w:rsid w:val="00957011"/>
    <w:rsid w:val="00963AAF"/>
    <w:rsid w:val="00964158"/>
    <w:rsid w:val="00966996"/>
    <w:rsid w:val="00971424"/>
    <w:rsid w:val="009B483A"/>
    <w:rsid w:val="009B7B1D"/>
    <w:rsid w:val="009C0F15"/>
    <w:rsid w:val="009C16F3"/>
    <w:rsid w:val="009C4A47"/>
    <w:rsid w:val="009C5E18"/>
    <w:rsid w:val="009C6F6C"/>
    <w:rsid w:val="009E03E7"/>
    <w:rsid w:val="009E0ECB"/>
    <w:rsid w:val="009E7E4C"/>
    <w:rsid w:val="00A10BB0"/>
    <w:rsid w:val="00A1671F"/>
    <w:rsid w:val="00A26D48"/>
    <w:rsid w:val="00A35C39"/>
    <w:rsid w:val="00A41FF4"/>
    <w:rsid w:val="00A447B6"/>
    <w:rsid w:val="00A53D5C"/>
    <w:rsid w:val="00A5529A"/>
    <w:rsid w:val="00A569B6"/>
    <w:rsid w:val="00A57B93"/>
    <w:rsid w:val="00A702C1"/>
    <w:rsid w:val="00A75536"/>
    <w:rsid w:val="00A81F37"/>
    <w:rsid w:val="00A85805"/>
    <w:rsid w:val="00A907AA"/>
    <w:rsid w:val="00A9237A"/>
    <w:rsid w:val="00AA1A12"/>
    <w:rsid w:val="00AA2BD0"/>
    <w:rsid w:val="00AA6F9D"/>
    <w:rsid w:val="00AE02D1"/>
    <w:rsid w:val="00B210B7"/>
    <w:rsid w:val="00B2221D"/>
    <w:rsid w:val="00B2420A"/>
    <w:rsid w:val="00B6669C"/>
    <w:rsid w:val="00B70C0E"/>
    <w:rsid w:val="00B73DA4"/>
    <w:rsid w:val="00B80593"/>
    <w:rsid w:val="00B90D30"/>
    <w:rsid w:val="00B963A7"/>
    <w:rsid w:val="00B97F92"/>
    <w:rsid w:val="00BB58F9"/>
    <w:rsid w:val="00BC5A74"/>
    <w:rsid w:val="00BE7043"/>
    <w:rsid w:val="00C219F1"/>
    <w:rsid w:val="00C27C60"/>
    <w:rsid w:val="00C33263"/>
    <w:rsid w:val="00C53242"/>
    <w:rsid w:val="00C92445"/>
    <w:rsid w:val="00CA35B6"/>
    <w:rsid w:val="00CA7C17"/>
    <w:rsid w:val="00CB6B8F"/>
    <w:rsid w:val="00CD0E06"/>
    <w:rsid w:val="00CD2B13"/>
    <w:rsid w:val="00CE1711"/>
    <w:rsid w:val="00CF7947"/>
    <w:rsid w:val="00D00C0B"/>
    <w:rsid w:val="00D209D5"/>
    <w:rsid w:val="00D30F80"/>
    <w:rsid w:val="00D629BC"/>
    <w:rsid w:val="00D6750B"/>
    <w:rsid w:val="00D83398"/>
    <w:rsid w:val="00D92D6B"/>
    <w:rsid w:val="00D92F19"/>
    <w:rsid w:val="00DC42E9"/>
    <w:rsid w:val="00DD4AFC"/>
    <w:rsid w:val="00E009B8"/>
    <w:rsid w:val="00E03FDE"/>
    <w:rsid w:val="00E10DFF"/>
    <w:rsid w:val="00E1375C"/>
    <w:rsid w:val="00E32408"/>
    <w:rsid w:val="00E33A42"/>
    <w:rsid w:val="00E4192A"/>
    <w:rsid w:val="00EB3B8E"/>
    <w:rsid w:val="00EC1B83"/>
    <w:rsid w:val="00EC2707"/>
    <w:rsid w:val="00EE7017"/>
    <w:rsid w:val="00EF020A"/>
    <w:rsid w:val="00EF3E2B"/>
    <w:rsid w:val="00F005DD"/>
    <w:rsid w:val="00F063EE"/>
    <w:rsid w:val="00F21B8D"/>
    <w:rsid w:val="00F25022"/>
    <w:rsid w:val="00F3085C"/>
    <w:rsid w:val="00F34F4C"/>
    <w:rsid w:val="00F35879"/>
    <w:rsid w:val="00F45697"/>
    <w:rsid w:val="00F47B2B"/>
    <w:rsid w:val="00F578B1"/>
    <w:rsid w:val="00F75D83"/>
    <w:rsid w:val="00F856DE"/>
    <w:rsid w:val="00F860F3"/>
    <w:rsid w:val="00F94A04"/>
    <w:rsid w:val="00FA2C11"/>
    <w:rsid w:val="00FB0662"/>
    <w:rsid w:val="00FB4288"/>
    <w:rsid w:val="00FC206E"/>
    <w:rsid w:val="00FC471B"/>
    <w:rsid w:val="00FC775C"/>
    <w:rsid w:val="00FD301E"/>
    <w:rsid w:val="00FD6D91"/>
    <w:rsid w:val="00FE1CDE"/>
    <w:rsid w:val="00FE2682"/>
    <w:rsid w:val="00FF0038"/>
    <w:rsid w:val="00FF148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60E8524"/>
  <w15:docId w15:val="{CE112024-34B8-4BC0-9AA9-8FE7D1135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C4A4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4A47"/>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A5529A"/>
    <w:pPr>
      <w:ind w:left="720"/>
      <w:contextualSpacing/>
    </w:pPr>
  </w:style>
  <w:style w:type="character" w:styleId="Hyperlink">
    <w:name w:val="Hyperlink"/>
    <w:basedOn w:val="DefaultParagraphFont"/>
    <w:uiPriority w:val="99"/>
    <w:unhideWhenUsed/>
    <w:rsid w:val="00E009B8"/>
    <w:rPr>
      <w:color w:val="0000FF" w:themeColor="hyperlink"/>
      <w:u w:val="single"/>
    </w:rPr>
  </w:style>
  <w:style w:type="paragraph" w:styleId="BalloonText">
    <w:name w:val="Balloon Text"/>
    <w:basedOn w:val="Normal"/>
    <w:link w:val="BalloonTextChar"/>
    <w:uiPriority w:val="99"/>
    <w:semiHidden/>
    <w:unhideWhenUsed/>
    <w:rsid w:val="00705B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5BE6"/>
    <w:rPr>
      <w:rFonts w:ascii="Tahoma" w:hAnsi="Tahoma" w:cs="Tahoma"/>
      <w:sz w:val="16"/>
      <w:szCs w:val="16"/>
    </w:rPr>
  </w:style>
  <w:style w:type="paragraph" w:customStyle="1" w:styleId="Standard">
    <w:name w:val="Standard"/>
    <w:rsid w:val="003B044F"/>
    <w:pPr>
      <w:suppressAutoHyphens/>
      <w:autoSpaceDN w:val="0"/>
      <w:textAlignment w:val="baseline"/>
    </w:pPr>
    <w:rPr>
      <w:rFonts w:ascii="Calibri" w:eastAsia="SimSun" w:hAnsi="Calibri" w:cs="Tahoma"/>
      <w:kern w:val="3"/>
      <w:lang w:eastAsia="en-CA"/>
    </w:rPr>
  </w:style>
  <w:style w:type="paragraph" w:customStyle="1" w:styleId="Textbody">
    <w:name w:val="Text body"/>
    <w:basedOn w:val="Standard"/>
    <w:rsid w:val="003B044F"/>
    <w:pPr>
      <w:spacing w:after="120"/>
    </w:pPr>
  </w:style>
  <w:style w:type="paragraph" w:styleId="Header">
    <w:name w:val="header"/>
    <w:basedOn w:val="Normal"/>
    <w:link w:val="HeaderChar"/>
    <w:uiPriority w:val="99"/>
    <w:unhideWhenUsed/>
    <w:rsid w:val="009C0F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0F15"/>
  </w:style>
  <w:style w:type="paragraph" w:styleId="Footer">
    <w:name w:val="footer"/>
    <w:basedOn w:val="Normal"/>
    <w:link w:val="FooterChar"/>
    <w:uiPriority w:val="99"/>
    <w:unhideWhenUsed/>
    <w:rsid w:val="009C0F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0F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954777">
      <w:bodyDiv w:val="1"/>
      <w:marLeft w:val="0"/>
      <w:marRight w:val="0"/>
      <w:marTop w:val="0"/>
      <w:marBottom w:val="0"/>
      <w:divBdr>
        <w:top w:val="none" w:sz="0" w:space="0" w:color="auto"/>
        <w:left w:val="none" w:sz="0" w:space="0" w:color="auto"/>
        <w:bottom w:val="none" w:sz="0" w:space="0" w:color="auto"/>
        <w:right w:val="none" w:sz="0" w:space="0" w:color="auto"/>
      </w:divBdr>
    </w:div>
    <w:div w:id="363949293">
      <w:bodyDiv w:val="1"/>
      <w:marLeft w:val="0"/>
      <w:marRight w:val="0"/>
      <w:marTop w:val="0"/>
      <w:marBottom w:val="0"/>
      <w:divBdr>
        <w:top w:val="none" w:sz="0" w:space="0" w:color="auto"/>
        <w:left w:val="none" w:sz="0" w:space="0" w:color="auto"/>
        <w:bottom w:val="none" w:sz="0" w:space="0" w:color="auto"/>
        <w:right w:val="none" w:sz="0" w:space="0" w:color="auto"/>
      </w:divBdr>
    </w:div>
    <w:div w:id="426082163">
      <w:bodyDiv w:val="1"/>
      <w:marLeft w:val="0"/>
      <w:marRight w:val="0"/>
      <w:marTop w:val="0"/>
      <w:marBottom w:val="0"/>
      <w:divBdr>
        <w:top w:val="none" w:sz="0" w:space="0" w:color="auto"/>
        <w:left w:val="none" w:sz="0" w:space="0" w:color="auto"/>
        <w:bottom w:val="none" w:sz="0" w:space="0" w:color="auto"/>
        <w:right w:val="none" w:sz="0" w:space="0" w:color="auto"/>
      </w:divBdr>
    </w:div>
    <w:div w:id="690642901">
      <w:bodyDiv w:val="1"/>
      <w:marLeft w:val="0"/>
      <w:marRight w:val="0"/>
      <w:marTop w:val="0"/>
      <w:marBottom w:val="0"/>
      <w:divBdr>
        <w:top w:val="none" w:sz="0" w:space="0" w:color="auto"/>
        <w:left w:val="none" w:sz="0" w:space="0" w:color="auto"/>
        <w:bottom w:val="none" w:sz="0" w:space="0" w:color="auto"/>
        <w:right w:val="none" w:sz="0" w:space="0" w:color="auto"/>
      </w:divBdr>
    </w:div>
    <w:div w:id="1372807051">
      <w:bodyDiv w:val="1"/>
      <w:marLeft w:val="0"/>
      <w:marRight w:val="0"/>
      <w:marTop w:val="0"/>
      <w:marBottom w:val="0"/>
      <w:divBdr>
        <w:top w:val="none" w:sz="0" w:space="0" w:color="auto"/>
        <w:left w:val="none" w:sz="0" w:space="0" w:color="auto"/>
        <w:bottom w:val="none" w:sz="0" w:space="0" w:color="auto"/>
        <w:right w:val="none" w:sz="0" w:space="0" w:color="auto"/>
      </w:divBdr>
    </w:div>
    <w:div w:id="1455562841">
      <w:bodyDiv w:val="1"/>
      <w:marLeft w:val="0"/>
      <w:marRight w:val="0"/>
      <w:marTop w:val="0"/>
      <w:marBottom w:val="0"/>
      <w:divBdr>
        <w:top w:val="none" w:sz="0" w:space="0" w:color="auto"/>
        <w:left w:val="none" w:sz="0" w:space="0" w:color="auto"/>
        <w:bottom w:val="none" w:sz="0" w:space="0" w:color="auto"/>
        <w:right w:val="none" w:sz="0" w:space="0" w:color="auto"/>
      </w:divBdr>
    </w:div>
    <w:div w:id="1559248071">
      <w:bodyDiv w:val="1"/>
      <w:marLeft w:val="0"/>
      <w:marRight w:val="0"/>
      <w:marTop w:val="0"/>
      <w:marBottom w:val="0"/>
      <w:divBdr>
        <w:top w:val="none" w:sz="0" w:space="0" w:color="auto"/>
        <w:left w:val="none" w:sz="0" w:space="0" w:color="auto"/>
        <w:bottom w:val="none" w:sz="0" w:space="0" w:color="auto"/>
        <w:right w:val="none" w:sz="0" w:space="0" w:color="auto"/>
      </w:divBdr>
    </w:div>
    <w:div w:id="1838156311">
      <w:bodyDiv w:val="1"/>
      <w:marLeft w:val="0"/>
      <w:marRight w:val="0"/>
      <w:marTop w:val="0"/>
      <w:marBottom w:val="0"/>
      <w:divBdr>
        <w:top w:val="none" w:sz="0" w:space="0" w:color="auto"/>
        <w:left w:val="none" w:sz="0" w:space="0" w:color="auto"/>
        <w:bottom w:val="none" w:sz="0" w:space="0" w:color="auto"/>
        <w:right w:val="none" w:sz="0" w:space="0" w:color="auto"/>
      </w:divBdr>
    </w:div>
    <w:div w:id="1890452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4F2968-012D-4947-962A-12CC3EA2AC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1708</TotalTime>
  <Pages>8</Pages>
  <Words>1417</Words>
  <Characters>8078</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DFO-MPO</Company>
  <LinksUpToDate>false</LinksUpToDate>
  <CharactersWithSpaces>9477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 Cooper</dc:creator>
  <cp:lastModifiedBy>Cooper, Glenn</cp:lastModifiedBy>
  <cp:revision>24</cp:revision>
  <dcterms:created xsi:type="dcterms:W3CDTF">2019-08-27T17:04:00Z</dcterms:created>
  <dcterms:modified xsi:type="dcterms:W3CDTF">2019-08-28T21:32:00Z</dcterms:modified>
</cp:coreProperties>
</file>