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69" w:rsidRDefault="00692921" w:rsidP="00795569">
      <w:pPr>
        <w:spacing w:line="240" w:lineRule="aut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Zodiac </w:t>
      </w:r>
      <w:r w:rsidR="00795569" w:rsidRPr="007F2DC3">
        <w:rPr>
          <w:b/>
          <w:sz w:val="28"/>
          <w:szCs w:val="28"/>
          <w:u w:val="single"/>
        </w:rPr>
        <w:t xml:space="preserve">Cruise </w:t>
      </w:r>
      <w:r>
        <w:rPr>
          <w:b/>
          <w:sz w:val="28"/>
          <w:szCs w:val="28"/>
          <w:u w:val="single"/>
        </w:rPr>
        <w:t>2017</w:t>
      </w:r>
      <w:r w:rsidR="0095501F">
        <w:rPr>
          <w:b/>
          <w:sz w:val="28"/>
          <w:szCs w:val="28"/>
          <w:u w:val="single"/>
        </w:rPr>
        <w:t>-26</w:t>
      </w:r>
      <w:bookmarkStart w:id="0" w:name="_GoBack"/>
      <w:bookmarkEnd w:id="0"/>
    </w:p>
    <w:p w:rsidR="00994341" w:rsidRDefault="00AA02B4" w:rsidP="007F2DC3">
      <w:pPr>
        <w:spacing w:before="240" w:line="240" w:lineRule="auto"/>
      </w:pPr>
      <w:proofErr w:type="gramStart"/>
      <w:r w:rsidRPr="007F2DC3">
        <w:rPr>
          <w:b/>
        </w:rPr>
        <w:t>Table 1.</w:t>
      </w:r>
      <w:proofErr w:type="gramEnd"/>
      <w:r>
        <w:t xml:space="preserve"> </w:t>
      </w:r>
      <w:r w:rsidR="009E642D">
        <w:t>Sampling</w:t>
      </w:r>
      <w:r>
        <w:t xml:space="preserve"> stations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88"/>
        <w:gridCol w:w="960"/>
        <w:gridCol w:w="2725"/>
      </w:tblGrid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2B17E0" w:rsidP="007F2DC3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95569" w:rsidRPr="00CA3F0D">
              <w:rPr>
                <w:b/>
                <w:bCs/>
              </w:rPr>
              <w:t>t</w:t>
            </w:r>
            <w:r w:rsidR="00795569">
              <w:rPr>
                <w:b/>
                <w:bCs/>
              </w:rPr>
              <w:t>ation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proofErr w:type="spellStart"/>
            <w:r w:rsidRPr="0025415F">
              <w:rPr>
                <w:b/>
                <w:bCs/>
              </w:rPr>
              <w:t>lat</w:t>
            </w:r>
            <w:proofErr w:type="spellEnd"/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proofErr w:type="spellStart"/>
            <w:r w:rsidRPr="0025415F">
              <w:rPr>
                <w:b/>
                <w:bCs/>
              </w:rPr>
              <w:t>lat</w:t>
            </w:r>
            <w:proofErr w:type="spellEnd"/>
            <w:r w:rsidRPr="0025415F">
              <w:rPr>
                <w:b/>
                <w:bCs/>
              </w:rPr>
              <w:t xml:space="preserve"> </w:t>
            </w:r>
            <w:proofErr w:type="spellStart"/>
            <w:r w:rsidRPr="0025415F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r w:rsidRPr="0025415F">
              <w:rPr>
                <w:b/>
                <w:bCs/>
              </w:rPr>
              <w:t>long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proofErr w:type="spellStart"/>
            <w:r w:rsidRPr="0025415F">
              <w:rPr>
                <w:b/>
                <w:bCs/>
              </w:rPr>
              <w:t>lon</w:t>
            </w:r>
            <w:proofErr w:type="spellEnd"/>
            <w:r w:rsidRPr="0025415F">
              <w:rPr>
                <w:b/>
                <w:bCs/>
              </w:rPr>
              <w:t xml:space="preserve"> </w:t>
            </w:r>
            <w:proofErr w:type="spellStart"/>
            <w:r w:rsidRPr="0025415F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pPr>
              <w:rPr>
                <w:b/>
                <w:bCs/>
              </w:rPr>
            </w:pPr>
            <w:r w:rsidRPr="0025415F">
              <w:rPr>
                <w:b/>
                <w:bCs/>
              </w:rPr>
              <w:t>depth</w:t>
            </w:r>
          </w:p>
        </w:tc>
        <w:tc>
          <w:tcPr>
            <w:tcW w:w="2725" w:type="dxa"/>
          </w:tcPr>
          <w:p w:rsidR="00795569" w:rsidRPr="0025415F" w:rsidRDefault="00795569" w:rsidP="00457E6B">
            <w:pPr>
              <w:rPr>
                <w:b/>
                <w:bCs/>
              </w:rPr>
            </w:pPr>
            <w:r>
              <w:rPr>
                <w:b/>
                <w:bCs/>
              </w:rPr>
              <w:t>Samples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59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621726" w:rsidP="00457E6B">
            <w:r>
              <w:t>36.96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621726" w:rsidRPr="0025415F" w:rsidRDefault="00621726" w:rsidP="00457E6B">
            <w:r>
              <w:t>14.978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052DEC" w:rsidP="00457E6B">
            <w:r>
              <w:t>225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BC1EC5" w:rsidRPr="0025415F" w:rsidTr="003E345D">
        <w:trPr>
          <w:trHeight w:val="300"/>
          <w:jc w:val="center"/>
        </w:trPr>
        <w:tc>
          <w:tcPr>
            <w:tcW w:w="960" w:type="dxa"/>
            <w:noWrap/>
          </w:tcPr>
          <w:p w:rsidR="00BC1EC5" w:rsidRPr="0025415F" w:rsidRDefault="00BC1EC5" w:rsidP="00457E6B">
            <w:r>
              <w:t>CBE2</w:t>
            </w:r>
          </w:p>
        </w:tc>
        <w:tc>
          <w:tcPr>
            <w:tcW w:w="960" w:type="dxa"/>
            <w:noWrap/>
          </w:tcPr>
          <w:p w:rsidR="00BC1EC5" w:rsidRPr="0025415F" w:rsidRDefault="00BC1EC5" w:rsidP="00457E6B">
            <w:r>
              <w:t>48</w:t>
            </w:r>
          </w:p>
        </w:tc>
        <w:tc>
          <w:tcPr>
            <w:tcW w:w="960" w:type="dxa"/>
            <w:noWrap/>
          </w:tcPr>
          <w:p w:rsidR="00BC1EC5" w:rsidRPr="0025415F" w:rsidRDefault="00BC1EC5" w:rsidP="00457E6B">
            <w:r>
              <w:t>44.22</w:t>
            </w:r>
          </w:p>
        </w:tc>
        <w:tc>
          <w:tcPr>
            <w:tcW w:w="960" w:type="dxa"/>
            <w:noWrap/>
          </w:tcPr>
          <w:p w:rsidR="00BC1EC5" w:rsidRPr="0025415F" w:rsidRDefault="00BC1EC5" w:rsidP="00457E6B">
            <w:r>
              <w:t>-123</w:t>
            </w:r>
          </w:p>
        </w:tc>
        <w:tc>
          <w:tcPr>
            <w:tcW w:w="1088" w:type="dxa"/>
            <w:noWrap/>
          </w:tcPr>
          <w:p w:rsidR="00BC1EC5" w:rsidRPr="0025415F" w:rsidRDefault="00BC1EC5" w:rsidP="00457E6B">
            <w:r>
              <w:t>34.45</w:t>
            </w:r>
          </w:p>
        </w:tc>
        <w:tc>
          <w:tcPr>
            <w:tcW w:w="960" w:type="dxa"/>
            <w:noWrap/>
          </w:tcPr>
          <w:p w:rsidR="00BC1EC5" w:rsidRDefault="00BC1EC5" w:rsidP="00457E6B">
            <w:r>
              <w:t>65</w:t>
            </w:r>
          </w:p>
        </w:tc>
        <w:tc>
          <w:tcPr>
            <w:tcW w:w="2725" w:type="dxa"/>
          </w:tcPr>
          <w:p w:rsidR="00BC1EC5" w:rsidRDefault="00BC1EC5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SC-04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43.50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-123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25.00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3C38B9" w:rsidP="00457E6B">
            <w:r>
              <w:t>90</w:t>
            </w:r>
          </w:p>
        </w:tc>
        <w:tc>
          <w:tcPr>
            <w:tcW w:w="2725" w:type="dxa"/>
          </w:tcPr>
          <w:p w:rsidR="00795569" w:rsidRPr="0025415F" w:rsidRDefault="00692921" w:rsidP="00692921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GI-01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45.86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-123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20.53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3C38B9" w:rsidP="00457E6B">
            <w:r>
              <w:t>65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51.4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10.8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052DEC" w:rsidP="00457E6B">
            <w:r>
              <w:t>176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  <w:r w:rsidR="00692921">
              <w:t>. Low priority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22.3</w:t>
            </w:r>
          </w:p>
        </w:tc>
        <w:tc>
          <w:tcPr>
            <w:tcW w:w="960" w:type="dxa"/>
            <w:noWrap/>
            <w:hideMark/>
          </w:tcPr>
          <w:p w:rsidR="003C38B9" w:rsidRPr="0025415F" w:rsidRDefault="003C38B9" w:rsidP="00457E6B">
            <w:r>
              <w:t>245</w:t>
            </w:r>
          </w:p>
        </w:tc>
        <w:tc>
          <w:tcPr>
            <w:tcW w:w="2725" w:type="dxa"/>
          </w:tcPr>
          <w:p w:rsidR="00795569" w:rsidRPr="0025415F" w:rsidRDefault="00795569" w:rsidP="00692921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8.6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36.8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146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26.4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052DEC" w:rsidP="00457E6B">
            <w:r>
              <w:t>300</w:t>
            </w:r>
          </w:p>
        </w:tc>
        <w:tc>
          <w:tcPr>
            <w:tcW w:w="2725" w:type="dxa"/>
          </w:tcPr>
          <w:p w:rsidR="00795569" w:rsidRPr="0025415F" w:rsidRDefault="00795569" w:rsidP="00692921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GEO1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15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45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400</w:t>
            </w:r>
          </w:p>
        </w:tc>
        <w:tc>
          <w:tcPr>
            <w:tcW w:w="2725" w:type="dxa"/>
          </w:tcPr>
          <w:p w:rsidR="00795569" w:rsidRPr="0025415F" w:rsidRDefault="00795569" w:rsidP="00692921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CPF1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5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3C38B9" w:rsidP="00795569">
            <w:r>
              <w:t>24</w:t>
            </w:r>
            <w:r w:rsidR="00795569">
              <w:t>5</w:t>
            </w:r>
          </w:p>
        </w:tc>
        <w:tc>
          <w:tcPr>
            <w:tcW w:w="2725" w:type="dxa"/>
          </w:tcPr>
          <w:p w:rsidR="00795569" w:rsidRPr="0025415F" w:rsidRDefault="00795569" w:rsidP="00795569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24.1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123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45.3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134</w:t>
            </w:r>
          </w:p>
        </w:tc>
        <w:tc>
          <w:tcPr>
            <w:tcW w:w="2725" w:type="dxa"/>
          </w:tcPr>
          <w:p w:rsidR="00795569" w:rsidRPr="0025415F" w:rsidRDefault="00795569" w:rsidP="00692921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CPF2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28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30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325</w:t>
            </w:r>
          </w:p>
        </w:tc>
        <w:tc>
          <w:tcPr>
            <w:tcW w:w="2725" w:type="dxa"/>
          </w:tcPr>
          <w:p w:rsidR="00795569" w:rsidRPr="0025415F" w:rsidRDefault="00795569" w:rsidP="00692921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BS-11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-124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3C38B9" w:rsidP="00457E6B">
            <w:r>
              <w:t>58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30.3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6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052DEC" w:rsidP="00457E6B">
            <w:r>
              <w:t>425</w:t>
            </w:r>
          </w:p>
        </w:tc>
        <w:tc>
          <w:tcPr>
            <w:tcW w:w="2725" w:type="dxa"/>
          </w:tcPr>
          <w:p w:rsidR="00795569" w:rsidRPr="0025415F" w:rsidRDefault="00795569" w:rsidP="00457E6B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22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40.2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16.3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C77B98" w:rsidP="00457E6B">
            <w:r>
              <w:t>353</w:t>
            </w:r>
          </w:p>
        </w:tc>
        <w:tc>
          <w:tcPr>
            <w:tcW w:w="2725" w:type="dxa"/>
          </w:tcPr>
          <w:p w:rsidR="00795569" w:rsidRPr="0025415F" w:rsidRDefault="00795569" w:rsidP="00692921">
            <w:r>
              <w:t>CTD, net</w:t>
            </w:r>
          </w:p>
        </w:tc>
      </w:tr>
      <w:tr w:rsidR="00795569" w:rsidRPr="0025415F" w:rsidTr="003E345D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11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49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795569" w:rsidP="00457E6B">
            <w:r w:rsidRPr="0025415F">
              <w:t>42.4</w:t>
            </w:r>
          </w:p>
        </w:tc>
        <w:tc>
          <w:tcPr>
            <w:tcW w:w="960" w:type="dxa"/>
            <w:noWrap/>
            <w:hideMark/>
          </w:tcPr>
          <w:p w:rsidR="00795569" w:rsidRPr="0025415F" w:rsidRDefault="009827F9" w:rsidP="00457E6B">
            <w:r>
              <w:t>-</w:t>
            </w:r>
            <w:r w:rsidR="00795569" w:rsidRPr="0025415F">
              <w:t>124</w:t>
            </w:r>
          </w:p>
        </w:tc>
        <w:tc>
          <w:tcPr>
            <w:tcW w:w="1088" w:type="dxa"/>
            <w:noWrap/>
            <w:hideMark/>
          </w:tcPr>
          <w:p w:rsidR="00795569" w:rsidRPr="0025415F" w:rsidRDefault="00795569" w:rsidP="00457E6B">
            <w:r w:rsidRPr="0025415F">
              <w:t>43.4</w:t>
            </w:r>
          </w:p>
        </w:tc>
        <w:tc>
          <w:tcPr>
            <w:tcW w:w="960" w:type="dxa"/>
            <w:noWrap/>
            <w:hideMark/>
          </w:tcPr>
          <w:p w:rsidR="003C38B9" w:rsidRPr="0025415F" w:rsidRDefault="003C38B9" w:rsidP="00457E6B">
            <w:r>
              <w:t>290</w:t>
            </w:r>
          </w:p>
        </w:tc>
        <w:tc>
          <w:tcPr>
            <w:tcW w:w="2725" w:type="dxa"/>
          </w:tcPr>
          <w:p w:rsidR="00795569" w:rsidRPr="0025415F" w:rsidRDefault="00795569" w:rsidP="00692921">
            <w:r>
              <w:t>CTD, net</w:t>
            </w:r>
          </w:p>
        </w:tc>
      </w:tr>
    </w:tbl>
    <w:p w:rsidR="00D65295" w:rsidRDefault="00D65295" w:rsidP="003E345D">
      <w:pPr>
        <w:spacing w:line="240" w:lineRule="auto"/>
        <w:jc w:val="center"/>
      </w:pPr>
    </w:p>
    <w:p w:rsidR="00795569" w:rsidRDefault="003E345D" w:rsidP="003E345D">
      <w:pPr>
        <w:spacing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6250685" cy="42873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SoG zooplankton st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85" cy="428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69" w:rsidRDefault="00AC316F" w:rsidP="00795569">
      <w:pPr>
        <w:spacing w:line="240" w:lineRule="auto"/>
      </w:pPr>
      <w:proofErr w:type="gramStart"/>
      <w:r w:rsidRPr="00AC316F">
        <w:rPr>
          <w:b/>
        </w:rPr>
        <w:t>Figure 1</w:t>
      </w:r>
      <w:r>
        <w:t>.</w:t>
      </w:r>
      <w:proofErr w:type="gramEnd"/>
      <w:r>
        <w:t xml:space="preserve"> </w:t>
      </w:r>
      <w:proofErr w:type="gramStart"/>
      <w:r>
        <w:t xml:space="preserve">Station locations for IOS </w:t>
      </w:r>
      <w:r w:rsidR="00D65295">
        <w:t>2017</w:t>
      </w:r>
      <w:r>
        <w:t xml:space="preserve"> Strait of Georgia zooplankton surveys.</w:t>
      </w:r>
      <w:proofErr w:type="gramEnd"/>
    </w:p>
    <w:p w:rsidR="00795569" w:rsidRPr="007F2DC3" w:rsidRDefault="00795569" w:rsidP="00D24AD1">
      <w:pPr>
        <w:spacing w:after="0" w:line="240" w:lineRule="auto"/>
        <w:rPr>
          <w:b/>
        </w:rPr>
      </w:pPr>
      <w:r w:rsidRPr="007F2DC3">
        <w:rPr>
          <w:b/>
        </w:rPr>
        <w:lastRenderedPageBreak/>
        <w:t>At each station, collect: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>Full depth CTD profile including oxygen</w:t>
      </w:r>
      <w:r w:rsidR="00AC316F">
        <w:t xml:space="preserve"> and fluorometer</w:t>
      </w:r>
      <w:r>
        <w:t xml:space="preserve">, using </w:t>
      </w:r>
      <w:r w:rsidRPr="00CB2CAC">
        <w:t xml:space="preserve">SBE </w:t>
      </w:r>
      <w:r w:rsidR="00AA02B4">
        <w:t>25</w:t>
      </w:r>
      <w:r w:rsidRPr="00CB2CAC">
        <w:t xml:space="preserve"> CTD </w:t>
      </w:r>
      <w:r w:rsidR="007F2DC3">
        <w:t xml:space="preserve">with </w:t>
      </w:r>
      <w:r>
        <w:t xml:space="preserve">SBE 43 DO </w:t>
      </w:r>
      <w:r w:rsidR="00A6082C">
        <w:t xml:space="preserve">and </w:t>
      </w:r>
      <w:proofErr w:type="spellStart"/>
      <w:r w:rsidR="00A6082C">
        <w:t>Wetlabs</w:t>
      </w:r>
      <w:proofErr w:type="spellEnd"/>
      <w:r w:rsidR="00A6082C">
        <w:t xml:space="preserve"> fluorometer sensors</w:t>
      </w:r>
      <w:r w:rsidR="003E345D">
        <w:t xml:space="preserve">. </w:t>
      </w:r>
      <w:r w:rsidR="003E345D" w:rsidRPr="006B2707">
        <w:rPr>
          <w:b/>
        </w:rPr>
        <w:t>2 minute soak at start</w:t>
      </w:r>
      <w:r w:rsidR="003E345D">
        <w:t xml:space="preserve"> (Turn on, down 10m and up, wait remaining time and start)</w:t>
      </w:r>
      <w:r w:rsidR="00D86E55">
        <w:t xml:space="preserve">. </w:t>
      </w:r>
      <w:r w:rsidR="00D86E55" w:rsidRPr="00D86E55">
        <w:rPr>
          <w:b/>
        </w:rPr>
        <w:t xml:space="preserve">Note: </w:t>
      </w:r>
      <w:r w:rsidR="00D86E55">
        <w:t xml:space="preserve">CTD fluorometer usually has an end cap that needs to be removed before the </w:t>
      </w:r>
      <w:r w:rsidR="008E6436">
        <w:t xml:space="preserve">first </w:t>
      </w:r>
      <w:r w:rsidR="00D86E55">
        <w:t>cast!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>Full depth (10m off bottom to surface) zooplankton tow, using SCOR net with 236um black mesh</w:t>
      </w:r>
      <w:r w:rsidR="00AC316F">
        <w:t>. Preserved in 10% buffered formalin.</w:t>
      </w:r>
      <w:r w:rsidR="0031631A">
        <w:t xml:space="preserve"> </w:t>
      </w:r>
      <w:proofErr w:type="spellStart"/>
      <w:r w:rsidR="0031631A">
        <w:t>Upcast</w:t>
      </w:r>
      <w:proofErr w:type="spellEnd"/>
      <w:r w:rsidR="0031631A">
        <w:t xml:space="preserve"> speed approx. 1 m/s (with electric winch, </w:t>
      </w:r>
      <w:r w:rsidR="006B368B">
        <w:t xml:space="preserve">will be </w:t>
      </w:r>
      <w:r w:rsidR="0031631A">
        <w:t>slightly slower</w:t>
      </w:r>
      <w:r w:rsidR="006B368B">
        <w:t>. Should not be less than 0.5 m/s</w:t>
      </w:r>
      <w:r w:rsidR="0031631A">
        <w:t xml:space="preserve">). Net equipped with </w:t>
      </w:r>
      <w:r w:rsidR="00E453D0">
        <w:t>a</w:t>
      </w:r>
      <w:r w:rsidR="006B368B">
        <w:t xml:space="preserve"> </w:t>
      </w:r>
      <w:r w:rsidR="00E453D0">
        <w:t xml:space="preserve">TSK flowmeter and </w:t>
      </w:r>
      <w:proofErr w:type="gramStart"/>
      <w:r w:rsidR="00E453D0">
        <w:t>a</w:t>
      </w:r>
      <w:proofErr w:type="gramEnd"/>
      <w:r w:rsidR="00E453D0">
        <w:t xml:space="preserve"> </w:t>
      </w:r>
      <w:proofErr w:type="spellStart"/>
      <w:r w:rsidR="006B368B">
        <w:t>RBRSolo</w:t>
      </w:r>
      <w:proofErr w:type="spellEnd"/>
      <w:r w:rsidR="006B368B">
        <w:t xml:space="preserve"> that</w:t>
      </w:r>
      <w:r w:rsidR="0031631A">
        <w:t xml:space="preserve"> logs the net casts (depth and time).</w:t>
      </w:r>
    </w:p>
    <w:p w:rsidR="00994341" w:rsidRDefault="00692921" w:rsidP="00BC1EC5">
      <w:pPr>
        <w:pStyle w:val="NoSpacing"/>
      </w:pPr>
      <w:r>
        <w:t xml:space="preserve">Other potential stations in </w:t>
      </w:r>
      <w:proofErr w:type="spellStart"/>
      <w:r>
        <w:t>Baynes</w:t>
      </w:r>
      <w:proofErr w:type="spellEnd"/>
      <w:r>
        <w:t xml:space="preserve"> Sound (if needed)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960"/>
        <w:gridCol w:w="972"/>
        <w:gridCol w:w="974"/>
        <w:gridCol w:w="1127"/>
        <w:gridCol w:w="1127"/>
        <w:gridCol w:w="1154"/>
      </w:tblGrid>
      <w:tr w:rsidR="00692921" w:rsidRPr="00692921" w:rsidTr="00692921">
        <w:trPr>
          <w:trHeight w:val="7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Station Name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Latitude Degrees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Latitude Minutes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Longitude Degrees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Longitude Minutes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Bottom Depth (m)</w:t>
            </w:r>
          </w:p>
        </w:tc>
      </w:tr>
      <w:tr w:rsidR="00692921" w:rsidRPr="00692921" w:rsidTr="00692921">
        <w:trPr>
          <w:trHeight w:val="300"/>
        </w:trPr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BS2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49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38.46</w:t>
            </w:r>
          </w:p>
        </w:tc>
        <w:tc>
          <w:tcPr>
            <w:tcW w:w="11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-124</w:t>
            </w:r>
          </w:p>
        </w:tc>
        <w:tc>
          <w:tcPr>
            <w:tcW w:w="11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53.61</w:t>
            </w:r>
          </w:p>
        </w:tc>
        <w:tc>
          <w:tcPr>
            <w:tcW w:w="11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34.00</w:t>
            </w:r>
          </w:p>
        </w:tc>
      </w:tr>
      <w:tr w:rsidR="00692921" w:rsidRPr="00692921" w:rsidTr="0069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BS5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35.83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-124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51.51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40.00</w:t>
            </w:r>
          </w:p>
        </w:tc>
      </w:tr>
      <w:tr w:rsidR="00692921" w:rsidRPr="00692921" w:rsidTr="0069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BS8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34.13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-124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51.44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47.00</w:t>
            </w:r>
          </w:p>
        </w:tc>
      </w:tr>
      <w:tr w:rsidR="00692921" w:rsidRPr="00692921" w:rsidTr="0069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BS11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32.17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-124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50.50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42.00</w:t>
            </w:r>
          </w:p>
        </w:tc>
      </w:tr>
      <w:tr w:rsidR="00692921" w:rsidRPr="00692921" w:rsidTr="0069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BS15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31.10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-124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48.71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47.00</w:t>
            </w:r>
          </w:p>
        </w:tc>
      </w:tr>
      <w:tr w:rsidR="00692921" w:rsidRPr="00692921" w:rsidTr="006929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BS14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28.34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-124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44.80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92921" w:rsidRPr="00692921" w:rsidRDefault="00692921" w:rsidP="006929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2921">
              <w:rPr>
                <w:rFonts w:ascii="Calibri" w:eastAsia="Times New Roman" w:hAnsi="Calibri" w:cs="Times New Roman"/>
                <w:color w:val="000000"/>
                <w:lang w:eastAsia="en-CA"/>
              </w:rPr>
              <w:t>38.00</w:t>
            </w:r>
          </w:p>
        </w:tc>
      </w:tr>
    </w:tbl>
    <w:p w:rsidR="00692921" w:rsidRDefault="00692921" w:rsidP="00BC1EC5">
      <w:pPr>
        <w:pStyle w:val="NoSpacing"/>
      </w:pPr>
    </w:p>
    <w:p w:rsidR="006B2707" w:rsidRPr="006B2707" w:rsidRDefault="006B2707" w:rsidP="00BC1EC5">
      <w:pPr>
        <w:pStyle w:val="NoSpacing"/>
        <w:rPr>
          <w:b/>
        </w:rPr>
      </w:pPr>
      <w:r>
        <w:rPr>
          <w:b/>
        </w:rPr>
        <w:t>Housekeeping</w:t>
      </w:r>
    </w:p>
    <w:p w:rsidR="00D86E55" w:rsidRPr="00B86FBC" w:rsidRDefault="00D86E55" w:rsidP="00B86FBC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There are 2 logs to fill out: cruise log and plankton log. Please fill out the cruise log with all events that occur, and give each event a number. Record BE, BO and EN time (note what time zone you are using! </w:t>
      </w:r>
      <w:proofErr w:type="spellStart"/>
      <w:r w:rsidRPr="008E6436">
        <w:rPr>
          <w:sz w:val="20"/>
          <w:szCs w:val="20"/>
        </w:rPr>
        <w:t>Eg</w:t>
      </w:r>
      <w:proofErr w:type="spellEnd"/>
      <w:r w:rsidRPr="008E6436">
        <w:rPr>
          <w:sz w:val="20"/>
          <w:szCs w:val="20"/>
        </w:rPr>
        <w:t>: use local time if you want, but indicate so in the log and be consistent for the entire trip)</w:t>
      </w:r>
      <w:r w:rsidR="00621726">
        <w:rPr>
          <w:sz w:val="20"/>
          <w:szCs w:val="20"/>
        </w:rPr>
        <w:t>. **Check that the GPS has the correct time (needs to be manually changed between Daylight ST and PST.</w:t>
      </w:r>
      <w:r w:rsidR="00B86FBC">
        <w:rPr>
          <w:sz w:val="20"/>
          <w:szCs w:val="20"/>
        </w:rPr>
        <w:t xml:space="preserve"> </w:t>
      </w:r>
      <w:r w:rsidR="00B86FBC" w:rsidRPr="008E6436">
        <w:rPr>
          <w:sz w:val="20"/>
          <w:szCs w:val="20"/>
        </w:rPr>
        <w:t>Plankton log – enter information for all plankton tows.</w:t>
      </w:r>
    </w:p>
    <w:p w:rsidR="00D24AD1" w:rsidRPr="008E6436" w:rsidRDefault="006B2707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Upload the CTD data at the end of the day. </w:t>
      </w:r>
      <w:r w:rsidR="008E6436" w:rsidRPr="008E6436">
        <w:rPr>
          <w:sz w:val="20"/>
          <w:szCs w:val="20"/>
        </w:rPr>
        <w:t xml:space="preserve">Make sure the laptop has the correct date and time before uploading. </w:t>
      </w:r>
      <w:r w:rsidR="00EA7E48" w:rsidRPr="008E6436">
        <w:rPr>
          <w:sz w:val="20"/>
          <w:szCs w:val="20"/>
        </w:rPr>
        <w:t>Upload the files individual</w:t>
      </w:r>
      <w:r w:rsidR="00696BA9" w:rsidRPr="008E6436">
        <w:rPr>
          <w:sz w:val="20"/>
          <w:szCs w:val="20"/>
        </w:rPr>
        <w:t>ly</w:t>
      </w:r>
      <w:r w:rsidR="00621726">
        <w:rPr>
          <w:sz w:val="20"/>
          <w:szCs w:val="20"/>
        </w:rPr>
        <w:t xml:space="preserve"> (don’t do as a batch). </w:t>
      </w:r>
      <w:r w:rsidRPr="008E6436">
        <w:rPr>
          <w:sz w:val="20"/>
          <w:szCs w:val="20"/>
        </w:rPr>
        <w:t xml:space="preserve">When uploading the file, name them with </w:t>
      </w:r>
      <w:r w:rsidR="00E453D0" w:rsidRPr="008E6436">
        <w:rPr>
          <w:sz w:val="20"/>
          <w:szCs w:val="20"/>
        </w:rPr>
        <w:t>standard format names</w:t>
      </w:r>
      <w:r w:rsidR="00696BA9" w:rsidRPr="008E6436">
        <w:rPr>
          <w:sz w:val="20"/>
          <w:szCs w:val="20"/>
        </w:rPr>
        <w:t xml:space="preserve"> such as 2017-07</w:t>
      </w:r>
      <w:r w:rsidRPr="008E6436">
        <w:rPr>
          <w:sz w:val="20"/>
          <w:szCs w:val="20"/>
        </w:rPr>
        <w:t xml:space="preserve">-0001.hex </w:t>
      </w:r>
      <w:r w:rsidR="00B86FBC">
        <w:rPr>
          <w:sz w:val="20"/>
          <w:szCs w:val="20"/>
        </w:rPr>
        <w:t xml:space="preserve">(or .xml for SBE25+) </w:t>
      </w:r>
      <w:r w:rsidRPr="008E6436">
        <w:rPr>
          <w:sz w:val="20"/>
          <w:szCs w:val="20"/>
        </w:rPr>
        <w:t>for event #1</w:t>
      </w:r>
      <w:r w:rsidR="00EA7E48" w:rsidRPr="008E6436">
        <w:rPr>
          <w:sz w:val="20"/>
          <w:szCs w:val="20"/>
        </w:rPr>
        <w:t xml:space="preserve">. Put </w:t>
      </w:r>
      <w:r w:rsidR="008E6436" w:rsidRPr="008E6436">
        <w:rPr>
          <w:sz w:val="20"/>
          <w:szCs w:val="20"/>
        </w:rPr>
        <w:t>location, s</w:t>
      </w:r>
      <w:r w:rsidR="00EA7E48" w:rsidRPr="008E6436">
        <w:rPr>
          <w:sz w:val="20"/>
          <w:szCs w:val="20"/>
        </w:rPr>
        <w:t>tation name, and bottom depth in the header</w:t>
      </w:r>
      <w:r w:rsidR="00D86E55" w:rsidRPr="008E6436">
        <w:rPr>
          <w:sz w:val="20"/>
          <w:szCs w:val="20"/>
        </w:rPr>
        <w:t xml:space="preserve"> (comments box)</w:t>
      </w:r>
      <w:r w:rsidR="00EA7E48" w:rsidRPr="008E6436">
        <w:rPr>
          <w:sz w:val="20"/>
          <w:szCs w:val="20"/>
        </w:rPr>
        <w:t xml:space="preserve"> of the file</w:t>
      </w:r>
      <w:r w:rsidR="00D24AD1" w:rsidRPr="008E6436">
        <w:rPr>
          <w:sz w:val="20"/>
          <w:szCs w:val="20"/>
        </w:rPr>
        <w:t>, using the format</w:t>
      </w:r>
      <w:r w:rsidR="008E6436" w:rsidRPr="008E6436">
        <w:rPr>
          <w:sz w:val="20"/>
          <w:szCs w:val="20"/>
        </w:rPr>
        <w:t xml:space="preserve"> </w:t>
      </w:r>
      <w:r w:rsidR="00621726">
        <w:rPr>
          <w:sz w:val="20"/>
          <w:szCs w:val="20"/>
        </w:rPr>
        <w:t xml:space="preserve">in the “CTD Header.txt”  file on the CTD laptop </w:t>
      </w:r>
      <w:r w:rsidR="008E6436" w:rsidRPr="008E6436">
        <w:rPr>
          <w:sz w:val="20"/>
          <w:szCs w:val="20"/>
        </w:rPr>
        <w:t xml:space="preserve">(the leading * and </w:t>
      </w:r>
      <w:r w:rsidR="008E6436">
        <w:rPr>
          <w:sz w:val="20"/>
          <w:szCs w:val="20"/>
        </w:rPr>
        <w:t xml:space="preserve">following </w:t>
      </w:r>
      <w:r w:rsidR="00D24AD1" w:rsidRPr="008E6436">
        <w:rPr>
          <w:sz w:val="20"/>
          <w:szCs w:val="20"/>
        </w:rPr>
        <w:t>:</w:t>
      </w:r>
      <w:r w:rsidR="008E6436" w:rsidRPr="008E6436">
        <w:rPr>
          <w:sz w:val="20"/>
          <w:szCs w:val="20"/>
        </w:rPr>
        <w:t xml:space="preserve"> plus N and </w:t>
      </w:r>
      <w:proofErr w:type="spellStart"/>
      <w:r w:rsidR="008E6436" w:rsidRPr="008E6436">
        <w:rPr>
          <w:sz w:val="20"/>
          <w:szCs w:val="20"/>
        </w:rPr>
        <w:t>W</w:t>
      </w:r>
      <w:proofErr w:type="spellEnd"/>
      <w:r w:rsidR="008E6436" w:rsidRPr="008E6436">
        <w:rPr>
          <w:sz w:val="20"/>
          <w:szCs w:val="20"/>
        </w:rPr>
        <w:t xml:space="preserve"> are needed for processing)</w:t>
      </w:r>
    </w:p>
    <w:p w:rsidR="006B2707" w:rsidRPr="008E6436" w:rsidRDefault="006B2707" w:rsidP="006B2707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Also check that the batteries have enough voltage, change if they drop below </w:t>
      </w:r>
      <w:r w:rsidR="00621726">
        <w:rPr>
          <w:sz w:val="20"/>
          <w:szCs w:val="20"/>
        </w:rPr>
        <w:t>9.5V (for SBE25+)</w:t>
      </w:r>
      <w:r w:rsidRPr="008E6436">
        <w:rPr>
          <w:sz w:val="20"/>
          <w:szCs w:val="20"/>
        </w:rPr>
        <w:t>.</w:t>
      </w:r>
    </w:p>
    <w:p w:rsidR="00D24AD1" w:rsidRDefault="006B2707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>Update the electronic cruise log (excel file) daily.</w:t>
      </w:r>
      <w:r w:rsidR="00D24AD1" w:rsidRPr="008E6436">
        <w:rPr>
          <w:sz w:val="20"/>
          <w:szCs w:val="20"/>
        </w:rPr>
        <w:t xml:space="preserve">  Back up all files to USB.</w:t>
      </w:r>
    </w:p>
    <w:p w:rsidR="00EA7E48" w:rsidRDefault="00EA7E48" w:rsidP="00EA7E48">
      <w:pPr>
        <w:pStyle w:val="NoSpacing"/>
      </w:pPr>
    </w:p>
    <w:sectPr w:rsidR="00EA7E48" w:rsidSect="00926B93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1E" w:rsidRDefault="00DA2A1E" w:rsidP="00926B93">
      <w:pPr>
        <w:spacing w:after="0" w:line="240" w:lineRule="auto"/>
      </w:pPr>
      <w:r>
        <w:separator/>
      </w:r>
    </w:p>
  </w:endnote>
  <w:endnote w:type="continuationSeparator" w:id="0">
    <w:p w:rsidR="00DA2A1E" w:rsidRDefault="00DA2A1E" w:rsidP="0092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93" w:rsidRDefault="00926B93">
    <w:pPr>
      <w:pStyle w:val="Footer"/>
    </w:pPr>
    <w:r>
      <w:ptab w:relativeTo="margin" w:alignment="right" w:leader="none"/>
    </w:r>
    <w:r w:rsidR="00DA2A1E">
      <w:fldChar w:fldCharType="begin"/>
    </w:r>
    <w:r w:rsidR="00DA2A1E">
      <w:instrText xml:space="preserve"> FILENAME  \* Caps  \* MERGEFORMAT </w:instrText>
    </w:r>
    <w:r w:rsidR="00DA2A1E">
      <w:fldChar w:fldCharType="separate"/>
    </w:r>
    <w:r w:rsidR="009326C6">
      <w:rPr>
        <w:noProof/>
      </w:rPr>
      <w:t>2017-07 Charter Cruise V2.Docx</w:t>
    </w:r>
    <w:r w:rsidR="00DA2A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1E" w:rsidRDefault="00DA2A1E" w:rsidP="00926B93">
      <w:pPr>
        <w:spacing w:after="0" w:line="240" w:lineRule="auto"/>
      </w:pPr>
      <w:r>
        <w:separator/>
      </w:r>
    </w:p>
  </w:footnote>
  <w:footnote w:type="continuationSeparator" w:id="0">
    <w:p w:rsidR="00DA2A1E" w:rsidRDefault="00DA2A1E" w:rsidP="0092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866"/>
    <w:multiLevelType w:val="hybridMultilevel"/>
    <w:tmpl w:val="686690FA"/>
    <w:lvl w:ilvl="0" w:tplc="EC040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892"/>
    <w:multiLevelType w:val="hybridMultilevel"/>
    <w:tmpl w:val="E4F8B832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7B2"/>
    <w:multiLevelType w:val="hybridMultilevel"/>
    <w:tmpl w:val="ECDC3174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0335E"/>
    <w:multiLevelType w:val="hybridMultilevel"/>
    <w:tmpl w:val="60E8FC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014C7"/>
    <w:multiLevelType w:val="hybridMultilevel"/>
    <w:tmpl w:val="924E52D4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90321"/>
    <w:multiLevelType w:val="hybridMultilevel"/>
    <w:tmpl w:val="F2BA778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69"/>
    <w:rsid w:val="00052DEC"/>
    <w:rsid w:val="000868F8"/>
    <w:rsid w:val="00097F77"/>
    <w:rsid w:val="00140169"/>
    <w:rsid w:val="00250237"/>
    <w:rsid w:val="002B17E0"/>
    <w:rsid w:val="002D7C45"/>
    <w:rsid w:val="0031631A"/>
    <w:rsid w:val="0038009F"/>
    <w:rsid w:val="00392E02"/>
    <w:rsid w:val="003943D0"/>
    <w:rsid w:val="003C0244"/>
    <w:rsid w:val="003C38B9"/>
    <w:rsid w:val="003E345D"/>
    <w:rsid w:val="004B155B"/>
    <w:rsid w:val="00591B8F"/>
    <w:rsid w:val="005E29DD"/>
    <w:rsid w:val="00621726"/>
    <w:rsid w:val="00690659"/>
    <w:rsid w:val="00692921"/>
    <w:rsid w:val="00696BA9"/>
    <w:rsid w:val="006B2707"/>
    <w:rsid w:val="006B368B"/>
    <w:rsid w:val="00724123"/>
    <w:rsid w:val="00795569"/>
    <w:rsid w:val="007F2DC3"/>
    <w:rsid w:val="008E6436"/>
    <w:rsid w:val="00926B93"/>
    <w:rsid w:val="009326C6"/>
    <w:rsid w:val="0095501F"/>
    <w:rsid w:val="009827F9"/>
    <w:rsid w:val="00994341"/>
    <w:rsid w:val="009A6B92"/>
    <w:rsid w:val="009E642D"/>
    <w:rsid w:val="00A046B3"/>
    <w:rsid w:val="00A205B7"/>
    <w:rsid w:val="00A31896"/>
    <w:rsid w:val="00A6082C"/>
    <w:rsid w:val="00AA02B4"/>
    <w:rsid w:val="00AC316F"/>
    <w:rsid w:val="00AE2FD1"/>
    <w:rsid w:val="00B71FAC"/>
    <w:rsid w:val="00B86FBC"/>
    <w:rsid w:val="00BC1EC5"/>
    <w:rsid w:val="00C05701"/>
    <w:rsid w:val="00C77B98"/>
    <w:rsid w:val="00C8424B"/>
    <w:rsid w:val="00CF75EB"/>
    <w:rsid w:val="00D24AD1"/>
    <w:rsid w:val="00D65295"/>
    <w:rsid w:val="00D73B82"/>
    <w:rsid w:val="00D86E55"/>
    <w:rsid w:val="00DA2A1E"/>
    <w:rsid w:val="00DF1E13"/>
    <w:rsid w:val="00E03369"/>
    <w:rsid w:val="00E047CF"/>
    <w:rsid w:val="00E453D0"/>
    <w:rsid w:val="00EA7E48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BC3D-AF2B-4CF1-A921-D094DCE7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Young</dc:creator>
  <cp:lastModifiedBy>K Young</cp:lastModifiedBy>
  <cp:revision>4</cp:revision>
  <dcterms:created xsi:type="dcterms:W3CDTF">2017-05-05T23:26:00Z</dcterms:created>
  <dcterms:modified xsi:type="dcterms:W3CDTF">2017-05-08T22:31:00Z</dcterms:modified>
</cp:coreProperties>
</file>