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38" w:rsidRDefault="00A91FED" w:rsidP="00A56C31">
      <w:pPr>
        <w:pStyle w:val="NoSpacing"/>
      </w:pPr>
      <w:r>
        <w:t>Cruise 2009-006 SWL</w:t>
      </w:r>
    </w:p>
    <w:p w:rsidR="00A56C31" w:rsidRDefault="00A56C31" w:rsidP="00A56C31">
      <w:pPr>
        <w:pStyle w:val="NoSpacing"/>
      </w:pPr>
      <w:r>
        <w:t xml:space="preserve">2019-02-27 </w:t>
      </w:r>
    </w:p>
    <w:p w:rsidR="00A56C31" w:rsidRDefault="00A56C31" w:rsidP="00A56C31">
      <w:pPr>
        <w:pStyle w:val="NoSpacing"/>
      </w:pPr>
      <w:r>
        <w:t>Sarah Zimmermann</w:t>
      </w:r>
    </w:p>
    <w:p w:rsidR="00A56C31" w:rsidRDefault="00A56C31" w:rsidP="00A56C31">
      <w:pPr>
        <w:pStyle w:val="NoSpacing"/>
      </w:pPr>
    </w:p>
    <w:p w:rsidR="00A56C31" w:rsidRDefault="00A56C31" w:rsidP="00A56C31">
      <w:pPr>
        <w:pStyle w:val="NoSpacing"/>
      </w:pPr>
    </w:p>
    <w:p w:rsidR="00F96CA5" w:rsidRPr="00F96CA5" w:rsidRDefault="00A56C31" w:rsidP="00F96CA5">
      <w:r w:rsidRPr="00F96CA5">
        <w:t>Germaine Gatien is processing the data set.  This is a summary of the RINKO data in comparison to the SBE43 oxygen.</w:t>
      </w:r>
      <w:r w:rsidR="00F96CA5" w:rsidRPr="00F96CA5">
        <w:t xml:space="preserve">  There is currently no need to process or archive the RINKO data as the SBE43 is the primary oxygen and does not appear to have any issues.</w:t>
      </w:r>
    </w:p>
    <w:p w:rsidR="00A56C31" w:rsidRDefault="00A56C31" w:rsidP="00A56C31">
      <w:pPr>
        <w:pStyle w:val="NoSpacing"/>
      </w:pPr>
    </w:p>
    <w:p w:rsidR="00A56C31" w:rsidRDefault="00A56C31" w:rsidP="00A56C31">
      <w:pPr>
        <w:pStyle w:val="NoSpacing"/>
      </w:pPr>
    </w:p>
    <w:p w:rsidR="00A606E6" w:rsidRDefault="00A606E6">
      <w:r>
        <w:t>Sensors</w:t>
      </w:r>
      <w:r w:rsidR="00A91FED">
        <w:t xml:space="preserve">  </w:t>
      </w:r>
    </w:p>
    <w:p w:rsidR="00A91FED" w:rsidRDefault="00A91FED" w:rsidP="00A606E6">
      <w:pPr>
        <w:ind w:firstLine="720"/>
      </w:pPr>
      <w:proofErr w:type="spellStart"/>
      <w:r>
        <w:t>Rinko</w:t>
      </w:r>
      <w:proofErr w:type="spellEnd"/>
      <w:r>
        <w:t xml:space="preserve"> SN 5</w:t>
      </w:r>
      <w:r w:rsidR="00A606E6">
        <w:t xml:space="preserve"> (</w:t>
      </w:r>
      <w:proofErr w:type="spellStart"/>
      <w:r w:rsidR="00A606E6">
        <w:t>cal</w:t>
      </w:r>
      <w:proofErr w:type="spellEnd"/>
      <w:r w:rsidR="00A606E6">
        <w:t xml:space="preserve"> 25 June 2009)</w:t>
      </w:r>
      <w:r>
        <w:t xml:space="preserve"> and SBE43 SN1438</w:t>
      </w:r>
      <w:r w:rsidR="00A606E6">
        <w:t xml:space="preserve"> (</w:t>
      </w:r>
      <w:proofErr w:type="spellStart"/>
      <w:r w:rsidR="00A606E6">
        <w:t>cal</w:t>
      </w:r>
      <w:proofErr w:type="spellEnd"/>
      <w:r w:rsidR="00A606E6">
        <w:t xml:space="preserve"> 3 Feb 2009)</w:t>
      </w:r>
    </w:p>
    <w:p w:rsidR="00A606E6" w:rsidRDefault="00A606E6"/>
    <w:p w:rsidR="00A91FED" w:rsidRDefault="00A91FED">
      <w:r>
        <w:t>SBE43 Oxygen</w:t>
      </w:r>
    </w:p>
    <w:p w:rsidR="00A91FED" w:rsidRDefault="00A91FED" w:rsidP="00A91FED">
      <w:pPr>
        <w:ind w:firstLine="720"/>
      </w:pPr>
      <w:r>
        <w:t xml:space="preserve">Processing included a 2.5 second lag in align, oxygen tau correction (variable lag based on pressure and temperature), oxygen </w:t>
      </w:r>
      <w:proofErr w:type="spellStart"/>
      <w:r>
        <w:t>hyseterisis</w:t>
      </w:r>
      <w:proofErr w:type="spellEnd"/>
      <w:r>
        <w:t xml:space="preserve"> correction (based on pressure and temperature?) and calibration to bottle data.</w:t>
      </w:r>
    </w:p>
    <w:p w:rsidR="00A91FED" w:rsidRDefault="00A91FED"/>
    <w:p w:rsidR="00A91FED" w:rsidRDefault="00A91FED">
      <w:r>
        <w:t xml:space="preserve">RINKO Oxygen </w:t>
      </w:r>
    </w:p>
    <w:p w:rsidR="00A91FED" w:rsidRDefault="00A91FED" w:rsidP="00A91FED">
      <w:pPr>
        <w:ind w:firstLine="720"/>
      </w:pPr>
      <w:r>
        <w:t xml:space="preserve">Applied Alec program </w:t>
      </w:r>
      <w:proofErr w:type="spellStart"/>
      <w:r>
        <w:t>RINKO.m</w:t>
      </w:r>
      <w:proofErr w:type="spellEnd"/>
      <w:r>
        <w:t xml:space="preserve"> to calculate percent saturation using </w:t>
      </w:r>
      <w:proofErr w:type="spellStart"/>
      <w:r>
        <w:t>Rinko</w:t>
      </w:r>
      <w:proofErr w:type="spellEnd"/>
      <w:r>
        <w:t xml:space="preserve"> voltage, and SBE temperature, salinity and depth.  Next, after finding concentration of 100% saturation from given SBE temperature and salinity (using </w:t>
      </w:r>
      <w:proofErr w:type="spellStart"/>
      <w:r>
        <w:t>Gordan</w:t>
      </w:r>
      <w:proofErr w:type="spellEnd"/>
      <w:r>
        <w:t xml:space="preserve"> and Garcia equation) convert the percent saturation to concentration .</w:t>
      </w:r>
    </w:p>
    <w:p w:rsidR="00A606E6" w:rsidRDefault="00A606E6" w:rsidP="00A91FED"/>
    <w:p w:rsidR="00A91FED" w:rsidRDefault="00A91FED" w:rsidP="00A91FED">
      <w:r>
        <w:t>Comparison of SBE43 and RINKO oxygen</w:t>
      </w:r>
    </w:p>
    <w:p w:rsidR="00F96CA5" w:rsidRDefault="000F73C8" w:rsidP="00F96CA5">
      <w:pPr>
        <w:pStyle w:val="ListParagraph"/>
        <w:numPr>
          <w:ilvl w:val="0"/>
          <w:numId w:val="1"/>
        </w:numPr>
      </w:pPr>
      <w:r>
        <w:t>T</w:t>
      </w:r>
      <w:r w:rsidR="00A91FED">
        <w:t>he</w:t>
      </w:r>
      <w:r w:rsidR="00A606E6">
        <w:t xml:space="preserve"> concentration</w:t>
      </w:r>
      <w:r w:rsidR="00A91FED">
        <w:t xml:space="preserve"> difference between sensors </w:t>
      </w:r>
      <w:r w:rsidR="00A606E6">
        <w:t xml:space="preserve">is </w:t>
      </w:r>
      <w:r w:rsidR="002319EA">
        <w:t>not quite linear</w:t>
      </w:r>
      <w:r w:rsidR="00A606E6">
        <w:t xml:space="preserve">, perhaps </w:t>
      </w:r>
      <w:r w:rsidR="002319EA">
        <w:t>quadratic or log might be best</w:t>
      </w:r>
      <w:r>
        <w:t xml:space="preserve">. </w:t>
      </w:r>
    </w:p>
    <w:p w:rsidR="00252BCA" w:rsidRDefault="00252BCA" w:rsidP="00252BCA">
      <w:pPr>
        <w:pStyle w:val="ListParagraph"/>
        <w:numPr>
          <w:ilvl w:val="1"/>
          <w:numId w:val="1"/>
        </w:numPr>
      </w:pPr>
      <w:r>
        <w:t>At 9ml/l RINKO oxyge</w:t>
      </w:r>
      <w:r w:rsidR="00F6564F">
        <w:t>n is less than SBE oxygen by 0.7</w:t>
      </w:r>
      <w:bookmarkStart w:id="0" w:name="_GoBack"/>
      <w:bookmarkEnd w:id="0"/>
      <w:r>
        <w:t>ml/l</w:t>
      </w:r>
    </w:p>
    <w:p w:rsidR="000F73C8" w:rsidRDefault="00F96CA5" w:rsidP="00F96CA5">
      <w:pPr>
        <w:pStyle w:val="ListParagraph"/>
        <w:numPr>
          <w:ilvl w:val="1"/>
          <w:numId w:val="1"/>
        </w:numPr>
      </w:pPr>
      <w:r>
        <w:t xml:space="preserve">At 7ml/l </w:t>
      </w:r>
      <w:r w:rsidR="000F73C8">
        <w:t>RINKO oxygen is less tha</w:t>
      </w:r>
      <w:r>
        <w:t>n SBE oxygen by 0.4ml/l</w:t>
      </w:r>
    </w:p>
    <w:p w:rsidR="00F96CA5" w:rsidRDefault="00F96CA5" w:rsidP="00F96CA5">
      <w:pPr>
        <w:pStyle w:val="ListParagraph"/>
        <w:numPr>
          <w:ilvl w:val="1"/>
          <w:numId w:val="1"/>
        </w:numPr>
      </w:pPr>
      <w:r>
        <w:t>At 0ml/l RINKO oxygen is less than SBE oxygen by 0.05ml/l</w:t>
      </w:r>
    </w:p>
    <w:p w:rsidR="00F96CA5" w:rsidRDefault="00F96CA5" w:rsidP="00F96CA5">
      <w:pPr>
        <w:pStyle w:val="ListParagraph"/>
        <w:ind w:left="1440"/>
      </w:pPr>
    </w:p>
    <w:p w:rsidR="00A606E6" w:rsidRDefault="00A606E6" w:rsidP="00F96CA5">
      <w:pPr>
        <w:pStyle w:val="ListParagraph"/>
        <w:numPr>
          <w:ilvl w:val="0"/>
          <w:numId w:val="1"/>
        </w:numPr>
      </w:pPr>
      <w:proofErr w:type="spellStart"/>
      <w:r>
        <w:t>Rinko</w:t>
      </w:r>
      <w:proofErr w:type="spellEnd"/>
      <w:r>
        <w:t xml:space="preserve"> temperature </w:t>
      </w:r>
      <w:r w:rsidR="00F96CA5">
        <w:t xml:space="preserve">is </w:t>
      </w:r>
      <w:r>
        <w:t>unreliable with a shift of -4C mid-cruise.  This difference changed oxyg</w:t>
      </w:r>
      <w:r w:rsidR="00F96CA5">
        <w:t>en by about 1.0</w:t>
      </w:r>
      <w:r>
        <w:t xml:space="preserve"> ml/l in the top 100m.  So best to continue to use the SBE temperature.</w:t>
      </w:r>
    </w:p>
    <w:p w:rsidR="00F96CA5" w:rsidRDefault="00F96CA5" w:rsidP="00F96CA5">
      <w:pPr>
        <w:pStyle w:val="ListParagraph"/>
      </w:pPr>
    </w:p>
    <w:p w:rsidR="002319EA" w:rsidRDefault="00A606E6" w:rsidP="00F96CA5">
      <w:pPr>
        <w:pStyle w:val="ListParagraph"/>
        <w:numPr>
          <w:ilvl w:val="0"/>
          <w:numId w:val="1"/>
        </w:numPr>
      </w:pPr>
      <w:r>
        <w:t xml:space="preserve">To match the SBE43 oxygen, the </w:t>
      </w:r>
      <w:proofErr w:type="spellStart"/>
      <w:r w:rsidR="002319EA">
        <w:t>Rinko</w:t>
      </w:r>
      <w:proofErr w:type="spellEnd"/>
      <w:r w:rsidR="002319EA">
        <w:t xml:space="preserve"> volts needs to be lagged by ~-3 </w:t>
      </w:r>
      <w:proofErr w:type="spellStart"/>
      <w:r w:rsidR="002319EA">
        <w:t>dbar</w:t>
      </w:r>
      <w:proofErr w:type="spellEnd"/>
      <w:r w:rsidR="002319EA">
        <w:t xml:space="preserve"> </w:t>
      </w:r>
      <w:r>
        <w:t>(</w:t>
      </w:r>
      <w:proofErr w:type="spellStart"/>
      <w:r>
        <w:t>ie</w:t>
      </w:r>
      <w:proofErr w:type="spellEnd"/>
      <w:r>
        <w:t xml:space="preserve"> the downcast profile is moved towards the surface) before </w:t>
      </w:r>
      <w:r w:rsidR="00400110">
        <w:t>calculating oxygen.</w:t>
      </w:r>
    </w:p>
    <w:p w:rsidR="00F96CA5" w:rsidRDefault="00F96CA5" w:rsidP="00F96CA5">
      <w:pPr>
        <w:pStyle w:val="ListParagraph"/>
      </w:pPr>
    </w:p>
    <w:p w:rsidR="00F96CA5" w:rsidRDefault="00F96CA5" w:rsidP="00F96CA5">
      <w:pPr>
        <w:pStyle w:val="ListParagraph"/>
      </w:pPr>
    </w:p>
    <w:p w:rsidR="002319EA" w:rsidRDefault="002319EA"/>
    <w:p w:rsidR="002319EA" w:rsidRDefault="002319EA"/>
    <w:p w:rsidR="002319EA" w:rsidRDefault="00685C9A">
      <w:r>
        <w:t xml:space="preserve">With </w:t>
      </w:r>
      <w:r w:rsidR="000C0745">
        <w:t>FIGURES</w:t>
      </w:r>
    </w:p>
    <w:p w:rsidR="000C0745" w:rsidRDefault="000C0745" w:rsidP="00685C9A">
      <w:pPr>
        <w:pStyle w:val="ListParagraph"/>
        <w:numPr>
          <w:ilvl w:val="0"/>
          <w:numId w:val="2"/>
        </w:numPr>
      </w:pPr>
      <w:r>
        <w:t xml:space="preserve">The concentration difference between sensors is not quite linear, perhaps quadratic or log might be best. </w:t>
      </w:r>
    </w:p>
    <w:p w:rsidR="000C0745" w:rsidRDefault="000C0745" w:rsidP="00685C9A">
      <w:pPr>
        <w:ind w:left="1080"/>
      </w:pPr>
      <w:r>
        <w:t>At 9ml/l RINKO oxygen is less than SBE oxygen by 0.6ml/l</w:t>
      </w:r>
    </w:p>
    <w:p w:rsidR="000C0745" w:rsidRDefault="000C0745" w:rsidP="00685C9A">
      <w:pPr>
        <w:ind w:left="1080"/>
      </w:pPr>
      <w:r>
        <w:t>At 7ml/l RINKO oxygen is less than SBE oxygen by 0.4ml/l</w:t>
      </w:r>
    </w:p>
    <w:p w:rsidR="000C0745" w:rsidRDefault="000C0745" w:rsidP="00685C9A">
      <w:pPr>
        <w:ind w:left="1080"/>
      </w:pPr>
      <w:r>
        <w:t>At 0ml/l RINKO oxygen is less than SBE oxygen by 0.05ml/l</w:t>
      </w:r>
    </w:p>
    <w:p w:rsidR="00685C9A" w:rsidRDefault="00685C9A" w:rsidP="00685C9A">
      <w:pPr>
        <w:keepNext/>
      </w:pPr>
      <w:r>
        <w:rPr>
          <w:noProof/>
          <w:lang w:eastAsia="en-CA"/>
        </w:rPr>
        <w:drawing>
          <wp:inline distT="0" distB="0" distL="0" distR="0">
            <wp:extent cx="5943600" cy="4457700"/>
            <wp:effectExtent l="0" t="0" r="0" b="0"/>
            <wp:docPr id="2" name="Picture 2" descr="G:\Sorted\2009-06\Figures\OxyDiff_SBET_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orted\2009-06\Figures\OxyDiff_SBET_4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C9A" w:rsidRDefault="00685C9A" w:rsidP="00685C9A">
      <w:pPr>
        <w:pStyle w:val="Caption"/>
      </w:pPr>
      <w:r>
        <w:t xml:space="preserve">Figure </w:t>
      </w:r>
      <w:r w:rsidR="00F6564F">
        <w:rPr>
          <w:noProof/>
        </w:rPr>
        <w:fldChar w:fldCharType="begin"/>
      </w:r>
      <w:r w:rsidR="00F6564F">
        <w:rPr>
          <w:noProof/>
        </w:rPr>
        <w:instrText xml:space="preserve"> SEQ Figure \* ARABIC </w:instrText>
      </w:r>
      <w:r w:rsidR="00F6564F">
        <w:rPr>
          <w:noProof/>
        </w:rPr>
        <w:fldChar w:fldCharType="separate"/>
      </w:r>
      <w:r w:rsidR="001A3026">
        <w:rPr>
          <w:noProof/>
        </w:rPr>
        <w:t>1</w:t>
      </w:r>
      <w:r w:rsidR="00F6564F">
        <w:rPr>
          <w:noProof/>
        </w:rPr>
        <w:fldChar w:fldCharType="end"/>
      </w:r>
      <w:r>
        <w:t>. Units are ml/l.  Difference is SBE43 - RINKO.  RINKO is calculated using the SBE temperature.</w:t>
      </w:r>
    </w:p>
    <w:p w:rsidR="00685C9A" w:rsidRDefault="00685C9A" w:rsidP="00685C9A"/>
    <w:p w:rsidR="00685C9A" w:rsidRDefault="00685C9A" w:rsidP="00685C9A"/>
    <w:p w:rsidR="00685C9A" w:rsidRDefault="00685C9A" w:rsidP="00685C9A"/>
    <w:p w:rsidR="000C0745" w:rsidRDefault="000C0745" w:rsidP="00685C9A"/>
    <w:p w:rsidR="000C0745" w:rsidRDefault="000C0745" w:rsidP="00685C9A">
      <w:pPr>
        <w:pStyle w:val="ListParagraph"/>
        <w:ind w:left="1440"/>
      </w:pPr>
    </w:p>
    <w:p w:rsidR="000C0745" w:rsidRDefault="000C0745" w:rsidP="00685C9A">
      <w:pPr>
        <w:pStyle w:val="ListParagraph"/>
        <w:ind w:left="1440"/>
      </w:pPr>
    </w:p>
    <w:p w:rsidR="000C0745" w:rsidRDefault="000C0745" w:rsidP="00685C9A">
      <w:pPr>
        <w:pStyle w:val="ListParagraph"/>
        <w:numPr>
          <w:ilvl w:val="0"/>
          <w:numId w:val="2"/>
        </w:numPr>
      </w:pPr>
      <w:proofErr w:type="spellStart"/>
      <w:r>
        <w:t>Rinko</w:t>
      </w:r>
      <w:proofErr w:type="spellEnd"/>
      <w:r>
        <w:t xml:space="preserve"> temperature is unreliable with a shift of -4C mid-cruise.  This difference changed oxygen by about 1.0 ml/l in the top 100m.  So best to continue to use the SBE temperature</w:t>
      </w:r>
      <w:r w:rsidR="00685C9A">
        <w:t xml:space="preserve"> to calculate RINKO oxygen</w:t>
      </w:r>
      <w:r>
        <w:t>.</w:t>
      </w:r>
    </w:p>
    <w:p w:rsidR="00685C9A" w:rsidRDefault="00685C9A" w:rsidP="00685C9A">
      <w:pPr>
        <w:keepNext/>
      </w:pPr>
      <w:r>
        <w:rPr>
          <w:noProof/>
          <w:lang w:eastAsia="en-CA"/>
        </w:rPr>
        <w:drawing>
          <wp:inline distT="0" distB="0" distL="0" distR="0">
            <wp:extent cx="2532888" cy="1901952"/>
            <wp:effectExtent l="0" t="0" r="1270" b="3175"/>
            <wp:docPr id="3" name="Picture 3" descr="G:\Sorted\2009-06\Figures\Temp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orted\2009-06\Figures\Temp_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888" cy="190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745" w:rsidRDefault="00685C9A" w:rsidP="00685C9A">
      <w:pPr>
        <w:pStyle w:val="Caption"/>
      </w:pPr>
      <w:r>
        <w:t xml:space="preserve">Figure </w:t>
      </w:r>
      <w:r w:rsidR="00F6564F">
        <w:rPr>
          <w:noProof/>
        </w:rPr>
        <w:fldChar w:fldCharType="begin"/>
      </w:r>
      <w:r w:rsidR="00F6564F">
        <w:rPr>
          <w:noProof/>
        </w:rPr>
        <w:instrText xml:space="preserve"> SEQ Figure \* ARABIC </w:instrText>
      </w:r>
      <w:r w:rsidR="00F6564F">
        <w:rPr>
          <w:noProof/>
        </w:rPr>
        <w:fldChar w:fldCharType="separate"/>
      </w:r>
      <w:r w:rsidR="001A3026">
        <w:rPr>
          <w:noProof/>
        </w:rPr>
        <w:t>2</w:t>
      </w:r>
      <w:r w:rsidR="00F6564F">
        <w:rPr>
          <w:noProof/>
        </w:rPr>
        <w:fldChar w:fldCharType="end"/>
      </w:r>
      <w:r>
        <w:t>. SBE CTD temperature.</w:t>
      </w:r>
    </w:p>
    <w:p w:rsidR="00685C9A" w:rsidRDefault="00685C9A" w:rsidP="00685C9A"/>
    <w:p w:rsidR="00685C9A" w:rsidRDefault="00685C9A" w:rsidP="00685C9A">
      <w:pPr>
        <w:keepNext/>
      </w:pPr>
      <w:r>
        <w:rPr>
          <w:noProof/>
          <w:lang w:eastAsia="en-CA"/>
        </w:rPr>
        <w:drawing>
          <wp:inline distT="0" distB="0" distL="0" distR="0">
            <wp:extent cx="2569464" cy="1929384"/>
            <wp:effectExtent l="0" t="0" r="2540" b="0"/>
            <wp:docPr id="4" name="Picture 4" descr="G:\Sorted\2009-06\Figures\Temp_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Sorted\2009-06\Figures\Temp_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464" cy="192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C9A" w:rsidRDefault="00685C9A" w:rsidP="00685C9A">
      <w:pPr>
        <w:pStyle w:val="Caption"/>
      </w:pPr>
      <w:r>
        <w:t xml:space="preserve">Figure </w:t>
      </w:r>
      <w:r w:rsidR="00F6564F">
        <w:rPr>
          <w:noProof/>
        </w:rPr>
        <w:fldChar w:fldCharType="begin"/>
      </w:r>
      <w:r w:rsidR="00F6564F">
        <w:rPr>
          <w:noProof/>
        </w:rPr>
        <w:instrText xml:space="preserve"> SEQ Figure \* ARABIC </w:instrText>
      </w:r>
      <w:r w:rsidR="00F6564F">
        <w:rPr>
          <w:noProof/>
        </w:rPr>
        <w:fldChar w:fldCharType="separate"/>
      </w:r>
      <w:r w:rsidR="001A3026">
        <w:rPr>
          <w:noProof/>
        </w:rPr>
        <w:t>3</w:t>
      </w:r>
      <w:r w:rsidR="00F6564F">
        <w:rPr>
          <w:noProof/>
        </w:rPr>
        <w:fldChar w:fldCharType="end"/>
      </w:r>
      <w:r>
        <w:t>. RINKO temperature.  Shift of -4C (easy to see in the deeper water) is not real.</w:t>
      </w:r>
    </w:p>
    <w:p w:rsidR="00685C9A" w:rsidRDefault="00685C9A" w:rsidP="00685C9A"/>
    <w:p w:rsidR="00685C9A" w:rsidRDefault="00685C9A" w:rsidP="00685C9A">
      <w:pPr>
        <w:keepNext/>
      </w:pPr>
      <w:r>
        <w:rPr>
          <w:noProof/>
          <w:lang w:eastAsia="en-CA"/>
        </w:rPr>
        <w:lastRenderedPageBreak/>
        <w:drawing>
          <wp:inline distT="0" distB="0" distL="0" distR="0">
            <wp:extent cx="5943600" cy="4457700"/>
            <wp:effectExtent l="0" t="0" r="0" b="0"/>
            <wp:docPr id="5" name="Picture 5" descr="G:\Sorted\2009-06\Figures\OxyDiff_RINKOT_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Sorted\2009-06\Figures\OxyDiff_RINKOT_4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C9A" w:rsidRDefault="00685C9A" w:rsidP="00685C9A">
      <w:pPr>
        <w:pStyle w:val="Caption"/>
      </w:pPr>
      <w:r>
        <w:t xml:space="preserve">Figure </w:t>
      </w:r>
      <w:r w:rsidR="00F6564F">
        <w:rPr>
          <w:noProof/>
        </w:rPr>
        <w:fldChar w:fldCharType="begin"/>
      </w:r>
      <w:r w:rsidR="00F6564F">
        <w:rPr>
          <w:noProof/>
        </w:rPr>
        <w:instrText xml:space="preserve"> SEQ Figure \* ARABIC </w:instrText>
      </w:r>
      <w:r w:rsidR="00F6564F">
        <w:rPr>
          <w:noProof/>
        </w:rPr>
        <w:fldChar w:fldCharType="separate"/>
      </w:r>
      <w:r w:rsidR="001A3026">
        <w:rPr>
          <w:noProof/>
        </w:rPr>
        <w:t>4</w:t>
      </w:r>
      <w:r w:rsidR="00F6564F">
        <w:rPr>
          <w:noProof/>
        </w:rPr>
        <w:fldChar w:fldCharType="end"/>
      </w:r>
      <w:r>
        <w:t xml:space="preserve">.This is the difference between RINKO oxygen calculated with the RINKO temperature </w:t>
      </w:r>
      <w:r w:rsidR="001A3026">
        <w:t xml:space="preserve">and </w:t>
      </w:r>
      <w:r>
        <w:t>the SBE43 oxygen.   Compare this</w:t>
      </w:r>
      <w:r w:rsidR="001A3026">
        <w:t xml:space="preserve"> figure </w:t>
      </w:r>
      <w:r>
        <w:t xml:space="preserve"> with the earlier figure to see change in oxygen concentration.  </w:t>
      </w:r>
      <w:r>
        <w:rPr>
          <w:noProof/>
        </w:rPr>
        <w:t xml:space="preserve">The shift in the green casts at 6ml/l is about -0.7ml/l, and the shift </w:t>
      </w:r>
      <w:r w:rsidR="001A3026">
        <w:rPr>
          <w:noProof/>
        </w:rPr>
        <w:t>in the red casts at 9ml/l is about 1 ml/l.</w:t>
      </w:r>
    </w:p>
    <w:p w:rsidR="00685C9A" w:rsidRDefault="00685C9A" w:rsidP="00685C9A"/>
    <w:p w:rsidR="00685C9A" w:rsidRDefault="00685C9A" w:rsidP="00685C9A"/>
    <w:p w:rsidR="00685C9A" w:rsidRDefault="00685C9A" w:rsidP="00685C9A"/>
    <w:p w:rsidR="000C0745" w:rsidRDefault="000C0745" w:rsidP="001A3026">
      <w:pPr>
        <w:pStyle w:val="ListParagraph"/>
        <w:numPr>
          <w:ilvl w:val="0"/>
          <w:numId w:val="2"/>
        </w:numPr>
      </w:pPr>
      <w:r>
        <w:t xml:space="preserve">To match the SBE43 oxygen, the </w:t>
      </w:r>
      <w:proofErr w:type="spellStart"/>
      <w:r>
        <w:t>Rin</w:t>
      </w:r>
      <w:r w:rsidR="001A3026">
        <w:t>ko</w:t>
      </w:r>
      <w:proofErr w:type="spellEnd"/>
      <w:r w:rsidR="001A3026">
        <w:t xml:space="preserve"> volts needs to be lagged by  about </w:t>
      </w:r>
      <w:r>
        <w:t xml:space="preserve">-3 </w:t>
      </w:r>
      <w:proofErr w:type="spellStart"/>
      <w:r>
        <w:t>dbar</w:t>
      </w:r>
      <w:proofErr w:type="spellEnd"/>
      <w:r>
        <w:t xml:space="preserve"> (</w:t>
      </w:r>
      <w:proofErr w:type="spellStart"/>
      <w:r>
        <w:t>ie</w:t>
      </w:r>
      <w:proofErr w:type="spellEnd"/>
      <w:r>
        <w:t xml:space="preserve"> the downcast profile is moved towards the surface) before calculating oxygen.</w:t>
      </w:r>
    </w:p>
    <w:p w:rsidR="001A3026" w:rsidRDefault="001A3026" w:rsidP="001A3026">
      <w:pPr>
        <w:keepNext/>
      </w:pPr>
      <w:r>
        <w:rPr>
          <w:noProof/>
          <w:lang w:eastAsia="en-CA"/>
        </w:rPr>
        <w:lastRenderedPageBreak/>
        <w:drawing>
          <wp:inline distT="0" distB="0" distL="0" distR="0">
            <wp:extent cx="2569464" cy="3364992"/>
            <wp:effectExtent l="0" t="0" r="2540" b="6985"/>
            <wp:docPr id="6" name="Picture 6" descr="G:\Sorted\2009-06\Figures\Oxy4zoom_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Sorted\2009-06\Figures\Oxy4zoom_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464" cy="336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026" w:rsidRDefault="001A3026" w:rsidP="001A3026">
      <w:pPr>
        <w:pStyle w:val="Caption"/>
      </w:pPr>
      <w:r>
        <w:t xml:space="preserve">Figure </w:t>
      </w:r>
      <w:r w:rsidR="00F6564F">
        <w:rPr>
          <w:noProof/>
        </w:rPr>
        <w:fldChar w:fldCharType="begin"/>
      </w:r>
      <w:r w:rsidR="00F6564F">
        <w:rPr>
          <w:noProof/>
        </w:rPr>
        <w:instrText xml:space="preserve"> SEQ Figure \* ARABIC </w:instrText>
      </w:r>
      <w:r w:rsidR="00F6564F">
        <w:rPr>
          <w:noProof/>
        </w:rPr>
        <w:fldChar w:fldCharType="separate"/>
      </w:r>
      <w:r>
        <w:rPr>
          <w:noProof/>
        </w:rPr>
        <w:t>5</w:t>
      </w:r>
      <w:r w:rsidR="00F6564F">
        <w:rPr>
          <w:noProof/>
        </w:rPr>
        <w:fldChar w:fldCharType="end"/>
      </w:r>
      <w:r>
        <w:t>.  Comparison of SBE 43 oxygen (solid lines) and RINKO oxygen (dotted lines). Units in ml/l</w:t>
      </w:r>
    </w:p>
    <w:p w:rsidR="001A3026" w:rsidRDefault="001A3026" w:rsidP="001A3026">
      <w:pPr>
        <w:keepNext/>
      </w:pPr>
      <w:r>
        <w:rPr>
          <w:noProof/>
          <w:lang w:eastAsia="en-CA"/>
        </w:rPr>
        <w:drawing>
          <wp:inline distT="0" distB="0" distL="0" distR="0">
            <wp:extent cx="2569464" cy="3364992"/>
            <wp:effectExtent l="0" t="0" r="2540" b="6985"/>
            <wp:docPr id="7" name="Picture 7" descr="G:\Sorted\2009-06\Figures\Oxy4zoom_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Sorted\2009-06\Figures\Oxy4zoom_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464" cy="336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026" w:rsidRDefault="001A3026" w:rsidP="001A3026">
      <w:pPr>
        <w:pStyle w:val="Caption"/>
      </w:pPr>
      <w:r>
        <w:t xml:space="preserve">Figure </w:t>
      </w:r>
      <w:r w:rsidR="00F6564F">
        <w:rPr>
          <w:noProof/>
        </w:rPr>
        <w:fldChar w:fldCharType="begin"/>
      </w:r>
      <w:r w:rsidR="00F6564F">
        <w:rPr>
          <w:noProof/>
        </w:rPr>
        <w:instrText xml:space="preserve"> SEQ Figur</w:instrText>
      </w:r>
      <w:r w:rsidR="00F6564F">
        <w:rPr>
          <w:noProof/>
        </w:rPr>
        <w:instrText xml:space="preserve">e \* ARABIC </w:instrText>
      </w:r>
      <w:r w:rsidR="00F6564F">
        <w:rPr>
          <w:noProof/>
        </w:rPr>
        <w:fldChar w:fldCharType="separate"/>
      </w:r>
      <w:r>
        <w:rPr>
          <w:noProof/>
        </w:rPr>
        <w:t>6</w:t>
      </w:r>
      <w:r w:rsidR="00F6564F">
        <w:rPr>
          <w:noProof/>
        </w:rPr>
        <w:fldChar w:fldCharType="end"/>
      </w:r>
      <w:r>
        <w:t>.</w:t>
      </w:r>
      <w:r w:rsidRPr="004A5E73">
        <w:t xml:space="preserve">  Comparison of SBE 43 oxygen (solid lines) and RINKO oxygen (dotted lines).</w:t>
      </w:r>
      <w:r>
        <w:t xml:space="preserve"> </w:t>
      </w:r>
      <w:proofErr w:type="spellStart"/>
      <w:r>
        <w:t>Unilt</w:t>
      </w:r>
      <w:proofErr w:type="spellEnd"/>
      <w:r>
        <w:t xml:space="preserve"> in ml/l.</w:t>
      </w:r>
    </w:p>
    <w:p w:rsidR="001A3026" w:rsidRDefault="001A3026" w:rsidP="00685C9A">
      <w:pPr>
        <w:ind w:left="360"/>
      </w:pPr>
    </w:p>
    <w:p w:rsidR="001A3026" w:rsidRDefault="001A3026" w:rsidP="00685C9A">
      <w:pPr>
        <w:ind w:left="360"/>
      </w:pPr>
    </w:p>
    <w:p w:rsidR="001A3026" w:rsidRDefault="001A3026" w:rsidP="00685C9A">
      <w:pPr>
        <w:pStyle w:val="ListParagraph"/>
      </w:pPr>
    </w:p>
    <w:p w:rsidR="002319EA" w:rsidRDefault="002319EA"/>
    <w:sectPr w:rsidR="002319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D86"/>
    <w:multiLevelType w:val="hybridMultilevel"/>
    <w:tmpl w:val="E88CE6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C749A"/>
    <w:multiLevelType w:val="hybridMultilevel"/>
    <w:tmpl w:val="05BA124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DD"/>
    <w:rsid w:val="000C0745"/>
    <w:rsid w:val="000F73C8"/>
    <w:rsid w:val="00111215"/>
    <w:rsid w:val="001A3026"/>
    <w:rsid w:val="002319EA"/>
    <w:rsid w:val="00252BCA"/>
    <w:rsid w:val="003770DD"/>
    <w:rsid w:val="00400110"/>
    <w:rsid w:val="00685C9A"/>
    <w:rsid w:val="006B3DCB"/>
    <w:rsid w:val="006C623B"/>
    <w:rsid w:val="00A56C31"/>
    <w:rsid w:val="00A606E6"/>
    <w:rsid w:val="00A91FED"/>
    <w:rsid w:val="00D36A15"/>
    <w:rsid w:val="00F6564F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5AF8"/>
  <w15:chartTrackingRefBased/>
  <w15:docId w15:val="{90320161-C231-4F5D-BF4B-0F0CADD4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C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6CA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85C9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Zimmermann, Sarah</dc:creator>
  <cp:keywords/>
  <dc:description/>
  <cp:lastModifiedBy>Zimmermann, Sarah</cp:lastModifiedBy>
  <cp:revision>2</cp:revision>
  <dcterms:created xsi:type="dcterms:W3CDTF">2019-02-28T20:27:00Z</dcterms:created>
  <dcterms:modified xsi:type="dcterms:W3CDTF">2019-02-28T20:27:00Z</dcterms:modified>
</cp:coreProperties>
</file>