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BDB" w:rsidRDefault="004B6BDB" w:rsidP="004B6BDB">
      <w:pPr>
        <w:rPr>
          <w:b/>
        </w:rPr>
      </w:pPr>
      <w:r>
        <w:rPr>
          <w:b/>
        </w:rPr>
        <w:t>LSSL 2008-30 CTD Data</w:t>
      </w:r>
    </w:p>
    <w:p w:rsidR="004B6BDB" w:rsidRDefault="004B6BDB" w:rsidP="004B6BDB">
      <w:pPr>
        <w:rPr>
          <w:b/>
        </w:rPr>
      </w:pPr>
      <w:r>
        <w:rPr>
          <w:b/>
        </w:rPr>
        <w:t>Sarah Zimmermann</w:t>
      </w:r>
    </w:p>
    <w:p w:rsidR="004B6BDB" w:rsidRPr="005233ED" w:rsidRDefault="004B6BDB" w:rsidP="004B6BDB">
      <w:pPr>
        <w:rPr>
          <w:b/>
        </w:rPr>
      </w:pPr>
    </w:p>
    <w:p w:rsidR="004B6BDB" w:rsidRDefault="004B6BDB" w:rsidP="004B6BDB">
      <w:pPr>
        <w:rPr>
          <w:b/>
        </w:rPr>
      </w:pPr>
      <w:r w:rsidRPr="005233ED">
        <w:rPr>
          <w:b/>
        </w:rPr>
        <w:t>DRAFT</w:t>
      </w:r>
    </w:p>
    <w:p w:rsidR="00FA4774" w:rsidRDefault="005C1D8E" w:rsidP="004B6BDB">
      <w:pPr>
        <w:rPr>
          <w:b/>
        </w:rPr>
      </w:pPr>
      <w:r>
        <w:rPr>
          <w:b/>
        </w:rPr>
        <w:t>V2017-11-29</w:t>
      </w:r>
    </w:p>
    <w:p w:rsidR="00FA4774" w:rsidRDefault="00FA4774" w:rsidP="004B6BDB">
      <w:pPr>
        <w:rPr>
          <w:b/>
        </w:rPr>
      </w:pPr>
    </w:p>
    <w:p w:rsidR="004B6BDB" w:rsidRDefault="004B6BDB" w:rsidP="004B6BDB">
      <w:pPr>
        <w:rPr>
          <w:b/>
        </w:rPr>
      </w:pPr>
      <w:r>
        <w:rPr>
          <w:b/>
        </w:rPr>
        <w:t>File was corrupted May 2009 so am piecing together new file from 2007 and what had been saved from 2008 in other files.</w:t>
      </w:r>
    </w:p>
    <w:p w:rsidR="004B6BDB" w:rsidRDefault="004B6BDB" w:rsidP="00863D31">
      <w:pPr>
        <w:rPr>
          <w:color w:val="0000FF"/>
        </w:rPr>
      </w:pPr>
    </w:p>
    <w:p w:rsidR="00863D31" w:rsidRPr="009430C9" w:rsidRDefault="00863D31" w:rsidP="009430C9">
      <w:pPr>
        <w:pStyle w:val="Title"/>
      </w:pPr>
      <w:bookmarkStart w:id="0" w:name="_Toc500231121"/>
      <w:r w:rsidRPr="009430C9">
        <w:t>CTD Calibration</w:t>
      </w:r>
      <w:r w:rsidR="00D02994" w:rsidRPr="009430C9">
        <w:t xml:space="preserve"> for Cruise ID 2008-30</w:t>
      </w:r>
      <w:bookmarkEnd w:id="0"/>
    </w:p>
    <w:p w:rsidR="00863D31" w:rsidRDefault="00863D31" w:rsidP="00863D31"/>
    <w:p w:rsidR="00FA4774" w:rsidRPr="005C1D8E" w:rsidRDefault="00FA4774">
      <w:pPr>
        <w:pStyle w:val="TOCHeading"/>
        <w:rPr>
          <w:color w:val="auto"/>
        </w:rPr>
      </w:pPr>
      <w:r w:rsidRPr="005C1D8E">
        <w:rPr>
          <w:color w:val="auto"/>
        </w:rPr>
        <w:t>Contents</w:t>
      </w:r>
    </w:p>
    <w:p w:rsidR="009430C9" w:rsidRDefault="00FA4774">
      <w:pPr>
        <w:pStyle w:val="TOC1"/>
        <w:tabs>
          <w:tab w:val="right" w:leader="dot" w:pos="8630"/>
        </w:tabs>
        <w:rPr>
          <w:rFonts w:asciiTheme="minorHAnsi" w:eastAsiaTheme="minorEastAsia" w:hAnsiTheme="minorHAnsi" w:cstheme="minorBidi"/>
          <w:noProof/>
          <w:sz w:val="22"/>
          <w:szCs w:val="22"/>
          <w:lang w:eastAsia="en-CA"/>
        </w:rPr>
      </w:pPr>
      <w:r>
        <w:fldChar w:fldCharType="begin"/>
      </w:r>
      <w:r>
        <w:instrText xml:space="preserve"> TOC \o "1-3" \h \z \u </w:instrText>
      </w:r>
      <w:r>
        <w:fldChar w:fldCharType="separate"/>
      </w:r>
      <w:hyperlink w:anchor="_Toc500231121" w:history="1">
        <w:r w:rsidR="009430C9" w:rsidRPr="008203C9">
          <w:rPr>
            <w:rStyle w:val="Hyperlink"/>
            <w:noProof/>
          </w:rPr>
          <w:t>CTD Calibration for Cruise ID 2008-30</w:t>
        </w:r>
        <w:r w:rsidR="009430C9">
          <w:rPr>
            <w:noProof/>
            <w:webHidden/>
          </w:rPr>
          <w:tab/>
        </w:r>
        <w:r w:rsidR="009430C9">
          <w:rPr>
            <w:noProof/>
            <w:webHidden/>
          </w:rPr>
          <w:fldChar w:fldCharType="begin"/>
        </w:r>
        <w:r w:rsidR="009430C9">
          <w:rPr>
            <w:noProof/>
            <w:webHidden/>
          </w:rPr>
          <w:instrText xml:space="preserve"> PAGEREF _Toc500231121 \h </w:instrText>
        </w:r>
        <w:r w:rsidR="009430C9">
          <w:rPr>
            <w:noProof/>
            <w:webHidden/>
          </w:rPr>
        </w:r>
        <w:r w:rsidR="009430C9">
          <w:rPr>
            <w:noProof/>
            <w:webHidden/>
          </w:rPr>
          <w:fldChar w:fldCharType="separate"/>
        </w:r>
        <w:r w:rsidR="009430C9">
          <w:rPr>
            <w:noProof/>
            <w:webHidden/>
          </w:rPr>
          <w:t>1</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22" w:history="1">
        <w:r w:rsidR="009430C9" w:rsidRPr="008203C9">
          <w:rPr>
            <w:rStyle w:val="Hyperlink"/>
            <w:noProof/>
          </w:rPr>
          <w:t>CTD Pressure Calibration</w:t>
        </w:r>
        <w:r w:rsidR="009430C9">
          <w:rPr>
            <w:noProof/>
            <w:webHidden/>
          </w:rPr>
          <w:tab/>
        </w:r>
        <w:r w:rsidR="009430C9">
          <w:rPr>
            <w:noProof/>
            <w:webHidden/>
          </w:rPr>
          <w:fldChar w:fldCharType="begin"/>
        </w:r>
        <w:r w:rsidR="009430C9">
          <w:rPr>
            <w:noProof/>
            <w:webHidden/>
          </w:rPr>
          <w:instrText xml:space="preserve"> PAGEREF _Toc500231122 \h </w:instrText>
        </w:r>
        <w:r w:rsidR="009430C9">
          <w:rPr>
            <w:noProof/>
            <w:webHidden/>
          </w:rPr>
        </w:r>
        <w:r w:rsidR="009430C9">
          <w:rPr>
            <w:noProof/>
            <w:webHidden/>
          </w:rPr>
          <w:fldChar w:fldCharType="separate"/>
        </w:r>
        <w:r w:rsidR="009430C9">
          <w:rPr>
            <w:noProof/>
            <w:webHidden/>
          </w:rPr>
          <w:t>1</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23" w:history="1">
        <w:r w:rsidR="009430C9" w:rsidRPr="008203C9">
          <w:rPr>
            <w:rStyle w:val="Hyperlink"/>
            <w:noProof/>
          </w:rPr>
          <w:t>CTD Temperature Calibration</w:t>
        </w:r>
        <w:r w:rsidR="009430C9">
          <w:rPr>
            <w:noProof/>
            <w:webHidden/>
          </w:rPr>
          <w:tab/>
        </w:r>
        <w:r w:rsidR="009430C9">
          <w:rPr>
            <w:noProof/>
            <w:webHidden/>
          </w:rPr>
          <w:fldChar w:fldCharType="begin"/>
        </w:r>
        <w:r w:rsidR="009430C9">
          <w:rPr>
            <w:noProof/>
            <w:webHidden/>
          </w:rPr>
          <w:instrText xml:space="preserve"> PAGEREF _Toc500231123 \h </w:instrText>
        </w:r>
        <w:r w:rsidR="009430C9">
          <w:rPr>
            <w:noProof/>
            <w:webHidden/>
          </w:rPr>
        </w:r>
        <w:r w:rsidR="009430C9">
          <w:rPr>
            <w:noProof/>
            <w:webHidden/>
          </w:rPr>
          <w:fldChar w:fldCharType="separate"/>
        </w:r>
        <w:r w:rsidR="009430C9">
          <w:rPr>
            <w:noProof/>
            <w:webHidden/>
          </w:rPr>
          <w:t>2</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24" w:history="1">
        <w:r w:rsidR="009430C9" w:rsidRPr="008203C9">
          <w:rPr>
            <w:rStyle w:val="Hyperlink"/>
            <w:noProof/>
          </w:rPr>
          <w:t>Water Samples for Calibration</w:t>
        </w:r>
        <w:r w:rsidR="009430C9">
          <w:rPr>
            <w:noProof/>
            <w:webHidden/>
          </w:rPr>
          <w:tab/>
        </w:r>
        <w:r w:rsidR="009430C9">
          <w:rPr>
            <w:noProof/>
            <w:webHidden/>
          </w:rPr>
          <w:fldChar w:fldCharType="begin"/>
        </w:r>
        <w:r w:rsidR="009430C9">
          <w:rPr>
            <w:noProof/>
            <w:webHidden/>
          </w:rPr>
          <w:instrText xml:space="preserve"> PAGEREF _Toc500231124 \h </w:instrText>
        </w:r>
        <w:r w:rsidR="009430C9">
          <w:rPr>
            <w:noProof/>
            <w:webHidden/>
          </w:rPr>
        </w:r>
        <w:r w:rsidR="009430C9">
          <w:rPr>
            <w:noProof/>
            <w:webHidden/>
          </w:rPr>
          <w:fldChar w:fldCharType="separate"/>
        </w:r>
        <w:r w:rsidR="009430C9">
          <w:rPr>
            <w:noProof/>
            <w:webHidden/>
          </w:rPr>
          <w:t>6</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25" w:history="1">
        <w:r w:rsidR="009430C9" w:rsidRPr="008203C9">
          <w:rPr>
            <w:rStyle w:val="Hyperlink"/>
            <w:noProof/>
          </w:rPr>
          <w:t>CTD Conductivity and Salinity Calibration</w:t>
        </w:r>
        <w:r w:rsidR="009430C9">
          <w:rPr>
            <w:noProof/>
            <w:webHidden/>
          </w:rPr>
          <w:tab/>
        </w:r>
        <w:r w:rsidR="009430C9">
          <w:rPr>
            <w:noProof/>
            <w:webHidden/>
          </w:rPr>
          <w:fldChar w:fldCharType="begin"/>
        </w:r>
        <w:r w:rsidR="009430C9">
          <w:rPr>
            <w:noProof/>
            <w:webHidden/>
          </w:rPr>
          <w:instrText xml:space="preserve"> PAGEREF _Toc500231125 \h </w:instrText>
        </w:r>
        <w:r w:rsidR="009430C9">
          <w:rPr>
            <w:noProof/>
            <w:webHidden/>
          </w:rPr>
        </w:r>
        <w:r w:rsidR="009430C9">
          <w:rPr>
            <w:noProof/>
            <w:webHidden/>
          </w:rPr>
          <w:fldChar w:fldCharType="separate"/>
        </w:r>
        <w:r w:rsidR="009430C9">
          <w:rPr>
            <w:noProof/>
            <w:webHidden/>
          </w:rPr>
          <w:t>6</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26" w:history="1">
        <w:r w:rsidR="009430C9" w:rsidRPr="008203C9">
          <w:rPr>
            <w:rStyle w:val="Hyperlink"/>
            <w:noProof/>
          </w:rPr>
          <w:t>CTD Oxygen</w:t>
        </w:r>
        <w:r w:rsidR="009430C9">
          <w:rPr>
            <w:noProof/>
            <w:webHidden/>
          </w:rPr>
          <w:tab/>
        </w:r>
        <w:r w:rsidR="009430C9">
          <w:rPr>
            <w:noProof/>
            <w:webHidden/>
          </w:rPr>
          <w:fldChar w:fldCharType="begin"/>
        </w:r>
        <w:r w:rsidR="009430C9">
          <w:rPr>
            <w:noProof/>
            <w:webHidden/>
          </w:rPr>
          <w:instrText xml:space="preserve"> PAGEREF _Toc500231126 \h </w:instrText>
        </w:r>
        <w:r w:rsidR="009430C9">
          <w:rPr>
            <w:noProof/>
            <w:webHidden/>
          </w:rPr>
        </w:r>
        <w:r w:rsidR="009430C9">
          <w:rPr>
            <w:noProof/>
            <w:webHidden/>
          </w:rPr>
          <w:fldChar w:fldCharType="separate"/>
        </w:r>
        <w:r w:rsidR="009430C9">
          <w:rPr>
            <w:noProof/>
            <w:webHidden/>
          </w:rPr>
          <w:t>14</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27" w:history="1">
        <w:r w:rsidR="009430C9" w:rsidRPr="008203C9">
          <w:rPr>
            <w:rStyle w:val="Hyperlink"/>
            <w:noProof/>
          </w:rPr>
          <w:t>CTD Transmission</w:t>
        </w:r>
        <w:r w:rsidR="009430C9">
          <w:rPr>
            <w:noProof/>
            <w:webHidden/>
          </w:rPr>
          <w:tab/>
        </w:r>
        <w:r w:rsidR="009430C9">
          <w:rPr>
            <w:noProof/>
            <w:webHidden/>
          </w:rPr>
          <w:fldChar w:fldCharType="begin"/>
        </w:r>
        <w:r w:rsidR="009430C9">
          <w:rPr>
            <w:noProof/>
            <w:webHidden/>
          </w:rPr>
          <w:instrText xml:space="preserve"> PAGEREF _Toc500231127 \h </w:instrText>
        </w:r>
        <w:r w:rsidR="009430C9">
          <w:rPr>
            <w:noProof/>
            <w:webHidden/>
          </w:rPr>
        </w:r>
        <w:r w:rsidR="009430C9">
          <w:rPr>
            <w:noProof/>
            <w:webHidden/>
          </w:rPr>
          <w:fldChar w:fldCharType="separate"/>
        </w:r>
        <w:r w:rsidR="009430C9">
          <w:rPr>
            <w:noProof/>
            <w:webHidden/>
          </w:rPr>
          <w:t>20</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28" w:history="1">
        <w:r w:rsidR="009430C9" w:rsidRPr="008203C9">
          <w:rPr>
            <w:rStyle w:val="Hyperlink"/>
            <w:noProof/>
          </w:rPr>
          <w:t>CTD Fluorescence</w:t>
        </w:r>
        <w:r w:rsidR="009430C9">
          <w:rPr>
            <w:noProof/>
            <w:webHidden/>
          </w:rPr>
          <w:tab/>
        </w:r>
        <w:r w:rsidR="009430C9">
          <w:rPr>
            <w:noProof/>
            <w:webHidden/>
          </w:rPr>
          <w:fldChar w:fldCharType="begin"/>
        </w:r>
        <w:r w:rsidR="009430C9">
          <w:rPr>
            <w:noProof/>
            <w:webHidden/>
          </w:rPr>
          <w:instrText xml:space="preserve"> PAGEREF _Toc500231128 \h </w:instrText>
        </w:r>
        <w:r w:rsidR="009430C9">
          <w:rPr>
            <w:noProof/>
            <w:webHidden/>
          </w:rPr>
        </w:r>
        <w:r w:rsidR="009430C9">
          <w:rPr>
            <w:noProof/>
            <w:webHidden/>
          </w:rPr>
          <w:fldChar w:fldCharType="separate"/>
        </w:r>
        <w:r w:rsidR="009430C9">
          <w:rPr>
            <w:noProof/>
            <w:webHidden/>
          </w:rPr>
          <w:t>22</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29" w:history="1">
        <w:r w:rsidR="009430C9" w:rsidRPr="008203C9">
          <w:rPr>
            <w:rStyle w:val="Hyperlink"/>
            <w:noProof/>
          </w:rPr>
          <w:t>Data Spike Removal</w:t>
        </w:r>
        <w:r w:rsidR="009430C9">
          <w:rPr>
            <w:noProof/>
            <w:webHidden/>
          </w:rPr>
          <w:tab/>
        </w:r>
        <w:r w:rsidR="009430C9">
          <w:rPr>
            <w:noProof/>
            <w:webHidden/>
          </w:rPr>
          <w:fldChar w:fldCharType="begin"/>
        </w:r>
        <w:r w:rsidR="009430C9">
          <w:rPr>
            <w:noProof/>
            <w:webHidden/>
          </w:rPr>
          <w:instrText xml:space="preserve"> PAGEREF _Toc500231129 \h </w:instrText>
        </w:r>
        <w:r w:rsidR="009430C9">
          <w:rPr>
            <w:noProof/>
            <w:webHidden/>
          </w:rPr>
        </w:r>
        <w:r w:rsidR="009430C9">
          <w:rPr>
            <w:noProof/>
            <w:webHidden/>
          </w:rPr>
          <w:fldChar w:fldCharType="separate"/>
        </w:r>
        <w:r w:rsidR="009430C9">
          <w:rPr>
            <w:noProof/>
            <w:webHidden/>
          </w:rPr>
          <w:t>26</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30" w:history="1">
        <w:r w:rsidR="009430C9" w:rsidRPr="008203C9">
          <w:rPr>
            <w:rStyle w:val="Hyperlink"/>
            <w:noProof/>
          </w:rPr>
          <w:t>Determination of CTD Data at Bottle Depths</w:t>
        </w:r>
        <w:r w:rsidR="009430C9">
          <w:rPr>
            <w:noProof/>
            <w:webHidden/>
          </w:rPr>
          <w:tab/>
        </w:r>
        <w:r w:rsidR="009430C9">
          <w:rPr>
            <w:noProof/>
            <w:webHidden/>
          </w:rPr>
          <w:fldChar w:fldCharType="begin"/>
        </w:r>
        <w:r w:rsidR="009430C9">
          <w:rPr>
            <w:noProof/>
            <w:webHidden/>
          </w:rPr>
          <w:instrText xml:space="preserve"> PAGEREF _Toc500231130 \h </w:instrText>
        </w:r>
        <w:r w:rsidR="009430C9">
          <w:rPr>
            <w:noProof/>
            <w:webHidden/>
          </w:rPr>
        </w:r>
        <w:r w:rsidR="009430C9">
          <w:rPr>
            <w:noProof/>
            <w:webHidden/>
          </w:rPr>
          <w:fldChar w:fldCharType="separate"/>
        </w:r>
        <w:r w:rsidR="009430C9">
          <w:rPr>
            <w:noProof/>
            <w:webHidden/>
          </w:rPr>
          <w:t>26</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31" w:history="1">
        <w:r w:rsidR="009430C9" w:rsidRPr="008203C9">
          <w:rPr>
            <w:rStyle w:val="Hyperlink"/>
            <w:noProof/>
          </w:rPr>
          <w:t>CTD File Preparation</w:t>
        </w:r>
        <w:r w:rsidR="009430C9">
          <w:rPr>
            <w:noProof/>
            <w:webHidden/>
          </w:rPr>
          <w:tab/>
        </w:r>
        <w:r w:rsidR="009430C9">
          <w:rPr>
            <w:noProof/>
            <w:webHidden/>
          </w:rPr>
          <w:fldChar w:fldCharType="begin"/>
        </w:r>
        <w:r w:rsidR="009430C9">
          <w:rPr>
            <w:noProof/>
            <w:webHidden/>
          </w:rPr>
          <w:instrText xml:space="preserve"> PAGEREF _Toc500231131 \h </w:instrText>
        </w:r>
        <w:r w:rsidR="009430C9">
          <w:rPr>
            <w:noProof/>
            <w:webHidden/>
          </w:rPr>
        </w:r>
        <w:r w:rsidR="009430C9">
          <w:rPr>
            <w:noProof/>
            <w:webHidden/>
          </w:rPr>
          <w:fldChar w:fldCharType="separate"/>
        </w:r>
        <w:r w:rsidR="009430C9">
          <w:rPr>
            <w:noProof/>
            <w:webHidden/>
          </w:rPr>
          <w:t>28</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32" w:history="1">
        <w:r w:rsidR="009430C9" w:rsidRPr="008203C9">
          <w:rPr>
            <w:rStyle w:val="Hyperlink"/>
            <w:noProof/>
          </w:rPr>
          <w:t>Bottle File Preparation</w:t>
        </w:r>
        <w:r w:rsidR="009430C9">
          <w:rPr>
            <w:noProof/>
            <w:webHidden/>
          </w:rPr>
          <w:tab/>
        </w:r>
        <w:r w:rsidR="009430C9">
          <w:rPr>
            <w:noProof/>
            <w:webHidden/>
          </w:rPr>
          <w:fldChar w:fldCharType="begin"/>
        </w:r>
        <w:r w:rsidR="009430C9">
          <w:rPr>
            <w:noProof/>
            <w:webHidden/>
          </w:rPr>
          <w:instrText xml:space="preserve"> PAGEREF _Toc500231132 \h </w:instrText>
        </w:r>
        <w:r w:rsidR="009430C9">
          <w:rPr>
            <w:noProof/>
            <w:webHidden/>
          </w:rPr>
        </w:r>
        <w:r w:rsidR="009430C9">
          <w:rPr>
            <w:noProof/>
            <w:webHidden/>
          </w:rPr>
          <w:fldChar w:fldCharType="separate"/>
        </w:r>
        <w:r w:rsidR="009430C9">
          <w:rPr>
            <w:noProof/>
            <w:webHidden/>
          </w:rPr>
          <w:t>28</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33" w:history="1">
        <w:r w:rsidR="009430C9" w:rsidRPr="008203C9">
          <w:rPr>
            <w:rStyle w:val="Hyperlink"/>
            <w:rFonts w:ascii="Arial" w:hAnsi="Arial"/>
            <w:caps/>
            <w:noProof/>
          </w:rPr>
          <w:t>Appendix:</w:t>
        </w:r>
        <w:r w:rsidR="009430C9">
          <w:rPr>
            <w:noProof/>
            <w:webHidden/>
          </w:rPr>
          <w:tab/>
        </w:r>
        <w:r w:rsidR="009430C9">
          <w:rPr>
            <w:noProof/>
            <w:webHidden/>
          </w:rPr>
          <w:fldChar w:fldCharType="begin"/>
        </w:r>
        <w:r w:rsidR="009430C9">
          <w:rPr>
            <w:noProof/>
            <w:webHidden/>
          </w:rPr>
          <w:instrText xml:space="preserve"> PAGEREF _Toc500231133 \h </w:instrText>
        </w:r>
        <w:r w:rsidR="009430C9">
          <w:rPr>
            <w:noProof/>
            <w:webHidden/>
          </w:rPr>
        </w:r>
        <w:r w:rsidR="009430C9">
          <w:rPr>
            <w:noProof/>
            <w:webHidden/>
          </w:rPr>
          <w:fldChar w:fldCharType="separate"/>
        </w:r>
        <w:r w:rsidR="009430C9">
          <w:rPr>
            <w:noProof/>
            <w:webHidden/>
          </w:rPr>
          <w:t>28</w:t>
        </w:r>
        <w:r w:rsidR="009430C9">
          <w:rPr>
            <w:noProof/>
            <w:webHidden/>
          </w:rPr>
          <w:fldChar w:fldCharType="end"/>
        </w:r>
      </w:hyperlink>
    </w:p>
    <w:p w:rsidR="009430C9" w:rsidRDefault="00CF4DC1">
      <w:pPr>
        <w:pStyle w:val="TOC2"/>
        <w:tabs>
          <w:tab w:val="right" w:leader="dot" w:pos="8630"/>
        </w:tabs>
        <w:rPr>
          <w:rFonts w:asciiTheme="minorHAnsi" w:eastAsiaTheme="minorEastAsia" w:hAnsiTheme="minorHAnsi" w:cstheme="minorBidi"/>
          <w:noProof/>
          <w:sz w:val="22"/>
          <w:szCs w:val="22"/>
          <w:lang w:eastAsia="en-CA"/>
        </w:rPr>
      </w:pPr>
      <w:hyperlink w:anchor="_Toc500231134" w:history="1">
        <w:r w:rsidR="009430C9" w:rsidRPr="008203C9">
          <w:rPr>
            <w:rStyle w:val="Hyperlink"/>
            <w:noProof/>
          </w:rPr>
          <w:t>LIST OF INTERPOLATIONS</w:t>
        </w:r>
        <w:r w:rsidR="009430C9">
          <w:rPr>
            <w:noProof/>
            <w:webHidden/>
          </w:rPr>
          <w:tab/>
        </w:r>
        <w:r w:rsidR="009430C9">
          <w:rPr>
            <w:noProof/>
            <w:webHidden/>
          </w:rPr>
          <w:fldChar w:fldCharType="begin"/>
        </w:r>
        <w:r w:rsidR="009430C9">
          <w:rPr>
            <w:noProof/>
            <w:webHidden/>
          </w:rPr>
          <w:instrText xml:space="preserve"> PAGEREF _Toc500231134 \h </w:instrText>
        </w:r>
        <w:r w:rsidR="009430C9">
          <w:rPr>
            <w:noProof/>
            <w:webHidden/>
          </w:rPr>
        </w:r>
        <w:r w:rsidR="009430C9">
          <w:rPr>
            <w:noProof/>
            <w:webHidden/>
          </w:rPr>
          <w:fldChar w:fldCharType="separate"/>
        </w:r>
        <w:r w:rsidR="009430C9">
          <w:rPr>
            <w:noProof/>
            <w:webHidden/>
          </w:rPr>
          <w:t>28</w:t>
        </w:r>
        <w:r w:rsidR="009430C9">
          <w:rPr>
            <w:noProof/>
            <w:webHidden/>
          </w:rPr>
          <w:fldChar w:fldCharType="end"/>
        </w:r>
      </w:hyperlink>
    </w:p>
    <w:p w:rsidR="009430C9" w:rsidRDefault="00CF4DC1">
      <w:pPr>
        <w:pStyle w:val="TOC1"/>
        <w:tabs>
          <w:tab w:val="right" w:leader="dot" w:pos="8630"/>
        </w:tabs>
        <w:rPr>
          <w:rFonts w:asciiTheme="minorHAnsi" w:eastAsiaTheme="minorEastAsia" w:hAnsiTheme="minorHAnsi" w:cstheme="minorBidi"/>
          <w:noProof/>
          <w:sz w:val="22"/>
          <w:szCs w:val="22"/>
          <w:lang w:eastAsia="en-CA"/>
        </w:rPr>
      </w:pPr>
      <w:hyperlink w:anchor="_Toc500231135" w:history="1">
        <w:r w:rsidR="009430C9" w:rsidRPr="008203C9">
          <w:rPr>
            <w:rStyle w:val="Hyperlink"/>
            <w:noProof/>
          </w:rPr>
          <w:t>Appendix</w:t>
        </w:r>
        <w:r w:rsidR="009430C9">
          <w:rPr>
            <w:noProof/>
            <w:webHidden/>
          </w:rPr>
          <w:tab/>
        </w:r>
        <w:r w:rsidR="009430C9">
          <w:rPr>
            <w:noProof/>
            <w:webHidden/>
          </w:rPr>
          <w:fldChar w:fldCharType="begin"/>
        </w:r>
        <w:r w:rsidR="009430C9">
          <w:rPr>
            <w:noProof/>
            <w:webHidden/>
          </w:rPr>
          <w:instrText xml:space="preserve"> PAGEREF _Toc500231135 \h </w:instrText>
        </w:r>
        <w:r w:rsidR="009430C9">
          <w:rPr>
            <w:noProof/>
            <w:webHidden/>
          </w:rPr>
        </w:r>
        <w:r w:rsidR="009430C9">
          <w:rPr>
            <w:noProof/>
            <w:webHidden/>
          </w:rPr>
          <w:fldChar w:fldCharType="separate"/>
        </w:r>
        <w:r w:rsidR="009430C9">
          <w:rPr>
            <w:noProof/>
            <w:webHidden/>
          </w:rPr>
          <w:t>30</w:t>
        </w:r>
        <w:r w:rsidR="009430C9">
          <w:rPr>
            <w:noProof/>
            <w:webHidden/>
          </w:rPr>
          <w:fldChar w:fldCharType="end"/>
        </w:r>
      </w:hyperlink>
    </w:p>
    <w:p w:rsidR="00FA4774" w:rsidRDefault="00FA4774">
      <w:r>
        <w:rPr>
          <w:b/>
          <w:bCs/>
          <w:noProof/>
        </w:rPr>
        <w:fldChar w:fldCharType="end"/>
      </w:r>
    </w:p>
    <w:p w:rsidR="00FA4774" w:rsidRDefault="00FA4774" w:rsidP="00863D31"/>
    <w:p w:rsidR="00CE66C8" w:rsidRPr="00046F06" w:rsidRDefault="00CE66C8" w:rsidP="00863D31"/>
    <w:p w:rsidR="00CE66C8" w:rsidRPr="00046F06" w:rsidRDefault="00CE66C8" w:rsidP="00CE66C8">
      <w:pPr>
        <w:pStyle w:val="Heading1"/>
        <w:keepNext w:val="0"/>
        <w:numPr>
          <w:ilvl w:val="0"/>
          <w:numId w:val="10"/>
        </w:numPr>
        <w:overflowPunct w:val="0"/>
        <w:autoSpaceDE w:val="0"/>
        <w:autoSpaceDN w:val="0"/>
        <w:adjustRightInd w:val="0"/>
        <w:spacing w:before="0" w:after="240"/>
        <w:textAlignment w:val="baseline"/>
      </w:pPr>
      <w:bookmarkStart w:id="1" w:name="_Toc482091415"/>
      <w:r w:rsidRPr="00046F06">
        <w:t>For Data Report</w:t>
      </w:r>
      <w:bookmarkEnd w:id="1"/>
    </w:p>
    <w:p w:rsidR="00CE66C8" w:rsidRPr="00046F06" w:rsidRDefault="00CE66C8" w:rsidP="00CE66C8">
      <w:pPr>
        <w:pStyle w:val="Heading2"/>
        <w:keepNext w:val="0"/>
        <w:numPr>
          <w:ilvl w:val="1"/>
          <w:numId w:val="10"/>
        </w:numPr>
        <w:overflowPunct w:val="0"/>
        <w:autoSpaceDE w:val="0"/>
        <w:autoSpaceDN w:val="0"/>
        <w:adjustRightInd w:val="0"/>
        <w:spacing w:before="0" w:after="240"/>
        <w:textAlignment w:val="baseline"/>
        <w:rPr>
          <w:sz w:val="22"/>
        </w:rPr>
      </w:pPr>
      <w:bookmarkStart w:id="2" w:name="_Toc482091416"/>
      <w:r w:rsidRPr="00046F06">
        <w:t>Processing Notes</w:t>
      </w:r>
      <w:bookmarkEnd w:id="2"/>
    </w:p>
    <w:p w:rsidR="00CE66C8" w:rsidRPr="00046F06" w:rsidRDefault="00CE66C8" w:rsidP="00CE66C8">
      <w:pPr>
        <w:rPr>
          <w:sz w:val="22"/>
        </w:rPr>
      </w:pPr>
    </w:p>
    <w:p w:rsidR="00CE66C8" w:rsidRPr="00046F06" w:rsidRDefault="00CE66C8" w:rsidP="00CE66C8">
      <w:pPr>
        <w:rPr>
          <w:sz w:val="22"/>
        </w:rPr>
      </w:pPr>
      <w:r w:rsidRPr="00046F06">
        <w:rPr>
          <w:sz w:val="22"/>
        </w:rPr>
        <w:t>Cruise: 2008-30</w:t>
      </w:r>
    </w:p>
    <w:p w:rsidR="00CE66C8" w:rsidRPr="00046F06" w:rsidRDefault="00CE66C8" w:rsidP="00CE66C8">
      <w:pPr>
        <w:rPr>
          <w:sz w:val="22"/>
        </w:rPr>
      </w:pPr>
      <w:r w:rsidRPr="00046F06">
        <w:rPr>
          <w:sz w:val="22"/>
        </w:rPr>
        <w:t>Agency: Ocean Sciences Division, DFO</w:t>
      </w:r>
    </w:p>
    <w:p w:rsidR="00CE66C8" w:rsidRPr="00046F06" w:rsidRDefault="00CE66C8" w:rsidP="00CE66C8">
      <w:pPr>
        <w:rPr>
          <w:sz w:val="22"/>
        </w:rPr>
      </w:pPr>
      <w:r w:rsidRPr="00046F06">
        <w:rPr>
          <w:sz w:val="22"/>
        </w:rPr>
        <w:t>Location: Arctic Ocean</w:t>
      </w:r>
    </w:p>
    <w:p w:rsidR="00CE66C8" w:rsidRPr="00046F06" w:rsidRDefault="00CE66C8" w:rsidP="00CE66C8">
      <w:pPr>
        <w:rPr>
          <w:sz w:val="22"/>
        </w:rPr>
      </w:pPr>
      <w:r w:rsidRPr="00046F06">
        <w:rPr>
          <w:sz w:val="22"/>
        </w:rPr>
        <w:t>Project: Joint Ocean Ice Study (JOIS)</w:t>
      </w:r>
    </w:p>
    <w:p w:rsidR="00CE66C8" w:rsidRPr="00046F06" w:rsidRDefault="00CE66C8" w:rsidP="00CE66C8">
      <w:pPr>
        <w:rPr>
          <w:sz w:val="22"/>
        </w:rPr>
      </w:pPr>
      <w:r w:rsidRPr="00046F06">
        <w:rPr>
          <w:sz w:val="22"/>
        </w:rPr>
        <w:t>Chief Scientist: Sarah Zimmermann, IOS</w:t>
      </w:r>
    </w:p>
    <w:p w:rsidR="00CE66C8" w:rsidRPr="00046F06" w:rsidRDefault="00CE66C8" w:rsidP="00CE66C8">
      <w:pPr>
        <w:rPr>
          <w:sz w:val="22"/>
        </w:rPr>
      </w:pPr>
      <w:r w:rsidRPr="00046F06">
        <w:rPr>
          <w:sz w:val="22"/>
        </w:rPr>
        <w:t>Platform: CCGS Louis S. St-Laurent</w:t>
      </w:r>
    </w:p>
    <w:p w:rsidR="00CE66C8" w:rsidRPr="00046F06" w:rsidRDefault="00CE66C8" w:rsidP="00CE66C8">
      <w:pPr>
        <w:rPr>
          <w:sz w:val="22"/>
        </w:rPr>
      </w:pPr>
      <w:r w:rsidRPr="00046F06">
        <w:rPr>
          <w:sz w:val="22"/>
        </w:rPr>
        <w:t>Date:   17 July to 21 August, 2008</w:t>
      </w:r>
    </w:p>
    <w:p w:rsidR="00CE66C8" w:rsidRPr="00046F06" w:rsidRDefault="00CE66C8" w:rsidP="00CE66C8">
      <w:pPr>
        <w:rPr>
          <w:sz w:val="22"/>
        </w:rPr>
      </w:pPr>
    </w:p>
    <w:p w:rsidR="00CE66C8" w:rsidRPr="00046F06" w:rsidRDefault="00CE66C8" w:rsidP="00CE66C8">
      <w:pPr>
        <w:rPr>
          <w:sz w:val="22"/>
        </w:rPr>
      </w:pPr>
      <w:r w:rsidRPr="00046F06">
        <w:rPr>
          <w:sz w:val="22"/>
        </w:rPr>
        <w:lastRenderedPageBreak/>
        <w:t>Processed by: Sarah Zimmermann</w:t>
      </w:r>
    </w:p>
    <w:p w:rsidR="00CE66C8" w:rsidRPr="00046F06" w:rsidRDefault="00CE66C8" w:rsidP="00CE66C8">
      <w:pPr>
        <w:rPr>
          <w:sz w:val="22"/>
        </w:rPr>
      </w:pPr>
      <w:r w:rsidRPr="00046F06">
        <w:rPr>
          <w:sz w:val="22"/>
        </w:rPr>
        <w:t>Date of Processing: 4 Jun 2009</w:t>
      </w:r>
    </w:p>
    <w:p w:rsidR="00CE66C8" w:rsidRPr="00046F06" w:rsidRDefault="00CE66C8" w:rsidP="00CE66C8">
      <w:pPr>
        <w:rPr>
          <w:sz w:val="22"/>
        </w:rPr>
      </w:pPr>
      <w:r w:rsidRPr="00046F06">
        <w:rPr>
          <w:sz w:val="22"/>
        </w:rPr>
        <w:t>Number of original HEX files:</w:t>
      </w:r>
      <w:r w:rsidRPr="00046F06">
        <w:rPr>
          <w:sz w:val="22"/>
        </w:rPr>
        <w:tab/>
        <w:t>73</w:t>
      </w:r>
      <w:r w:rsidRPr="00046F06">
        <w:rPr>
          <w:sz w:val="22"/>
        </w:rPr>
        <w:tab/>
        <w:t>Number of CTD files: 73</w:t>
      </w:r>
    </w:p>
    <w:p w:rsidR="00CE66C8" w:rsidRPr="00046F06" w:rsidRDefault="00CE66C8" w:rsidP="00CE66C8">
      <w:pPr>
        <w:ind w:left="3600" w:hanging="3600"/>
        <w:rPr>
          <w:sz w:val="22"/>
        </w:rPr>
      </w:pPr>
      <w:r w:rsidRPr="00046F06">
        <w:rPr>
          <w:sz w:val="22"/>
        </w:rPr>
        <w:t>Number of bottle casts:  72</w:t>
      </w:r>
    </w:p>
    <w:p w:rsidR="00CE66C8" w:rsidRPr="00046F06" w:rsidRDefault="00CE66C8" w:rsidP="00CE66C8">
      <w:pPr>
        <w:ind w:left="3600" w:hanging="3600"/>
        <w:rPr>
          <w:sz w:val="22"/>
        </w:rPr>
      </w:pPr>
    </w:p>
    <w:p w:rsidR="00CE66C8" w:rsidRPr="00250BBE" w:rsidRDefault="00CE66C8" w:rsidP="00CE66C8"/>
    <w:p w:rsidR="00CE66C8" w:rsidRPr="00250BBE" w:rsidRDefault="00CE66C8" w:rsidP="00CE66C8"/>
    <w:p w:rsidR="00CE66C8" w:rsidRPr="00250BBE" w:rsidRDefault="00CE66C8" w:rsidP="00CE66C8">
      <w:pPr>
        <w:pStyle w:val="Heading2"/>
        <w:keepNext w:val="0"/>
        <w:numPr>
          <w:ilvl w:val="1"/>
          <w:numId w:val="10"/>
        </w:numPr>
        <w:overflowPunct w:val="0"/>
        <w:autoSpaceDE w:val="0"/>
        <w:autoSpaceDN w:val="0"/>
        <w:adjustRightInd w:val="0"/>
        <w:spacing w:before="0" w:after="240"/>
        <w:textAlignment w:val="baseline"/>
        <w:rPr>
          <w:rFonts w:ascii="Arial" w:hAnsi="Arial" w:cs="Arial"/>
          <w:szCs w:val="24"/>
        </w:rPr>
      </w:pPr>
      <w:bookmarkStart w:id="3" w:name="_Toc291476282"/>
      <w:bookmarkStart w:id="4" w:name="_Toc310320470"/>
      <w:bookmarkStart w:id="5" w:name="_Toc322243327"/>
      <w:bookmarkStart w:id="6" w:name="_Toc322243546"/>
      <w:bookmarkStart w:id="7" w:name="_Toc322328977"/>
      <w:bookmarkStart w:id="8" w:name="_Toc322331640"/>
      <w:bookmarkStart w:id="9" w:name="_Toc322413637"/>
      <w:bookmarkStart w:id="10" w:name="_Toc322419344"/>
      <w:bookmarkStart w:id="11" w:name="_Toc322849187"/>
      <w:bookmarkStart w:id="12" w:name="_Toc322852702"/>
      <w:bookmarkStart w:id="13" w:name="_Toc322852913"/>
      <w:bookmarkStart w:id="14" w:name="_Toc322853935"/>
      <w:bookmarkStart w:id="15" w:name="_Toc256065458"/>
      <w:bookmarkStart w:id="16" w:name="_Toc282698615"/>
      <w:bookmarkStart w:id="17" w:name="_Toc482091417"/>
      <w:r w:rsidRPr="00250BBE">
        <w:rPr>
          <w:rFonts w:ascii="Arial" w:hAnsi="Arial" w:cs="Arial"/>
          <w:szCs w:val="24"/>
        </w:rPr>
        <w:t>CTD DATA ACQUISITION, PROCESSING AND VALIDATIO</w:t>
      </w:r>
      <w:bookmarkEnd w:id="3"/>
      <w:bookmarkEnd w:id="4"/>
      <w:bookmarkEnd w:id="5"/>
      <w:bookmarkEnd w:id="6"/>
      <w:bookmarkEnd w:id="7"/>
      <w:bookmarkEnd w:id="8"/>
      <w:bookmarkEnd w:id="9"/>
      <w:bookmarkEnd w:id="10"/>
      <w:bookmarkEnd w:id="11"/>
      <w:bookmarkEnd w:id="12"/>
      <w:bookmarkEnd w:id="13"/>
      <w:bookmarkEnd w:id="14"/>
      <w:r w:rsidRPr="00250BBE">
        <w:rPr>
          <w:rFonts w:ascii="Arial" w:hAnsi="Arial" w:cs="Arial"/>
          <w:szCs w:val="24"/>
        </w:rPr>
        <w:t>N</w:t>
      </w:r>
      <w:bookmarkEnd w:id="15"/>
      <w:bookmarkEnd w:id="16"/>
      <w:bookmarkEnd w:id="17"/>
    </w:p>
    <w:p w:rsidR="00CE66C8" w:rsidRPr="00250BBE" w:rsidRDefault="00CE66C8" w:rsidP="00CE66C8">
      <w:bookmarkStart w:id="18" w:name="_Toc222717946"/>
    </w:p>
    <w:p w:rsidR="00CE66C8" w:rsidRPr="00250BBE" w:rsidRDefault="00CE66C8" w:rsidP="00CE66C8">
      <w:pPr>
        <w:pStyle w:val="StyleHeading3H3BoldItalic"/>
        <w:numPr>
          <w:ilvl w:val="2"/>
          <w:numId w:val="10"/>
        </w:numPr>
      </w:pPr>
      <w:bookmarkStart w:id="19" w:name="_Toc256065459"/>
      <w:bookmarkStart w:id="20" w:name="_Toc282698616"/>
      <w:bookmarkStart w:id="21" w:name="_Toc482091418"/>
      <w:r w:rsidRPr="00250BBE">
        <w:t>Overview/Highlights</w:t>
      </w:r>
      <w:bookmarkEnd w:id="18"/>
      <w:bookmarkEnd w:id="19"/>
      <w:bookmarkEnd w:id="20"/>
      <w:bookmarkEnd w:id="21"/>
    </w:p>
    <w:p w:rsidR="002C1698" w:rsidRPr="00250BBE" w:rsidRDefault="00CE66C8" w:rsidP="002C1698">
      <w:pPr>
        <w:ind w:firstLine="720"/>
      </w:pPr>
      <w:r w:rsidRPr="00250BBE">
        <w:t xml:space="preserve">A Seabird SBE9 s/n </w:t>
      </w:r>
      <w:r w:rsidR="002C1698" w:rsidRPr="00250BBE">
        <w:t>0724</w:t>
      </w:r>
      <w:r w:rsidRPr="00250BBE">
        <w:t xml:space="preserve"> was used for the entire cruise with s/n </w:t>
      </w:r>
      <w:r w:rsidR="002C1698" w:rsidRPr="00250BBE">
        <w:t>0756</w:t>
      </w:r>
      <w:r w:rsidRPr="00250BBE">
        <w:t xml:space="preserve"> i</w:t>
      </w:r>
      <w:r w:rsidR="002C1698" w:rsidRPr="00250BBE">
        <w:t>n reserve as a spare.  The CTD wa</w:t>
      </w:r>
      <w:r w:rsidRPr="00250BBE">
        <w:t xml:space="preserve">s mounted on an ice-strengthened rosette frame configured with a 24- position SBE-32 pylon with 10L </w:t>
      </w:r>
      <w:proofErr w:type="spellStart"/>
      <w:r w:rsidRPr="00250BBE">
        <w:t>Niskin</w:t>
      </w:r>
      <w:proofErr w:type="spellEnd"/>
      <w:r w:rsidRPr="00250BBE">
        <w:t xml:space="preserve"> bottles fitted with internal stainless steel springs. The data were collected real-time using the SBE 11+ deck unit and comp</w:t>
      </w:r>
      <w:r w:rsidR="002C1698" w:rsidRPr="00250BBE">
        <w:t xml:space="preserve">uter running </w:t>
      </w:r>
      <w:proofErr w:type="spellStart"/>
      <w:r w:rsidR="002C1698" w:rsidRPr="00250BBE">
        <w:t>Seasave</w:t>
      </w:r>
      <w:proofErr w:type="spellEnd"/>
      <w:r w:rsidR="002C1698" w:rsidRPr="00250BBE">
        <w:t xml:space="preserve"> V7</w:t>
      </w:r>
      <w:r w:rsidRPr="00250BBE">
        <w:t xml:space="preserve"> acquisition software.  The CTD was set up with two temperature sensors, two conductivity sensors, </w:t>
      </w:r>
      <w:r w:rsidR="002C1698" w:rsidRPr="00250BBE">
        <w:t xml:space="preserve">a </w:t>
      </w:r>
      <w:r w:rsidRPr="00250BBE">
        <w:t xml:space="preserve">dissolved oxygen sensor, </w:t>
      </w:r>
      <w:r w:rsidR="002C1698" w:rsidRPr="00250BBE">
        <w:t xml:space="preserve">a </w:t>
      </w:r>
      <w:r w:rsidRPr="00250BBE">
        <w:t xml:space="preserve">chlorophyll fluorometer, </w:t>
      </w:r>
      <w:r w:rsidR="002C1698" w:rsidRPr="00250BBE">
        <w:t xml:space="preserve">two </w:t>
      </w:r>
      <w:r w:rsidRPr="00250BBE">
        <w:t>transmissometer</w:t>
      </w:r>
      <w:r w:rsidR="002C1698" w:rsidRPr="00250BBE">
        <w:t>s</w:t>
      </w:r>
      <w:r w:rsidRPr="00250BBE">
        <w:t xml:space="preserve">, </w:t>
      </w:r>
      <w:r w:rsidR="002C1698" w:rsidRPr="00250BBE">
        <w:t xml:space="preserve">a CDOM fluorometer, </w:t>
      </w:r>
      <w:r w:rsidRPr="00250BBE">
        <w:t xml:space="preserve">and altimeter.  </w:t>
      </w:r>
      <w:r w:rsidR="002C1698" w:rsidRPr="00250BBE">
        <w:t xml:space="preserve">In addition, two internally recording LADCPs were mounted initially, with one looking up and one looking down. Problems were encountered with water ingress on both units and for half of the cruise only the downward looking unit was installed </w:t>
      </w:r>
    </w:p>
    <w:p w:rsidR="00CE66C8" w:rsidRDefault="00CE66C8" w:rsidP="00CE66C8">
      <w:pPr>
        <w:ind w:firstLine="720"/>
        <w:rPr>
          <w:color w:val="4F81BD" w:themeColor="accent1"/>
        </w:rPr>
      </w:pPr>
    </w:p>
    <w:p w:rsidR="00250BBE" w:rsidRPr="00CE66C8" w:rsidRDefault="00250BBE" w:rsidP="00CE66C8">
      <w:pPr>
        <w:ind w:firstLine="720"/>
        <w:rPr>
          <w:color w:val="4F81BD" w:themeColor="accent1"/>
        </w:rPr>
      </w:pPr>
    </w:p>
    <w:p w:rsidR="00CE66C8" w:rsidRPr="00250BBE" w:rsidRDefault="00CE66C8" w:rsidP="00CE66C8">
      <w:pPr>
        <w:rPr>
          <w:color w:val="4F81BD" w:themeColor="accent1"/>
          <w:u w:val="single"/>
        </w:rPr>
      </w:pPr>
      <w:r w:rsidRPr="001C6DD4">
        <w:rPr>
          <w:u w:val="single"/>
        </w:rPr>
        <w:t>Pe</w:t>
      </w:r>
      <w:r w:rsidR="00250BBE" w:rsidRPr="001C6DD4">
        <w:rPr>
          <w:u w:val="single"/>
        </w:rPr>
        <w:t>rformance</w:t>
      </w:r>
    </w:p>
    <w:p w:rsidR="00CE66C8" w:rsidRDefault="00CE66C8" w:rsidP="00CE66C8">
      <w:pPr>
        <w:rPr>
          <w:b/>
          <w:color w:val="4F81BD" w:themeColor="accent1"/>
        </w:rPr>
      </w:pPr>
    </w:p>
    <w:p w:rsidR="00250BBE" w:rsidRDefault="00250BBE" w:rsidP="00250BBE">
      <w:r>
        <w:t>Data acquisition</w:t>
      </w:r>
    </w:p>
    <w:p w:rsidR="00250BBE" w:rsidRDefault="00250BBE" w:rsidP="00250BBE">
      <w:pPr>
        <w:ind w:firstLine="720"/>
      </w:pPr>
      <w:r>
        <w:t xml:space="preserve">There were no communication errors between computer and deck unit as seen in 2007.  There </w:t>
      </w:r>
      <w:proofErr w:type="gramStart"/>
      <w:r>
        <w:t>were</w:t>
      </w:r>
      <w:proofErr w:type="gramEnd"/>
      <w:r>
        <w:t xml:space="preserve"> however a couple of s/w and full system crashes during casts. In all instances the crash was an isolated event.</w:t>
      </w:r>
    </w:p>
    <w:p w:rsidR="00250BBE" w:rsidRDefault="00250BBE" w:rsidP="00250BBE"/>
    <w:p w:rsidR="00250BBE" w:rsidRDefault="00250BBE" w:rsidP="00250BBE">
      <w:r>
        <w:t>Connectors</w:t>
      </w:r>
    </w:p>
    <w:p w:rsidR="00250BBE" w:rsidRDefault="00250BBE" w:rsidP="00250BBE">
      <w:pPr>
        <w:ind w:firstLine="720"/>
      </w:pPr>
      <w:r>
        <w:t>New wet-pluggable cables were used on the sensors with no failures.</w:t>
      </w:r>
    </w:p>
    <w:p w:rsidR="00250BBE" w:rsidRDefault="00250BBE" w:rsidP="00250BBE"/>
    <w:p w:rsidR="00250BBE" w:rsidRDefault="00250BBE" w:rsidP="00250BBE">
      <w:proofErr w:type="spellStart"/>
      <w:r>
        <w:t>Niskins</w:t>
      </w:r>
      <w:proofErr w:type="spellEnd"/>
    </w:p>
    <w:p w:rsidR="00250BBE" w:rsidRDefault="00250BBE" w:rsidP="00250BBE">
      <w:pPr>
        <w:ind w:firstLine="720"/>
      </w:pPr>
      <w:r>
        <w:t>Two 2 RDI LADCPs were mounted on the rosette in 2008. Unfortunately, the upward looking unit was mounted directly above bottle 1 and provided a partial shadow to bottles 24 and to a lesser extent 23. Since bottle 1 is closed at the bottom, it is effectively flushed from below, and should show no effect on flow. Bottles 23 and 24 did however appear from the data to be flushing poorly and an alternative “up-down-up” triggering method was used later in the cruise to correct this.</w:t>
      </w:r>
    </w:p>
    <w:p w:rsidR="00250BBE" w:rsidRDefault="00250BBE" w:rsidP="00250BBE">
      <w:pPr>
        <w:ind w:firstLine="720"/>
      </w:pPr>
      <w:proofErr w:type="spellStart"/>
      <w:r>
        <w:t>Niskin</w:t>
      </w:r>
      <w:proofErr w:type="spellEnd"/>
      <w:r>
        <w:t xml:space="preserve"> spigot </w:t>
      </w:r>
      <w:proofErr w:type="spellStart"/>
      <w:r>
        <w:t>o-rings</w:t>
      </w:r>
      <w:proofErr w:type="spellEnd"/>
      <w:r>
        <w:t xml:space="preserve"> replaced with Silicon rubber (less sticky when cold)</w:t>
      </w:r>
    </w:p>
    <w:p w:rsidR="00250BBE" w:rsidRDefault="00250BBE" w:rsidP="00CE66C8">
      <w:pPr>
        <w:rPr>
          <w:b/>
          <w:color w:val="4F81BD" w:themeColor="accent1"/>
        </w:rPr>
      </w:pPr>
    </w:p>
    <w:p w:rsidR="00250BBE" w:rsidRDefault="00250BBE" w:rsidP="00250BBE">
      <w:r>
        <w:t>Oxygen Sensors</w:t>
      </w:r>
    </w:p>
    <w:p w:rsidR="00250BBE" w:rsidRDefault="00250BBE" w:rsidP="00250BBE">
      <w:pPr>
        <w:ind w:firstLine="720"/>
      </w:pPr>
      <w:r>
        <w:t xml:space="preserve">Problems were seen with the SBE43 oxygen sensors.  Initially intermittent drop outs and full scale voltage events appeared to be cable related but were later assessed to </w:t>
      </w:r>
      <w:r>
        <w:lastRenderedPageBreak/>
        <w:t>be associated with the two sensors. Two sensors, including one bought new in 2007 (and failed in 2007 &amp; repaired prior to cruise) failed during the cruise.</w:t>
      </w:r>
    </w:p>
    <w:p w:rsidR="00250BBE" w:rsidRDefault="00250BBE" w:rsidP="00250BBE"/>
    <w:p w:rsidR="00250BBE" w:rsidRDefault="00250BBE" w:rsidP="00250BBE">
      <w:r>
        <w:t>CDOM fluorometer</w:t>
      </w:r>
    </w:p>
    <w:p w:rsidR="00250BBE" w:rsidRDefault="00250BBE" w:rsidP="00250BBE">
      <w:pPr>
        <w:ind w:firstLine="720"/>
      </w:pPr>
      <w:r>
        <w:t xml:space="preserve">A new </w:t>
      </w:r>
      <w:proofErr w:type="spellStart"/>
      <w:r>
        <w:t>Wetlabs</w:t>
      </w:r>
      <w:proofErr w:type="spellEnd"/>
      <w:r>
        <w:t xml:space="preserve"> CDOM fluorometer was used in 2008. The unit is 6000 m depth rated and was left on for all casts. The initial factory calibration was used and seems to follow well other associated sensors (transmissometer, fluorometer, DO, temperature and conductivity) to measure likely CDOM concentration. Only the raw voltage is reported and calibration will be done using the water sample values from Celine </w:t>
      </w:r>
      <w:proofErr w:type="spellStart"/>
      <w:r>
        <w:t>Guegen</w:t>
      </w:r>
      <w:proofErr w:type="spellEnd"/>
      <w:r>
        <w:t>.</w:t>
      </w:r>
    </w:p>
    <w:p w:rsidR="00250BBE" w:rsidRDefault="00250BBE" w:rsidP="00250BBE"/>
    <w:p w:rsidR="00250BBE" w:rsidRPr="00CE66C8" w:rsidRDefault="00250BBE" w:rsidP="00CE66C8">
      <w:pPr>
        <w:rPr>
          <w:b/>
          <w:color w:val="4F81BD" w:themeColor="accent1"/>
        </w:rPr>
      </w:pPr>
    </w:p>
    <w:p w:rsidR="00CE66C8" w:rsidRPr="00CE66C8" w:rsidRDefault="00CE66C8" w:rsidP="00CE66C8">
      <w:pPr>
        <w:ind w:left="720" w:firstLine="720"/>
        <w:rPr>
          <w:color w:val="4F81BD" w:themeColor="accent1"/>
        </w:rPr>
      </w:pPr>
      <w:r w:rsidRPr="00CE66C8">
        <w:rPr>
          <w:color w:val="4F81BD" w:themeColor="accent1"/>
        </w:rPr>
        <w:t xml:space="preserve">. </w:t>
      </w:r>
    </w:p>
    <w:p w:rsidR="00EC1BF6" w:rsidRDefault="00EC1BF6" w:rsidP="00863D31">
      <w:pPr>
        <w:sectPr w:rsidR="00EC1BF6" w:rsidSect="00046F06">
          <w:pgSz w:w="12240" w:h="15840"/>
          <w:pgMar w:top="1440" w:right="1800" w:bottom="1440" w:left="1800" w:header="708" w:footer="708" w:gutter="0"/>
          <w:cols w:space="708"/>
          <w:docGrid w:linePitch="360"/>
        </w:sectPr>
      </w:pPr>
    </w:p>
    <w:p w:rsidR="00CE66C8" w:rsidRDefault="00CE66C8" w:rsidP="00863D31"/>
    <w:p w:rsidR="00CE66C8" w:rsidRPr="00FB497C" w:rsidRDefault="00CE66C8" w:rsidP="00CE66C8">
      <w:pPr>
        <w:pStyle w:val="StyleHeading3H3BoldItalic"/>
        <w:numPr>
          <w:ilvl w:val="2"/>
          <w:numId w:val="10"/>
        </w:numPr>
        <w:rPr>
          <w:szCs w:val="24"/>
        </w:rPr>
      </w:pPr>
      <w:bookmarkStart w:id="22" w:name="_Toc482091419"/>
      <w:r w:rsidRPr="00FB497C">
        <w:t>CTD Accuracy, Calibration and Sensor List</w:t>
      </w:r>
      <w:bookmarkEnd w:id="22"/>
    </w:p>
    <w:p w:rsidR="00CE66C8" w:rsidRPr="00FB497C" w:rsidRDefault="00CE66C8" w:rsidP="00CE66C8">
      <w:pPr>
        <w:pStyle w:val="Caption"/>
      </w:pPr>
      <w:proofErr w:type="gramStart"/>
      <w:r w:rsidRPr="00FB497C">
        <w:t xml:space="preserve">Table </w:t>
      </w:r>
      <w:fldSimple w:instr=" SEQ Table \* ARABIC ">
        <w:r w:rsidRPr="00FB497C">
          <w:rPr>
            <w:noProof/>
          </w:rPr>
          <w:t>1</w:t>
        </w:r>
      </w:fldSimple>
      <w:r w:rsidRPr="00FB497C">
        <w:t>.</w:t>
      </w:r>
      <w:proofErr w:type="gramEnd"/>
      <w:r w:rsidRPr="00FB497C">
        <w:t xml:space="preserve">  CTD Accuracy, Calibration and Sensor List </w:t>
      </w:r>
    </w:p>
    <w:p w:rsidR="00CE66C8" w:rsidRPr="00FB497C" w:rsidRDefault="00CE66C8" w:rsidP="00CE66C8">
      <w:pPr>
        <w:jc w:val="center"/>
        <w:rPr>
          <w:b/>
          <w:sz w:val="28"/>
          <w:szCs w:val="28"/>
          <w:u w:val="single"/>
        </w:rPr>
      </w:pPr>
      <w:r w:rsidRPr="00FB497C">
        <w:rPr>
          <w:b/>
          <w:sz w:val="28"/>
          <w:szCs w:val="28"/>
          <w:u w:val="single"/>
        </w:rPr>
        <w:t>CTD</w:t>
      </w:r>
    </w:p>
    <w:p w:rsidR="00CE66C8" w:rsidRPr="00FB497C" w:rsidRDefault="00CE66C8" w:rsidP="00CE66C8">
      <w:pPr>
        <w:jc w:val="center"/>
        <w:rPr>
          <w:b/>
          <w:sz w:val="28"/>
          <w:szCs w:val="28"/>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9"/>
        <w:gridCol w:w="1284"/>
        <w:gridCol w:w="857"/>
        <w:gridCol w:w="999"/>
        <w:gridCol w:w="1997"/>
        <w:gridCol w:w="3139"/>
      </w:tblGrid>
      <w:tr w:rsidR="00CE66C8" w:rsidRPr="00FB497C" w:rsidTr="009F22EE">
        <w:trPr>
          <w:trHeight w:val="157"/>
        </w:trPr>
        <w:tc>
          <w:tcPr>
            <w:tcW w:w="999" w:type="dxa"/>
            <w:tcBorders>
              <w:bottom w:val="double" w:sz="6" w:space="0" w:color="auto"/>
              <w:right w:val="nil"/>
            </w:tcBorders>
          </w:tcPr>
          <w:p w:rsidR="00CE66C8" w:rsidRPr="00FB497C" w:rsidRDefault="00CE66C8" w:rsidP="009F22EE">
            <w:pPr>
              <w:jc w:val="center"/>
              <w:rPr>
                <w:b/>
                <w:sz w:val="20"/>
              </w:rPr>
            </w:pPr>
            <w:r w:rsidRPr="00FB497C">
              <w:rPr>
                <w:b/>
                <w:sz w:val="20"/>
              </w:rPr>
              <w:t>CTD#</w:t>
            </w:r>
          </w:p>
        </w:tc>
        <w:tc>
          <w:tcPr>
            <w:tcW w:w="1284" w:type="dxa"/>
            <w:tcBorders>
              <w:left w:val="double" w:sz="6" w:space="0" w:color="auto"/>
              <w:bottom w:val="double" w:sz="6" w:space="0" w:color="auto"/>
            </w:tcBorders>
          </w:tcPr>
          <w:p w:rsidR="00CE66C8" w:rsidRPr="00FB497C" w:rsidRDefault="00CE66C8" w:rsidP="009F22EE">
            <w:pPr>
              <w:jc w:val="center"/>
              <w:rPr>
                <w:b/>
                <w:sz w:val="20"/>
              </w:rPr>
            </w:pPr>
            <w:r w:rsidRPr="00FB497C">
              <w:rPr>
                <w:b/>
                <w:sz w:val="20"/>
              </w:rPr>
              <w:t>Make</w:t>
            </w:r>
          </w:p>
        </w:tc>
        <w:tc>
          <w:tcPr>
            <w:tcW w:w="857" w:type="dxa"/>
            <w:tcBorders>
              <w:bottom w:val="double" w:sz="6" w:space="0" w:color="auto"/>
            </w:tcBorders>
          </w:tcPr>
          <w:p w:rsidR="00CE66C8" w:rsidRPr="00FB497C" w:rsidRDefault="00CE66C8" w:rsidP="009F22EE">
            <w:pPr>
              <w:jc w:val="center"/>
              <w:rPr>
                <w:b/>
                <w:sz w:val="20"/>
              </w:rPr>
            </w:pPr>
            <w:r w:rsidRPr="00FB497C">
              <w:rPr>
                <w:b/>
                <w:sz w:val="20"/>
              </w:rPr>
              <w:t>Model</w:t>
            </w:r>
          </w:p>
        </w:tc>
        <w:tc>
          <w:tcPr>
            <w:tcW w:w="999" w:type="dxa"/>
            <w:tcBorders>
              <w:bottom w:val="double" w:sz="6" w:space="0" w:color="auto"/>
            </w:tcBorders>
          </w:tcPr>
          <w:p w:rsidR="00CE66C8" w:rsidRPr="00FB497C" w:rsidRDefault="00CE66C8" w:rsidP="009F22EE">
            <w:pPr>
              <w:jc w:val="center"/>
              <w:rPr>
                <w:b/>
                <w:sz w:val="20"/>
              </w:rPr>
            </w:pPr>
            <w:r w:rsidRPr="00FB497C">
              <w:rPr>
                <w:b/>
                <w:sz w:val="20"/>
              </w:rPr>
              <w:t>Serial#</w:t>
            </w:r>
          </w:p>
        </w:tc>
        <w:tc>
          <w:tcPr>
            <w:tcW w:w="1997" w:type="dxa"/>
            <w:tcBorders>
              <w:bottom w:val="double" w:sz="6" w:space="0" w:color="auto"/>
            </w:tcBorders>
          </w:tcPr>
          <w:p w:rsidR="00CE66C8" w:rsidRPr="00FB497C" w:rsidRDefault="00CE66C8" w:rsidP="009F22EE">
            <w:pPr>
              <w:jc w:val="center"/>
              <w:rPr>
                <w:b/>
                <w:sz w:val="20"/>
              </w:rPr>
            </w:pPr>
            <w:r w:rsidRPr="00FB497C">
              <w:rPr>
                <w:b/>
                <w:sz w:val="20"/>
              </w:rPr>
              <w:t>Used with Rosette?</w:t>
            </w:r>
          </w:p>
        </w:tc>
        <w:tc>
          <w:tcPr>
            <w:tcW w:w="3139" w:type="dxa"/>
            <w:tcBorders>
              <w:bottom w:val="double" w:sz="6" w:space="0" w:color="auto"/>
            </w:tcBorders>
          </w:tcPr>
          <w:p w:rsidR="00CE66C8" w:rsidRPr="00FB497C" w:rsidRDefault="00CE66C8" w:rsidP="009F22EE">
            <w:pPr>
              <w:jc w:val="center"/>
              <w:rPr>
                <w:b/>
                <w:sz w:val="20"/>
              </w:rPr>
            </w:pPr>
            <w:r w:rsidRPr="00FB497C">
              <w:rPr>
                <w:b/>
                <w:sz w:val="20"/>
              </w:rPr>
              <w:t>Casts Used</w:t>
            </w:r>
          </w:p>
        </w:tc>
      </w:tr>
      <w:tr w:rsidR="00CE66C8" w:rsidRPr="00FB497C" w:rsidTr="009F22EE">
        <w:trPr>
          <w:trHeight w:val="333"/>
        </w:trPr>
        <w:tc>
          <w:tcPr>
            <w:tcW w:w="999" w:type="dxa"/>
            <w:tcBorders>
              <w:top w:val="double" w:sz="6" w:space="0" w:color="auto"/>
              <w:bottom w:val="double" w:sz="6" w:space="0" w:color="auto"/>
              <w:right w:val="nil"/>
            </w:tcBorders>
          </w:tcPr>
          <w:p w:rsidR="00CE66C8" w:rsidRPr="00FB497C" w:rsidRDefault="00046F06" w:rsidP="009F22EE">
            <w:pPr>
              <w:spacing w:line="200" w:lineRule="exact"/>
              <w:jc w:val="center"/>
              <w:rPr>
                <w:sz w:val="20"/>
              </w:rPr>
            </w:pPr>
            <w:r>
              <w:rPr>
                <w:sz w:val="20"/>
              </w:rPr>
              <w:t>724</w:t>
            </w:r>
          </w:p>
        </w:tc>
        <w:tc>
          <w:tcPr>
            <w:tcW w:w="1284" w:type="dxa"/>
            <w:tcBorders>
              <w:top w:val="double" w:sz="6" w:space="0" w:color="auto"/>
              <w:left w:val="double" w:sz="6" w:space="0" w:color="auto"/>
              <w:bottom w:val="double" w:sz="6" w:space="0" w:color="auto"/>
            </w:tcBorders>
          </w:tcPr>
          <w:p w:rsidR="00CE66C8" w:rsidRPr="00FB497C" w:rsidRDefault="00CE66C8" w:rsidP="009F22EE">
            <w:pPr>
              <w:spacing w:before="120" w:line="200" w:lineRule="exact"/>
              <w:jc w:val="center"/>
              <w:rPr>
                <w:sz w:val="20"/>
              </w:rPr>
            </w:pPr>
            <w:proofErr w:type="spellStart"/>
            <w:r w:rsidRPr="00FB497C">
              <w:rPr>
                <w:sz w:val="20"/>
              </w:rPr>
              <w:t>SeaBird</w:t>
            </w:r>
            <w:proofErr w:type="spellEnd"/>
          </w:p>
        </w:tc>
        <w:tc>
          <w:tcPr>
            <w:tcW w:w="857" w:type="dxa"/>
            <w:tcBorders>
              <w:top w:val="double" w:sz="6" w:space="0" w:color="auto"/>
              <w:bottom w:val="double" w:sz="6" w:space="0" w:color="auto"/>
            </w:tcBorders>
          </w:tcPr>
          <w:p w:rsidR="00CE66C8" w:rsidRPr="00FB497C" w:rsidRDefault="00CE66C8" w:rsidP="009F22EE">
            <w:pPr>
              <w:spacing w:before="120" w:line="200" w:lineRule="exact"/>
              <w:jc w:val="center"/>
              <w:rPr>
                <w:sz w:val="20"/>
              </w:rPr>
            </w:pPr>
            <w:r w:rsidRPr="00FB497C">
              <w:rPr>
                <w:sz w:val="20"/>
              </w:rPr>
              <w:t>911+</w:t>
            </w:r>
          </w:p>
        </w:tc>
        <w:tc>
          <w:tcPr>
            <w:tcW w:w="999" w:type="dxa"/>
            <w:tcBorders>
              <w:top w:val="double" w:sz="6" w:space="0" w:color="auto"/>
              <w:bottom w:val="double" w:sz="6" w:space="0" w:color="auto"/>
            </w:tcBorders>
          </w:tcPr>
          <w:p w:rsidR="00CE66C8" w:rsidRPr="00FB497C" w:rsidRDefault="00046F06" w:rsidP="009F22EE">
            <w:pPr>
              <w:spacing w:before="120" w:line="200" w:lineRule="exact"/>
              <w:jc w:val="center"/>
              <w:rPr>
                <w:sz w:val="20"/>
              </w:rPr>
            </w:pPr>
            <w:r>
              <w:rPr>
                <w:sz w:val="20"/>
              </w:rPr>
              <w:t>724</w:t>
            </w:r>
          </w:p>
        </w:tc>
        <w:tc>
          <w:tcPr>
            <w:tcW w:w="1997" w:type="dxa"/>
            <w:tcBorders>
              <w:top w:val="double" w:sz="6" w:space="0" w:color="auto"/>
              <w:bottom w:val="double" w:sz="6" w:space="0" w:color="auto"/>
            </w:tcBorders>
          </w:tcPr>
          <w:p w:rsidR="00CE66C8" w:rsidRPr="00FB497C" w:rsidRDefault="00CE66C8" w:rsidP="009F22EE">
            <w:pPr>
              <w:spacing w:before="120" w:line="200" w:lineRule="exact"/>
              <w:jc w:val="center"/>
              <w:rPr>
                <w:sz w:val="20"/>
              </w:rPr>
            </w:pPr>
            <w:r w:rsidRPr="00FB497C">
              <w:rPr>
                <w:sz w:val="20"/>
              </w:rPr>
              <w:t>Yes</w:t>
            </w:r>
          </w:p>
        </w:tc>
        <w:tc>
          <w:tcPr>
            <w:tcW w:w="3139" w:type="dxa"/>
            <w:tcBorders>
              <w:top w:val="double" w:sz="6" w:space="0" w:color="auto"/>
              <w:bottom w:val="double" w:sz="6" w:space="0" w:color="auto"/>
            </w:tcBorders>
          </w:tcPr>
          <w:p w:rsidR="00CE66C8" w:rsidRPr="00FB497C" w:rsidRDefault="00CE66C8" w:rsidP="009F22EE">
            <w:pPr>
              <w:spacing w:before="120" w:line="200" w:lineRule="exact"/>
              <w:jc w:val="center"/>
              <w:rPr>
                <w:sz w:val="20"/>
              </w:rPr>
            </w:pPr>
            <w:r w:rsidRPr="00FB497C">
              <w:rPr>
                <w:sz w:val="20"/>
              </w:rPr>
              <w:t>All</w:t>
            </w:r>
          </w:p>
        </w:tc>
      </w:tr>
    </w:tbl>
    <w:p w:rsidR="00CE66C8" w:rsidRPr="00FB497C" w:rsidRDefault="00CE66C8" w:rsidP="00CE66C8">
      <w:pPr>
        <w:jc w:val="center"/>
        <w:rPr>
          <w:b/>
          <w:sz w:val="20"/>
        </w:rPr>
      </w:pPr>
    </w:p>
    <w:tbl>
      <w:tblPr>
        <w:tblW w:w="13273" w:type="dxa"/>
        <w:tblInd w:w="108" w:type="dxa"/>
        <w:tblLayout w:type="fixed"/>
        <w:tblLook w:val="0000" w:firstRow="0" w:lastRow="0" w:firstColumn="0" w:lastColumn="0" w:noHBand="0" w:noVBand="0"/>
      </w:tblPr>
      <w:tblGrid>
        <w:gridCol w:w="1365"/>
        <w:gridCol w:w="926"/>
        <w:gridCol w:w="1256"/>
        <w:gridCol w:w="2690"/>
        <w:gridCol w:w="1276"/>
        <w:gridCol w:w="1418"/>
        <w:gridCol w:w="992"/>
        <w:gridCol w:w="1365"/>
        <w:gridCol w:w="1985"/>
      </w:tblGrid>
      <w:tr w:rsidR="00CE66C8" w:rsidRPr="00FB497C" w:rsidTr="009F22EE">
        <w:trPr>
          <w:trHeight w:val="333"/>
        </w:trPr>
        <w:tc>
          <w:tcPr>
            <w:tcW w:w="1365" w:type="dxa"/>
            <w:tcBorders>
              <w:top w:val="single" w:sz="12" w:space="0" w:color="auto"/>
              <w:left w:val="single" w:sz="12" w:space="0" w:color="auto"/>
              <w:bottom w:val="single" w:sz="12" w:space="0" w:color="auto"/>
              <w:right w:val="single" w:sz="12" w:space="0" w:color="auto"/>
            </w:tcBorders>
          </w:tcPr>
          <w:p w:rsidR="00CE66C8" w:rsidRPr="00FB497C" w:rsidRDefault="00CE66C8" w:rsidP="009F22EE">
            <w:pPr>
              <w:jc w:val="center"/>
              <w:rPr>
                <w:b/>
                <w:sz w:val="20"/>
              </w:rPr>
            </w:pPr>
          </w:p>
        </w:tc>
        <w:tc>
          <w:tcPr>
            <w:tcW w:w="9923" w:type="dxa"/>
            <w:gridSpan w:val="7"/>
            <w:tcBorders>
              <w:top w:val="single" w:sz="12" w:space="0" w:color="auto"/>
              <w:left w:val="single" w:sz="12" w:space="0" w:color="auto"/>
              <w:bottom w:val="single" w:sz="12" w:space="0" w:color="auto"/>
              <w:right w:val="single" w:sz="12" w:space="0" w:color="auto"/>
            </w:tcBorders>
          </w:tcPr>
          <w:p w:rsidR="00CE66C8" w:rsidRPr="00FB497C" w:rsidRDefault="00CE66C8" w:rsidP="009F22EE">
            <w:pPr>
              <w:jc w:val="center"/>
              <w:rPr>
                <w:b/>
                <w:sz w:val="20"/>
              </w:rPr>
            </w:pPr>
            <w:r w:rsidRPr="00FB497C">
              <w:rPr>
                <w:b/>
                <w:sz w:val="20"/>
              </w:rPr>
              <w:t>Calibration and Accuracy Information CTD</w:t>
            </w:r>
          </w:p>
        </w:tc>
        <w:tc>
          <w:tcPr>
            <w:tcW w:w="1985" w:type="dxa"/>
            <w:tcBorders>
              <w:top w:val="single" w:sz="12" w:space="0" w:color="auto"/>
              <w:left w:val="single" w:sz="12" w:space="0" w:color="auto"/>
              <w:bottom w:val="single" w:sz="12" w:space="0" w:color="auto"/>
              <w:right w:val="single" w:sz="12" w:space="0" w:color="auto"/>
            </w:tcBorders>
          </w:tcPr>
          <w:p w:rsidR="00CE66C8" w:rsidRPr="00FB497C" w:rsidRDefault="00CE66C8" w:rsidP="009F22EE">
            <w:pPr>
              <w:jc w:val="center"/>
              <w:rPr>
                <w:b/>
                <w:sz w:val="20"/>
              </w:rPr>
            </w:pPr>
          </w:p>
        </w:tc>
      </w:tr>
      <w:tr w:rsidR="00CE66C8" w:rsidRPr="00FB497C" w:rsidTr="009F22EE">
        <w:trPr>
          <w:trHeight w:val="333"/>
        </w:trPr>
        <w:tc>
          <w:tcPr>
            <w:tcW w:w="3547" w:type="dxa"/>
            <w:gridSpan w:val="3"/>
            <w:tcBorders>
              <w:top w:val="single" w:sz="12" w:space="0" w:color="auto"/>
              <w:left w:val="single" w:sz="12" w:space="0" w:color="auto"/>
              <w:bottom w:val="single" w:sz="6" w:space="0" w:color="auto"/>
            </w:tcBorders>
          </w:tcPr>
          <w:p w:rsidR="00CE66C8" w:rsidRPr="00FB497C" w:rsidRDefault="00CE66C8" w:rsidP="009F22EE">
            <w:pPr>
              <w:spacing w:line="200" w:lineRule="exact"/>
              <w:jc w:val="center"/>
              <w:rPr>
                <w:b/>
                <w:sz w:val="20"/>
              </w:rPr>
            </w:pPr>
            <w:r w:rsidRPr="00FB497C">
              <w:rPr>
                <w:b/>
                <w:sz w:val="20"/>
              </w:rPr>
              <w:t>Sensor</w:t>
            </w:r>
          </w:p>
        </w:tc>
        <w:tc>
          <w:tcPr>
            <w:tcW w:w="2690" w:type="dxa"/>
            <w:tcBorders>
              <w:top w:val="single" w:sz="12" w:space="0" w:color="auto"/>
              <w:left w:val="double" w:sz="6" w:space="0" w:color="auto"/>
              <w:bottom w:val="single" w:sz="6" w:space="0" w:color="auto"/>
              <w:right w:val="double" w:sz="6" w:space="0" w:color="auto"/>
            </w:tcBorders>
          </w:tcPr>
          <w:p w:rsidR="00CE66C8" w:rsidRPr="00FB497C" w:rsidRDefault="00CE66C8" w:rsidP="009F22EE">
            <w:pPr>
              <w:spacing w:line="200" w:lineRule="exact"/>
              <w:jc w:val="center"/>
              <w:rPr>
                <w:b/>
                <w:sz w:val="20"/>
              </w:rPr>
            </w:pPr>
            <w:r w:rsidRPr="00FB497C">
              <w:rPr>
                <w:b/>
                <w:sz w:val="20"/>
              </w:rPr>
              <w:t>Accuracy</w:t>
            </w:r>
          </w:p>
        </w:tc>
        <w:tc>
          <w:tcPr>
            <w:tcW w:w="2694" w:type="dxa"/>
            <w:gridSpan w:val="2"/>
            <w:tcBorders>
              <w:top w:val="single" w:sz="12" w:space="0" w:color="auto"/>
              <w:left w:val="double" w:sz="6" w:space="0" w:color="auto"/>
              <w:bottom w:val="single" w:sz="6" w:space="0" w:color="auto"/>
              <w:right w:val="single" w:sz="6" w:space="0" w:color="auto"/>
            </w:tcBorders>
          </w:tcPr>
          <w:p w:rsidR="00CE66C8" w:rsidRPr="00FB497C" w:rsidRDefault="00CE66C8" w:rsidP="009F22EE">
            <w:pPr>
              <w:spacing w:line="200" w:lineRule="exact"/>
              <w:jc w:val="center"/>
              <w:rPr>
                <w:b/>
                <w:sz w:val="20"/>
              </w:rPr>
            </w:pPr>
            <w:r w:rsidRPr="00FB497C">
              <w:rPr>
                <w:b/>
                <w:sz w:val="20"/>
              </w:rPr>
              <w:t>Pre-Cruise</w:t>
            </w:r>
          </w:p>
        </w:tc>
        <w:tc>
          <w:tcPr>
            <w:tcW w:w="2357" w:type="dxa"/>
            <w:gridSpan w:val="2"/>
            <w:tcBorders>
              <w:top w:val="single" w:sz="12" w:space="0" w:color="auto"/>
              <w:left w:val="single" w:sz="6" w:space="0" w:color="auto"/>
              <w:bottom w:val="single" w:sz="6" w:space="0" w:color="auto"/>
              <w:right w:val="single" w:sz="12" w:space="0" w:color="auto"/>
            </w:tcBorders>
          </w:tcPr>
          <w:p w:rsidR="00CE66C8" w:rsidRPr="00FB497C" w:rsidRDefault="00CE66C8" w:rsidP="009F22EE">
            <w:pPr>
              <w:spacing w:line="200" w:lineRule="exact"/>
              <w:jc w:val="center"/>
              <w:rPr>
                <w:b/>
                <w:sz w:val="20"/>
              </w:rPr>
            </w:pPr>
            <w:r w:rsidRPr="00FB497C">
              <w:rPr>
                <w:b/>
                <w:sz w:val="20"/>
              </w:rPr>
              <w:t>Post Cruise</w:t>
            </w:r>
          </w:p>
        </w:tc>
        <w:tc>
          <w:tcPr>
            <w:tcW w:w="1985" w:type="dxa"/>
            <w:tcBorders>
              <w:top w:val="single" w:sz="12" w:space="0" w:color="auto"/>
              <w:left w:val="single" w:sz="6" w:space="0" w:color="auto"/>
              <w:bottom w:val="single" w:sz="6" w:space="0" w:color="auto"/>
              <w:right w:val="single" w:sz="12" w:space="0" w:color="auto"/>
            </w:tcBorders>
          </w:tcPr>
          <w:p w:rsidR="00CE66C8" w:rsidRPr="00FB497C" w:rsidRDefault="00CE66C8" w:rsidP="009F22EE">
            <w:pPr>
              <w:spacing w:line="200" w:lineRule="exact"/>
              <w:jc w:val="center"/>
              <w:rPr>
                <w:b/>
                <w:sz w:val="20"/>
              </w:rPr>
            </w:pPr>
            <w:r w:rsidRPr="00FB497C">
              <w:rPr>
                <w:b/>
                <w:sz w:val="20"/>
              </w:rPr>
              <w:t>Comment</w:t>
            </w:r>
          </w:p>
        </w:tc>
      </w:tr>
      <w:tr w:rsidR="00CE66C8" w:rsidRPr="00FB497C" w:rsidTr="009F22EE">
        <w:trPr>
          <w:trHeight w:val="333"/>
        </w:trPr>
        <w:tc>
          <w:tcPr>
            <w:tcW w:w="2291" w:type="dxa"/>
            <w:gridSpan w:val="2"/>
            <w:tcBorders>
              <w:left w:val="single" w:sz="12" w:space="0" w:color="auto"/>
              <w:bottom w:val="double" w:sz="6" w:space="0" w:color="auto"/>
            </w:tcBorders>
          </w:tcPr>
          <w:p w:rsidR="00CE66C8" w:rsidRPr="00FB497C" w:rsidRDefault="00CE66C8" w:rsidP="009F22EE">
            <w:pPr>
              <w:spacing w:line="200" w:lineRule="exact"/>
              <w:jc w:val="center"/>
              <w:rPr>
                <w:b/>
                <w:sz w:val="20"/>
              </w:rPr>
            </w:pPr>
            <w:r w:rsidRPr="00FB497C">
              <w:rPr>
                <w:b/>
                <w:sz w:val="20"/>
              </w:rPr>
              <w:t>Name</w:t>
            </w:r>
          </w:p>
        </w:tc>
        <w:tc>
          <w:tcPr>
            <w:tcW w:w="1256" w:type="dxa"/>
            <w:tcBorders>
              <w:left w:val="single" w:sz="6" w:space="0" w:color="auto"/>
              <w:bottom w:val="double" w:sz="6" w:space="0" w:color="auto"/>
            </w:tcBorders>
          </w:tcPr>
          <w:p w:rsidR="00CE66C8" w:rsidRPr="00FB497C" w:rsidRDefault="00CE66C8" w:rsidP="009F22EE">
            <w:pPr>
              <w:spacing w:line="200" w:lineRule="exact"/>
              <w:jc w:val="center"/>
              <w:rPr>
                <w:b/>
                <w:sz w:val="20"/>
              </w:rPr>
            </w:pPr>
            <w:r w:rsidRPr="00FB497C">
              <w:rPr>
                <w:b/>
                <w:sz w:val="20"/>
              </w:rPr>
              <w:t>S/N</w:t>
            </w:r>
          </w:p>
        </w:tc>
        <w:tc>
          <w:tcPr>
            <w:tcW w:w="2690" w:type="dxa"/>
            <w:tcBorders>
              <w:left w:val="double" w:sz="6" w:space="0" w:color="auto"/>
              <w:bottom w:val="double" w:sz="6" w:space="0" w:color="auto"/>
              <w:right w:val="double" w:sz="6" w:space="0" w:color="auto"/>
            </w:tcBorders>
          </w:tcPr>
          <w:p w:rsidR="00CE66C8" w:rsidRPr="00FB497C" w:rsidRDefault="00CE66C8" w:rsidP="009F22EE">
            <w:pPr>
              <w:spacing w:line="200" w:lineRule="exact"/>
              <w:jc w:val="center"/>
              <w:rPr>
                <w:b/>
                <w:sz w:val="20"/>
              </w:rPr>
            </w:pPr>
          </w:p>
        </w:tc>
        <w:tc>
          <w:tcPr>
            <w:tcW w:w="1276" w:type="dxa"/>
            <w:tcBorders>
              <w:top w:val="single" w:sz="12" w:space="0" w:color="auto"/>
              <w:left w:val="double" w:sz="6" w:space="0" w:color="auto"/>
              <w:bottom w:val="double" w:sz="6" w:space="0" w:color="auto"/>
              <w:right w:val="single" w:sz="6" w:space="0" w:color="auto"/>
            </w:tcBorders>
          </w:tcPr>
          <w:p w:rsidR="00CE66C8" w:rsidRPr="00FB497C" w:rsidRDefault="00CE66C8" w:rsidP="009F22EE">
            <w:pPr>
              <w:spacing w:line="200" w:lineRule="exact"/>
              <w:jc w:val="center"/>
              <w:rPr>
                <w:b/>
                <w:sz w:val="20"/>
              </w:rPr>
            </w:pPr>
            <w:r w:rsidRPr="00FB497C">
              <w:rPr>
                <w:b/>
                <w:sz w:val="20"/>
              </w:rPr>
              <w:t>Date</w:t>
            </w:r>
          </w:p>
        </w:tc>
        <w:tc>
          <w:tcPr>
            <w:tcW w:w="1418" w:type="dxa"/>
            <w:tcBorders>
              <w:top w:val="single" w:sz="12" w:space="0" w:color="auto"/>
              <w:left w:val="single" w:sz="6" w:space="0" w:color="auto"/>
              <w:bottom w:val="double" w:sz="6" w:space="0" w:color="auto"/>
              <w:right w:val="single" w:sz="6" w:space="0" w:color="auto"/>
            </w:tcBorders>
          </w:tcPr>
          <w:p w:rsidR="00CE66C8" w:rsidRPr="00FB497C" w:rsidRDefault="00CE66C8" w:rsidP="009F22EE">
            <w:pPr>
              <w:spacing w:line="200" w:lineRule="exact"/>
              <w:jc w:val="center"/>
              <w:rPr>
                <w:b/>
                <w:sz w:val="20"/>
              </w:rPr>
            </w:pPr>
            <w:r w:rsidRPr="00FB497C">
              <w:rPr>
                <w:b/>
                <w:sz w:val="20"/>
              </w:rPr>
              <w:t>Location</w:t>
            </w:r>
          </w:p>
        </w:tc>
        <w:tc>
          <w:tcPr>
            <w:tcW w:w="992" w:type="dxa"/>
            <w:tcBorders>
              <w:top w:val="single" w:sz="12" w:space="0" w:color="auto"/>
              <w:left w:val="single" w:sz="6" w:space="0" w:color="auto"/>
              <w:bottom w:val="double" w:sz="6" w:space="0" w:color="auto"/>
              <w:right w:val="single" w:sz="6" w:space="0" w:color="auto"/>
            </w:tcBorders>
          </w:tcPr>
          <w:p w:rsidR="00CE66C8" w:rsidRPr="00FB497C" w:rsidRDefault="00CE66C8" w:rsidP="009F22EE">
            <w:pPr>
              <w:spacing w:line="200" w:lineRule="exact"/>
              <w:jc w:val="center"/>
              <w:rPr>
                <w:b/>
                <w:sz w:val="20"/>
              </w:rPr>
            </w:pPr>
            <w:r w:rsidRPr="00FB497C">
              <w:rPr>
                <w:b/>
                <w:sz w:val="20"/>
              </w:rPr>
              <w:t>Date</w:t>
            </w:r>
          </w:p>
        </w:tc>
        <w:tc>
          <w:tcPr>
            <w:tcW w:w="1365" w:type="dxa"/>
            <w:tcBorders>
              <w:top w:val="single" w:sz="12" w:space="0" w:color="auto"/>
              <w:left w:val="single" w:sz="6" w:space="0" w:color="auto"/>
              <w:bottom w:val="double" w:sz="6" w:space="0" w:color="auto"/>
              <w:right w:val="single" w:sz="12" w:space="0" w:color="auto"/>
            </w:tcBorders>
          </w:tcPr>
          <w:p w:rsidR="00CE66C8" w:rsidRPr="00FB497C" w:rsidRDefault="00CE66C8" w:rsidP="009F22EE">
            <w:pPr>
              <w:spacing w:line="200" w:lineRule="exact"/>
              <w:jc w:val="center"/>
              <w:rPr>
                <w:b/>
                <w:sz w:val="20"/>
              </w:rPr>
            </w:pPr>
            <w:r w:rsidRPr="00FB497C">
              <w:rPr>
                <w:b/>
                <w:sz w:val="20"/>
              </w:rPr>
              <w:t>Location</w:t>
            </w:r>
          </w:p>
        </w:tc>
        <w:tc>
          <w:tcPr>
            <w:tcW w:w="1985" w:type="dxa"/>
            <w:tcBorders>
              <w:top w:val="single" w:sz="12" w:space="0" w:color="auto"/>
              <w:left w:val="single" w:sz="6" w:space="0" w:color="auto"/>
              <w:bottom w:val="double" w:sz="6" w:space="0" w:color="auto"/>
              <w:right w:val="single" w:sz="12" w:space="0" w:color="auto"/>
            </w:tcBorders>
          </w:tcPr>
          <w:p w:rsidR="00CE66C8" w:rsidRPr="00FB497C" w:rsidRDefault="00CE66C8" w:rsidP="009F22EE">
            <w:pPr>
              <w:spacing w:line="200" w:lineRule="exact"/>
              <w:jc w:val="center"/>
              <w:rPr>
                <w:b/>
                <w:sz w:val="20"/>
              </w:rPr>
            </w:pPr>
          </w:p>
        </w:tc>
      </w:tr>
      <w:tr w:rsidR="00CE66C8" w:rsidRPr="00144647" w:rsidTr="009F22EE">
        <w:trPr>
          <w:trHeight w:val="619"/>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Pressure Sensor</w:t>
            </w:r>
          </w:p>
        </w:tc>
        <w:tc>
          <w:tcPr>
            <w:tcW w:w="1256" w:type="dxa"/>
            <w:tcBorders>
              <w:top w:val="single" w:sz="6" w:space="0" w:color="auto"/>
              <w:left w:val="single" w:sz="6" w:space="0" w:color="auto"/>
              <w:bottom w:val="single" w:sz="6" w:space="0" w:color="auto"/>
            </w:tcBorders>
            <w:vAlign w:val="center"/>
          </w:tcPr>
          <w:p w:rsidR="00CE66C8" w:rsidRPr="002C1698" w:rsidRDefault="00CE66C8" w:rsidP="00046F06">
            <w:pPr>
              <w:spacing w:line="200" w:lineRule="exact"/>
              <w:jc w:val="center"/>
              <w:rPr>
                <w:sz w:val="20"/>
              </w:rPr>
            </w:pPr>
            <w:r w:rsidRPr="002C1698">
              <w:rPr>
                <w:rFonts w:cs="Arial"/>
                <w:sz w:val="20"/>
              </w:rPr>
              <w:t>9</w:t>
            </w:r>
            <w:r w:rsidR="00046F06" w:rsidRPr="002C1698">
              <w:rPr>
                <w:rFonts w:cs="Arial"/>
                <w:sz w:val="20"/>
              </w:rPr>
              <w:t>0559</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r w:rsidRPr="002C1698">
              <w:rPr>
                <w:sz w:val="20"/>
              </w:rPr>
              <w:t>1dbar</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046F06">
            <w:pPr>
              <w:spacing w:line="200" w:lineRule="exact"/>
              <w:jc w:val="center"/>
              <w:rPr>
                <w:sz w:val="20"/>
              </w:rPr>
            </w:pPr>
            <w:r>
              <w:rPr>
                <w:rFonts w:cs="Arial"/>
                <w:sz w:val="20"/>
              </w:rPr>
              <w:t>11 Mar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046F06" w:rsidP="002C1698">
            <w:pPr>
              <w:spacing w:line="200" w:lineRule="exact"/>
              <w:rPr>
                <w:sz w:val="20"/>
              </w:rPr>
            </w:pPr>
            <w:r>
              <w:rPr>
                <w:sz w:val="20"/>
              </w:rPr>
              <w:t>S</w:t>
            </w:r>
            <w:r w:rsidR="00CE66C8" w:rsidRPr="00F82C53">
              <w:rPr>
                <w:sz w:val="20"/>
              </w:rPr>
              <w:t xml:space="preserve">urface bias </w:t>
            </w:r>
            <w:proofErr w:type="spellStart"/>
            <w:r w:rsidR="00CE66C8" w:rsidRPr="00F82C53">
              <w:rPr>
                <w:sz w:val="20"/>
              </w:rPr>
              <w:t>orrection</w:t>
            </w:r>
            <w:proofErr w:type="spellEnd"/>
            <w:r w:rsidR="00CE66C8" w:rsidRPr="00F82C53">
              <w:rPr>
                <w:sz w:val="20"/>
              </w:rPr>
              <w:t xml:space="preserve"> </w:t>
            </w:r>
            <w:r>
              <w:rPr>
                <w:sz w:val="20"/>
              </w:rPr>
              <w:t>of +0.9dbar</w:t>
            </w:r>
          </w:p>
        </w:tc>
      </w:tr>
      <w:tr w:rsidR="00CE66C8" w:rsidRPr="00144647"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Temperature, SBE3plus</w:t>
            </w:r>
          </w:p>
        </w:tc>
        <w:tc>
          <w:tcPr>
            <w:tcW w:w="1256" w:type="dxa"/>
            <w:tcBorders>
              <w:top w:val="single" w:sz="6" w:space="0" w:color="auto"/>
              <w:left w:val="single" w:sz="6" w:space="0" w:color="auto"/>
              <w:bottom w:val="single" w:sz="6" w:space="0" w:color="auto"/>
            </w:tcBorders>
            <w:vAlign w:val="center"/>
          </w:tcPr>
          <w:p w:rsidR="00CE66C8" w:rsidRPr="002C1698" w:rsidRDefault="00CE66C8" w:rsidP="009F22EE">
            <w:pPr>
              <w:spacing w:line="200" w:lineRule="exact"/>
              <w:jc w:val="center"/>
              <w:rPr>
                <w:sz w:val="20"/>
              </w:rPr>
            </w:pPr>
            <w:r w:rsidRPr="002C1698">
              <w:rPr>
                <w:rFonts w:cs="Arial"/>
                <w:sz w:val="20"/>
              </w:rPr>
              <w:t>4322</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r w:rsidRPr="002C1698">
              <w:t>+/- 0.001C</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046F06">
            <w:pPr>
              <w:spacing w:line="200" w:lineRule="exact"/>
              <w:jc w:val="center"/>
              <w:rPr>
                <w:sz w:val="20"/>
              </w:rPr>
            </w:pPr>
            <w:r>
              <w:rPr>
                <w:sz w:val="20"/>
              </w:rPr>
              <w:t>9 Jan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5650A2" w:rsidP="009F22EE">
            <w:pPr>
              <w:spacing w:line="200" w:lineRule="exact"/>
              <w:jc w:val="center"/>
              <w:rPr>
                <w:sz w:val="20"/>
              </w:rPr>
            </w:pPr>
            <w:r>
              <w:rPr>
                <w:sz w:val="20"/>
              </w:rPr>
              <w:t>11 Feb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7108E5" w:rsidP="002C1698">
            <w:pPr>
              <w:spacing w:line="200" w:lineRule="exact"/>
              <w:rPr>
                <w:sz w:val="20"/>
              </w:rPr>
            </w:pPr>
            <w:r>
              <w:rPr>
                <w:sz w:val="20"/>
              </w:rPr>
              <w:t>Pre</w:t>
            </w:r>
            <w:r w:rsidR="00CE66C8" w:rsidRPr="00F82C53">
              <w:rPr>
                <w:sz w:val="20"/>
              </w:rPr>
              <w:t>-cruise calibration used</w:t>
            </w:r>
          </w:p>
        </w:tc>
      </w:tr>
      <w:tr w:rsidR="00CE66C8" w:rsidRPr="00144647"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 xml:space="preserve">Conductivity, </w:t>
            </w:r>
          </w:p>
          <w:p w:rsidR="00CE66C8" w:rsidRPr="00FB497C" w:rsidRDefault="00CE66C8" w:rsidP="009F22EE">
            <w:pPr>
              <w:spacing w:line="200" w:lineRule="exact"/>
              <w:jc w:val="center"/>
              <w:rPr>
                <w:b/>
                <w:sz w:val="20"/>
              </w:rPr>
            </w:pPr>
            <w:r w:rsidRPr="00FB497C">
              <w:rPr>
                <w:b/>
                <w:sz w:val="20"/>
              </w:rPr>
              <w:t>SBE4C</w:t>
            </w:r>
          </w:p>
        </w:tc>
        <w:tc>
          <w:tcPr>
            <w:tcW w:w="1256" w:type="dxa"/>
            <w:tcBorders>
              <w:top w:val="single" w:sz="6" w:space="0" w:color="auto"/>
              <w:left w:val="single" w:sz="6" w:space="0" w:color="auto"/>
              <w:bottom w:val="single" w:sz="6" w:space="0" w:color="auto"/>
            </w:tcBorders>
            <w:vAlign w:val="center"/>
          </w:tcPr>
          <w:p w:rsidR="00CE66C8" w:rsidRPr="002C1698" w:rsidRDefault="00CE66C8" w:rsidP="009F22EE">
            <w:pPr>
              <w:spacing w:line="200" w:lineRule="exact"/>
              <w:jc w:val="center"/>
              <w:rPr>
                <w:sz w:val="20"/>
              </w:rPr>
            </w:pPr>
            <w:r w:rsidRPr="002C1698">
              <w:rPr>
                <w:rFonts w:cs="Arial"/>
                <w:sz w:val="20"/>
              </w:rPr>
              <w:t>2809</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9F22EE">
            <w:pPr>
              <w:spacing w:line="200" w:lineRule="exact"/>
              <w:jc w:val="center"/>
              <w:rPr>
                <w:sz w:val="20"/>
              </w:rPr>
            </w:pPr>
            <w:r>
              <w:rPr>
                <w:sz w:val="20"/>
              </w:rPr>
              <w:t>28 Dec 2007</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5650A2" w:rsidP="009F22EE">
            <w:pPr>
              <w:spacing w:line="200" w:lineRule="exact"/>
              <w:jc w:val="center"/>
              <w:rPr>
                <w:sz w:val="20"/>
              </w:rPr>
            </w:pPr>
            <w:r>
              <w:rPr>
                <w:sz w:val="20"/>
              </w:rPr>
              <w:t>10 Feb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7108E5" w:rsidP="002C1698">
            <w:pPr>
              <w:spacing w:line="200" w:lineRule="exact"/>
              <w:rPr>
                <w:sz w:val="20"/>
              </w:rPr>
            </w:pPr>
            <w:r>
              <w:rPr>
                <w:sz w:val="20"/>
              </w:rPr>
              <w:t>Calibrated to water samples</w:t>
            </w:r>
          </w:p>
        </w:tc>
      </w:tr>
      <w:tr w:rsidR="00CE66C8" w:rsidRPr="00144647"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 xml:space="preserve">Salinity from </w:t>
            </w:r>
          </w:p>
          <w:p w:rsidR="00CE66C8" w:rsidRPr="00FB497C" w:rsidRDefault="00CE66C8" w:rsidP="009F22EE">
            <w:pPr>
              <w:spacing w:line="200" w:lineRule="exact"/>
              <w:jc w:val="center"/>
              <w:rPr>
                <w:b/>
                <w:sz w:val="20"/>
              </w:rPr>
            </w:pPr>
            <w:r w:rsidRPr="00FB497C">
              <w:rPr>
                <w:b/>
                <w:sz w:val="20"/>
              </w:rPr>
              <w:t>primary temperature and conductivity sensors</w:t>
            </w:r>
          </w:p>
        </w:tc>
        <w:tc>
          <w:tcPr>
            <w:tcW w:w="1256" w:type="dxa"/>
            <w:tcBorders>
              <w:top w:val="single" w:sz="6" w:space="0" w:color="auto"/>
              <w:left w:val="single" w:sz="6" w:space="0" w:color="auto"/>
              <w:bottom w:val="single" w:sz="6" w:space="0" w:color="auto"/>
            </w:tcBorders>
            <w:vAlign w:val="center"/>
          </w:tcPr>
          <w:p w:rsidR="00CE66C8" w:rsidRPr="002C1698" w:rsidRDefault="00CE66C8" w:rsidP="009F22EE">
            <w:pPr>
              <w:tabs>
                <w:tab w:val="left" w:pos="285"/>
                <w:tab w:val="center" w:pos="513"/>
              </w:tabs>
              <w:spacing w:line="200" w:lineRule="exact"/>
              <w:jc w:val="center"/>
              <w:rPr>
                <w:rFonts w:cs="Arial"/>
                <w:sz w:val="20"/>
              </w:rPr>
            </w:pP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jc w:val="center"/>
              <w:rPr>
                <w:sz w:val="20"/>
              </w:rPr>
            </w:pPr>
            <w:r w:rsidRPr="002C1698">
              <w:rPr>
                <w:sz w:val="20"/>
              </w:rPr>
              <w:t>STD (PSU) with water samples:</w:t>
            </w:r>
          </w:p>
          <w:p w:rsidR="00CE66C8" w:rsidRPr="002C1698" w:rsidRDefault="007108E5" w:rsidP="002C1698">
            <w:pPr>
              <w:jc w:val="center"/>
              <w:rPr>
                <w:sz w:val="20"/>
              </w:rPr>
            </w:pPr>
            <w:r w:rsidRPr="002C1698">
              <w:rPr>
                <w:sz w:val="20"/>
              </w:rPr>
              <w:t>0.303</w:t>
            </w:r>
            <w:r w:rsidR="00CE66C8" w:rsidRPr="002C1698">
              <w:rPr>
                <w:sz w:val="20"/>
              </w:rPr>
              <w:t xml:space="preserve"> above 300m,</w:t>
            </w:r>
          </w:p>
          <w:p w:rsidR="00CE66C8" w:rsidRPr="002C1698" w:rsidRDefault="007108E5" w:rsidP="002C1698">
            <w:pPr>
              <w:jc w:val="center"/>
              <w:rPr>
                <w:sz w:val="20"/>
              </w:rPr>
            </w:pPr>
            <w:r w:rsidRPr="002C1698">
              <w:rPr>
                <w:sz w:val="20"/>
              </w:rPr>
              <w:t>0.003</w:t>
            </w:r>
            <w:r w:rsidR="00CE66C8" w:rsidRPr="002C1698">
              <w:rPr>
                <w:sz w:val="20"/>
              </w:rPr>
              <w:t xml:space="preserve"> below 300m,</w:t>
            </w:r>
          </w:p>
          <w:p w:rsidR="00CE66C8" w:rsidRPr="002C1698" w:rsidRDefault="007108E5" w:rsidP="002C1698">
            <w:pPr>
              <w:jc w:val="center"/>
              <w:rPr>
                <w:sz w:val="20"/>
              </w:rPr>
            </w:pPr>
            <w:proofErr w:type="gramStart"/>
            <w:r w:rsidRPr="002C1698">
              <w:rPr>
                <w:sz w:val="20"/>
              </w:rPr>
              <w:t>0.217</w:t>
            </w:r>
            <w:r w:rsidR="00CE66C8" w:rsidRPr="002C1698">
              <w:rPr>
                <w:sz w:val="20"/>
              </w:rPr>
              <w:t xml:space="preserve">  all</w:t>
            </w:r>
            <w:proofErr w:type="gramEnd"/>
            <w:r w:rsidR="00CE66C8" w:rsidRPr="002C1698">
              <w:rPr>
                <w:sz w:val="20"/>
              </w:rPr>
              <w:t xml:space="preserve"> samples.</w:t>
            </w:r>
          </w:p>
          <w:p w:rsidR="00CE66C8" w:rsidRPr="002C1698" w:rsidRDefault="00CE66C8" w:rsidP="002C1698">
            <w:pPr>
              <w:spacing w:line="200" w:lineRule="exact"/>
              <w:jc w:val="center"/>
              <w:rPr>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CE66C8" w:rsidP="002C1698">
            <w:pPr>
              <w:spacing w:line="200" w:lineRule="exact"/>
              <w:rPr>
                <w:sz w:val="20"/>
              </w:rPr>
            </w:pPr>
          </w:p>
        </w:tc>
      </w:tr>
      <w:tr w:rsidR="00CE66C8" w:rsidRPr="00144647"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 xml:space="preserve">Pump, </w:t>
            </w:r>
          </w:p>
          <w:p w:rsidR="00CE66C8" w:rsidRPr="00FB497C" w:rsidRDefault="00CE66C8" w:rsidP="009F22EE">
            <w:pPr>
              <w:spacing w:line="200" w:lineRule="exact"/>
              <w:jc w:val="center"/>
              <w:rPr>
                <w:b/>
                <w:sz w:val="20"/>
              </w:rPr>
            </w:pPr>
            <w:r w:rsidRPr="00FB497C">
              <w:rPr>
                <w:rFonts w:cs="Arial"/>
                <w:sz w:val="20"/>
              </w:rPr>
              <w:t>SBE5T</w:t>
            </w:r>
          </w:p>
        </w:tc>
        <w:tc>
          <w:tcPr>
            <w:tcW w:w="1256" w:type="dxa"/>
            <w:tcBorders>
              <w:top w:val="single" w:sz="6" w:space="0" w:color="auto"/>
              <w:left w:val="single" w:sz="6" w:space="0" w:color="auto"/>
              <w:bottom w:val="single" w:sz="6" w:space="0" w:color="auto"/>
            </w:tcBorders>
            <w:vAlign w:val="center"/>
          </w:tcPr>
          <w:p w:rsidR="00CE66C8" w:rsidRPr="002C1698" w:rsidRDefault="007108E5" w:rsidP="009F22EE">
            <w:pPr>
              <w:tabs>
                <w:tab w:val="left" w:pos="285"/>
                <w:tab w:val="center" w:pos="513"/>
              </w:tabs>
              <w:spacing w:line="200" w:lineRule="exact"/>
              <w:jc w:val="center"/>
              <w:rPr>
                <w:sz w:val="20"/>
              </w:rPr>
            </w:pPr>
            <w:r w:rsidRPr="002C1698">
              <w:rPr>
                <w:rFonts w:cs="Arial"/>
                <w:sz w:val="20"/>
              </w:rPr>
              <w:t>NA</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CE66C8" w:rsidP="002C1698">
            <w:pPr>
              <w:spacing w:line="200" w:lineRule="exact"/>
              <w:rPr>
                <w:sz w:val="20"/>
              </w:rPr>
            </w:pPr>
          </w:p>
        </w:tc>
      </w:tr>
      <w:tr w:rsidR="00CE66C8" w:rsidRPr="00144647" w:rsidTr="009F22EE">
        <w:trPr>
          <w:trHeight w:val="342"/>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Secondary Temp., SBE3plus</w:t>
            </w:r>
          </w:p>
          <w:p w:rsidR="00CE66C8" w:rsidRPr="00FB497C" w:rsidRDefault="00CE66C8" w:rsidP="009F22EE">
            <w:pPr>
              <w:spacing w:line="200" w:lineRule="exact"/>
              <w:jc w:val="center"/>
              <w:rPr>
                <w:b/>
                <w:sz w:val="20"/>
              </w:rPr>
            </w:pPr>
          </w:p>
        </w:tc>
        <w:tc>
          <w:tcPr>
            <w:tcW w:w="1256" w:type="dxa"/>
            <w:tcBorders>
              <w:top w:val="single" w:sz="6" w:space="0" w:color="auto"/>
              <w:left w:val="single" w:sz="6" w:space="0" w:color="auto"/>
              <w:bottom w:val="single" w:sz="6" w:space="0" w:color="auto"/>
            </w:tcBorders>
            <w:vAlign w:val="center"/>
          </w:tcPr>
          <w:p w:rsidR="00CE66C8" w:rsidRPr="002C1698" w:rsidRDefault="00CE66C8" w:rsidP="009F22EE">
            <w:pPr>
              <w:tabs>
                <w:tab w:val="left" w:pos="285"/>
                <w:tab w:val="center" w:pos="513"/>
              </w:tabs>
              <w:spacing w:line="200" w:lineRule="exact"/>
              <w:jc w:val="center"/>
              <w:rPr>
                <w:sz w:val="20"/>
              </w:rPr>
            </w:pPr>
            <w:r w:rsidRPr="002C1698">
              <w:rPr>
                <w:rFonts w:cs="Arial"/>
                <w:sz w:val="20"/>
              </w:rPr>
              <w:t>4239</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2C1698" w:rsidRDefault="00CE66C8" w:rsidP="002C1698">
            <w:pPr>
              <w:spacing w:line="200" w:lineRule="exact"/>
              <w:jc w:val="center"/>
              <w:rPr>
                <w:sz w:val="20"/>
              </w:rPr>
            </w:pPr>
            <w:r w:rsidRPr="002C1698">
              <w:t>+/- 0.001C</w:t>
            </w: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9F22EE">
            <w:pPr>
              <w:spacing w:line="200" w:lineRule="exact"/>
              <w:jc w:val="center"/>
              <w:rPr>
                <w:sz w:val="20"/>
              </w:rPr>
            </w:pPr>
            <w:r>
              <w:rPr>
                <w:sz w:val="20"/>
              </w:rPr>
              <w:t>3 Jan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5650A2" w:rsidP="009F22EE">
            <w:pPr>
              <w:spacing w:line="200" w:lineRule="exact"/>
              <w:jc w:val="center"/>
              <w:rPr>
                <w:sz w:val="20"/>
              </w:rPr>
            </w:pPr>
            <w:r>
              <w:rPr>
                <w:sz w:val="20"/>
              </w:rPr>
              <w:t>11 Feb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7108E5" w:rsidP="002C1698">
            <w:pPr>
              <w:spacing w:line="200" w:lineRule="exact"/>
              <w:rPr>
                <w:sz w:val="20"/>
              </w:rPr>
            </w:pPr>
            <w:r>
              <w:rPr>
                <w:sz w:val="20"/>
              </w:rPr>
              <w:t>Pre</w:t>
            </w:r>
            <w:r w:rsidR="00CE66C8" w:rsidRPr="00F82C53">
              <w:rPr>
                <w:sz w:val="20"/>
              </w:rPr>
              <w:t>-cruise calibration used</w:t>
            </w:r>
          </w:p>
        </w:tc>
      </w:tr>
      <w:tr w:rsidR="00CE66C8" w:rsidRPr="00144647"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FB497C" w:rsidRDefault="00CE66C8" w:rsidP="009F22EE">
            <w:pPr>
              <w:spacing w:line="200" w:lineRule="exact"/>
              <w:jc w:val="center"/>
              <w:rPr>
                <w:b/>
                <w:sz w:val="20"/>
              </w:rPr>
            </w:pPr>
            <w:r w:rsidRPr="00FB497C">
              <w:rPr>
                <w:b/>
                <w:sz w:val="20"/>
              </w:rPr>
              <w:t>Secondary Cond., SBE4C</w:t>
            </w:r>
          </w:p>
        </w:tc>
        <w:tc>
          <w:tcPr>
            <w:tcW w:w="1256" w:type="dxa"/>
            <w:tcBorders>
              <w:top w:val="single" w:sz="6" w:space="0" w:color="auto"/>
              <w:left w:val="single" w:sz="6" w:space="0" w:color="auto"/>
              <w:bottom w:val="single" w:sz="6" w:space="0" w:color="auto"/>
            </w:tcBorders>
            <w:vAlign w:val="center"/>
          </w:tcPr>
          <w:p w:rsidR="00CE66C8" w:rsidRPr="00FB497C" w:rsidRDefault="00CE66C8" w:rsidP="009F22EE">
            <w:pPr>
              <w:spacing w:line="200" w:lineRule="exact"/>
              <w:jc w:val="center"/>
              <w:rPr>
                <w:sz w:val="20"/>
              </w:rPr>
            </w:pPr>
            <w:r w:rsidRPr="00FB497C">
              <w:rPr>
                <w:rFonts w:cs="Arial"/>
                <w:sz w:val="20"/>
              </w:rPr>
              <w:t>2810</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9965D6" w:rsidRDefault="00CE66C8" w:rsidP="002C1698">
            <w:pPr>
              <w:spacing w:line="200" w:lineRule="exact"/>
              <w:jc w:val="center"/>
              <w:rPr>
                <w:color w:val="FF0000"/>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FB497C" w:rsidRDefault="00046F06" w:rsidP="009F22EE">
            <w:pPr>
              <w:spacing w:line="200" w:lineRule="exact"/>
              <w:jc w:val="center"/>
              <w:rPr>
                <w:sz w:val="20"/>
              </w:rPr>
            </w:pPr>
            <w:r>
              <w:rPr>
                <w:sz w:val="20"/>
              </w:rPr>
              <w:t>4 Jan 2008</w:t>
            </w: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FB497C" w:rsidRDefault="005650A2" w:rsidP="009F22EE">
            <w:pPr>
              <w:spacing w:line="200" w:lineRule="exact"/>
              <w:jc w:val="center"/>
              <w:rPr>
                <w:sz w:val="20"/>
              </w:rPr>
            </w:pPr>
            <w:r>
              <w:rPr>
                <w:sz w:val="20"/>
              </w:rPr>
              <w:t>10 Feb 2009</w:t>
            </w: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FB497C" w:rsidRDefault="00CE66C8" w:rsidP="009F22EE">
            <w:pPr>
              <w:spacing w:line="200" w:lineRule="exact"/>
              <w:jc w:val="center"/>
              <w:rPr>
                <w:sz w:val="20"/>
              </w:rPr>
            </w:pPr>
            <w:proofErr w:type="spellStart"/>
            <w:r w:rsidRPr="00FB497C">
              <w:rPr>
                <w:sz w:val="20"/>
              </w:rPr>
              <w:t>SeaBird</w:t>
            </w:r>
            <w:proofErr w:type="spellEnd"/>
            <w:r w:rsidRPr="00FB497C">
              <w:rPr>
                <w:sz w:val="20"/>
              </w:rPr>
              <w:t xml:space="preserve"> Lab</w:t>
            </w:r>
          </w:p>
          <w:p w:rsidR="00CE66C8" w:rsidRPr="00FB497C" w:rsidRDefault="00CE66C8" w:rsidP="009F22EE">
            <w:pPr>
              <w:spacing w:line="200" w:lineRule="exact"/>
              <w:jc w:val="center"/>
              <w:rPr>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7108E5" w:rsidP="002C1698">
            <w:pPr>
              <w:spacing w:line="200" w:lineRule="exact"/>
              <w:rPr>
                <w:sz w:val="20"/>
              </w:rPr>
            </w:pPr>
            <w:r>
              <w:rPr>
                <w:sz w:val="20"/>
              </w:rPr>
              <w:t>Calibrated to water samples</w:t>
            </w:r>
          </w:p>
        </w:tc>
      </w:tr>
      <w:tr w:rsidR="00CE66C8" w:rsidRPr="00144647" w:rsidTr="009F22EE">
        <w:trPr>
          <w:trHeight w:val="333"/>
        </w:trPr>
        <w:tc>
          <w:tcPr>
            <w:tcW w:w="2291" w:type="dxa"/>
            <w:gridSpan w:val="2"/>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b/>
                <w:sz w:val="20"/>
              </w:rPr>
            </w:pPr>
            <w:r w:rsidRPr="007B55A9">
              <w:rPr>
                <w:b/>
                <w:sz w:val="20"/>
              </w:rPr>
              <w:t xml:space="preserve">Secondary Pump, </w:t>
            </w:r>
            <w:r w:rsidRPr="007B55A9">
              <w:rPr>
                <w:rFonts w:cs="Arial"/>
                <w:sz w:val="20"/>
              </w:rPr>
              <w:t>SBE5T</w:t>
            </w:r>
          </w:p>
        </w:tc>
        <w:tc>
          <w:tcPr>
            <w:tcW w:w="1256" w:type="dxa"/>
            <w:tcBorders>
              <w:top w:val="single" w:sz="6" w:space="0" w:color="auto"/>
              <w:left w:val="single" w:sz="6" w:space="0" w:color="auto"/>
              <w:bottom w:val="single" w:sz="6" w:space="0" w:color="auto"/>
            </w:tcBorders>
            <w:vAlign w:val="center"/>
          </w:tcPr>
          <w:p w:rsidR="00CE66C8" w:rsidRPr="007B55A9" w:rsidRDefault="007108E5" w:rsidP="009F22EE">
            <w:pPr>
              <w:spacing w:line="200" w:lineRule="exact"/>
              <w:jc w:val="center"/>
              <w:rPr>
                <w:sz w:val="20"/>
              </w:rPr>
            </w:pPr>
            <w:r>
              <w:rPr>
                <w:sz w:val="20"/>
              </w:rPr>
              <w:t>NA</w:t>
            </w:r>
          </w:p>
        </w:tc>
        <w:tc>
          <w:tcPr>
            <w:tcW w:w="2690" w:type="dxa"/>
            <w:tcBorders>
              <w:top w:val="single" w:sz="6" w:space="0" w:color="auto"/>
              <w:left w:val="double" w:sz="6" w:space="0" w:color="auto"/>
              <w:bottom w:val="single" w:sz="6" w:space="0" w:color="auto"/>
              <w:right w:val="double" w:sz="6" w:space="0" w:color="auto"/>
            </w:tcBorders>
            <w:vAlign w:val="center"/>
          </w:tcPr>
          <w:p w:rsidR="00CE66C8" w:rsidRPr="00144647" w:rsidRDefault="00CE66C8" w:rsidP="002C1698">
            <w:pPr>
              <w:spacing w:line="200" w:lineRule="exact"/>
              <w:jc w:val="center"/>
              <w:rPr>
                <w:color w:val="1F497D" w:themeColor="text2"/>
                <w:sz w:val="20"/>
              </w:rPr>
            </w:pPr>
          </w:p>
        </w:tc>
        <w:tc>
          <w:tcPr>
            <w:tcW w:w="1276" w:type="dxa"/>
            <w:tcBorders>
              <w:top w:val="single" w:sz="6" w:space="0" w:color="auto"/>
              <w:left w:val="double" w:sz="6" w:space="0" w:color="auto"/>
              <w:bottom w:val="single" w:sz="6" w:space="0" w:color="auto"/>
              <w:right w:val="single" w:sz="6" w:space="0" w:color="auto"/>
            </w:tcBorders>
            <w:vAlign w:val="center"/>
          </w:tcPr>
          <w:p w:rsidR="00CE66C8" w:rsidRPr="00144647" w:rsidRDefault="00CE66C8" w:rsidP="009F22EE">
            <w:pPr>
              <w:spacing w:line="200" w:lineRule="exact"/>
              <w:jc w:val="center"/>
              <w:rPr>
                <w:color w:val="1F497D" w:themeColor="text2"/>
                <w:sz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E66C8" w:rsidRPr="00144647" w:rsidRDefault="00CE66C8" w:rsidP="009F22EE">
            <w:pPr>
              <w:spacing w:line="200" w:lineRule="exact"/>
              <w:jc w:val="center"/>
              <w:rPr>
                <w:color w:val="1F497D" w:themeColor="text2"/>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144647" w:rsidRDefault="00CE66C8" w:rsidP="009F22EE">
            <w:pPr>
              <w:spacing w:line="200" w:lineRule="exact"/>
              <w:jc w:val="center"/>
              <w:rPr>
                <w:color w:val="1F497D" w:themeColor="text2"/>
                <w:sz w:val="20"/>
              </w:rPr>
            </w:pPr>
          </w:p>
        </w:tc>
        <w:tc>
          <w:tcPr>
            <w:tcW w:w="1365" w:type="dxa"/>
            <w:tcBorders>
              <w:top w:val="single" w:sz="6" w:space="0" w:color="auto"/>
              <w:left w:val="single" w:sz="6" w:space="0" w:color="auto"/>
              <w:bottom w:val="single" w:sz="6" w:space="0" w:color="auto"/>
              <w:right w:val="single" w:sz="12" w:space="0" w:color="auto"/>
            </w:tcBorders>
            <w:vAlign w:val="center"/>
          </w:tcPr>
          <w:p w:rsidR="00CE66C8" w:rsidRPr="00144647" w:rsidRDefault="00CE66C8" w:rsidP="009F22EE">
            <w:pPr>
              <w:spacing w:line="200" w:lineRule="exact"/>
              <w:jc w:val="center"/>
              <w:rPr>
                <w:color w:val="1F497D" w:themeColor="text2"/>
                <w:sz w:val="20"/>
              </w:rPr>
            </w:pPr>
          </w:p>
        </w:tc>
        <w:tc>
          <w:tcPr>
            <w:tcW w:w="1985" w:type="dxa"/>
            <w:tcBorders>
              <w:top w:val="single" w:sz="6" w:space="0" w:color="auto"/>
              <w:left w:val="single" w:sz="6" w:space="0" w:color="auto"/>
              <w:bottom w:val="single" w:sz="6" w:space="0" w:color="auto"/>
              <w:right w:val="single" w:sz="12" w:space="0" w:color="auto"/>
            </w:tcBorders>
            <w:vAlign w:val="center"/>
          </w:tcPr>
          <w:p w:rsidR="00CE66C8" w:rsidRPr="00F82C53" w:rsidRDefault="00CE66C8" w:rsidP="002C1698">
            <w:pPr>
              <w:spacing w:line="200" w:lineRule="exact"/>
              <w:rPr>
                <w:sz w:val="20"/>
              </w:rPr>
            </w:pPr>
          </w:p>
        </w:tc>
      </w:tr>
    </w:tbl>
    <w:p w:rsidR="00CE66C8" w:rsidRPr="00144647" w:rsidRDefault="00CE66C8" w:rsidP="00CE66C8">
      <w:pPr>
        <w:rPr>
          <w:color w:val="1F497D" w:themeColor="text2"/>
          <w:sz w:val="20"/>
          <w:highlight w:val="lightGray"/>
        </w:rPr>
      </w:pPr>
    </w:p>
    <w:p w:rsidR="00CE66C8" w:rsidRPr="00144647" w:rsidRDefault="00CE66C8" w:rsidP="00CE66C8">
      <w:pPr>
        <w:rPr>
          <w:color w:val="1F497D" w:themeColor="text2"/>
        </w:rPr>
      </w:pPr>
    </w:p>
    <w:tbl>
      <w:tblPr>
        <w:tblW w:w="13273" w:type="dxa"/>
        <w:tblInd w:w="108" w:type="dxa"/>
        <w:tblLayout w:type="fixed"/>
        <w:tblLook w:val="0000" w:firstRow="0" w:lastRow="0" w:firstColumn="0" w:lastColumn="0" w:noHBand="0" w:noVBand="0"/>
      </w:tblPr>
      <w:tblGrid>
        <w:gridCol w:w="2127"/>
        <w:gridCol w:w="1275"/>
        <w:gridCol w:w="2835"/>
        <w:gridCol w:w="1134"/>
        <w:gridCol w:w="1560"/>
        <w:gridCol w:w="992"/>
        <w:gridCol w:w="1134"/>
        <w:gridCol w:w="2216"/>
      </w:tblGrid>
      <w:tr w:rsidR="00CE66C8" w:rsidRPr="00144647" w:rsidTr="009F22EE">
        <w:trPr>
          <w:trHeight w:val="333"/>
        </w:trPr>
        <w:tc>
          <w:tcPr>
            <w:tcW w:w="13273" w:type="dxa"/>
            <w:gridSpan w:val="8"/>
            <w:tcBorders>
              <w:top w:val="single" w:sz="12" w:space="0" w:color="auto"/>
              <w:left w:val="single" w:sz="12" w:space="0" w:color="auto"/>
              <w:bottom w:val="single" w:sz="12" w:space="0" w:color="auto"/>
              <w:right w:val="single" w:sz="12" w:space="0" w:color="auto"/>
            </w:tcBorders>
          </w:tcPr>
          <w:p w:rsidR="00CE66C8" w:rsidRPr="00144647" w:rsidRDefault="00CE66C8" w:rsidP="009F22EE">
            <w:pPr>
              <w:jc w:val="center"/>
              <w:rPr>
                <w:b/>
                <w:color w:val="1F497D" w:themeColor="text2"/>
                <w:sz w:val="20"/>
              </w:rPr>
            </w:pPr>
            <w:r w:rsidRPr="00144647">
              <w:rPr>
                <w:b/>
                <w:color w:val="1F497D" w:themeColor="text2"/>
                <w:sz w:val="20"/>
              </w:rPr>
              <w:t>Calibration and Accuracy Information, External Sensors</w:t>
            </w:r>
          </w:p>
        </w:tc>
      </w:tr>
      <w:tr w:rsidR="00CE66C8" w:rsidRPr="00144647" w:rsidTr="00EC1BF6">
        <w:trPr>
          <w:trHeight w:val="333"/>
        </w:trPr>
        <w:tc>
          <w:tcPr>
            <w:tcW w:w="3402" w:type="dxa"/>
            <w:gridSpan w:val="2"/>
            <w:tcBorders>
              <w:top w:val="single" w:sz="12" w:space="0" w:color="auto"/>
              <w:left w:val="single" w:sz="12" w:space="0" w:color="auto"/>
              <w:bottom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Sensor</w:t>
            </w:r>
          </w:p>
        </w:tc>
        <w:tc>
          <w:tcPr>
            <w:tcW w:w="2835" w:type="dxa"/>
            <w:tcBorders>
              <w:top w:val="single" w:sz="12" w:space="0" w:color="auto"/>
              <w:left w:val="double" w:sz="6" w:space="0" w:color="auto"/>
              <w:bottom w:val="single" w:sz="6" w:space="0" w:color="auto"/>
              <w:right w:val="doub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Accuracy</w:t>
            </w:r>
          </w:p>
        </w:tc>
        <w:tc>
          <w:tcPr>
            <w:tcW w:w="2694" w:type="dxa"/>
            <w:gridSpan w:val="2"/>
            <w:tcBorders>
              <w:top w:val="single" w:sz="12" w:space="0" w:color="auto"/>
              <w:left w:val="double" w:sz="6" w:space="0" w:color="auto"/>
              <w:bottom w:val="single" w:sz="6" w:space="0" w:color="auto"/>
              <w:right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Pre-Cruise</w:t>
            </w:r>
          </w:p>
        </w:tc>
        <w:tc>
          <w:tcPr>
            <w:tcW w:w="2126" w:type="dxa"/>
            <w:gridSpan w:val="2"/>
            <w:tcBorders>
              <w:top w:val="single" w:sz="12" w:space="0" w:color="auto"/>
              <w:left w:val="single" w:sz="6" w:space="0" w:color="auto"/>
              <w:bottom w:val="single" w:sz="6" w:space="0" w:color="auto"/>
              <w:right w:val="single" w:sz="12"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Post Cruise</w:t>
            </w:r>
          </w:p>
        </w:tc>
        <w:tc>
          <w:tcPr>
            <w:tcW w:w="2216" w:type="dxa"/>
            <w:tcBorders>
              <w:top w:val="single" w:sz="12" w:space="0" w:color="auto"/>
              <w:left w:val="single" w:sz="6" w:space="0" w:color="auto"/>
              <w:bottom w:val="single" w:sz="6" w:space="0" w:color="auto"/>
              <w:right w:val="single" w:sz="12"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Comment</w:t>
            </w:r>
          </w:p>
        </w:tc>
      </w:tr>
      <w:tr w:rsidR="00CE66C8" w:rsidRPr="00144647" w:rsidTr="00EC1BF6">
        <w:trPr>
          <w:trHeight w:val="333"/>
        </w:trPr>
        <w:tc>
          <w:tcPr>
            <w:tcW w:w="2127" w:type="dxa"/>
            <w:tcBorders>
              <w:left w:val="single" w:sz="12" w:space="0" w:color="auto"/>
              <w:bottom w:val="doub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Name</w:t>
            </w:r>
          </w:p>
        </w:tc>
        <w:tc>
          <w:tcPr>
            <w:tcW w:w="1275" w:type="dxa"/>
            <w:tcBorders>
              <w:left w:val="single" w:sz="6" w:space="0" w:color="auto"/>
              <w:bottom w:val="doub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S/N</w:t>
            </w:r>
          </w:p>
        </w:tc>
        <w:tc>
          <w:tcPr>
            <w:tcW w:w="2835" w:type="dxa"/>
            <w:tcBorders>
              <w:left w:val="double" w:sz="6" w:space="0" w:color="auto"/>
              <w:bottom w:val="double" w:sz="6" w:space="0" w:color="auto"/>
              <w:right w:val="double" w:sz="6" w:space="0" w:color="auto"/>
            </w:tcBorders>
          </w:tcPr>
          <w:p w:rsidR="00CE66C8" w:rsidRPr="00144647" w:rsidRDefault="00CE66C8" w:rsidP="009F22EE">
            <w:pPr>
              <w:spacing w:line="200" w:lineRule="exact"/>
              <w:jc w:val="center"/>
              <w:rPr>
                <w:b/>
                <w:color w:val="1F497D" w:themeColor="text2"/>
                <w:sz w:val="20"/>
              </w:rPr>
            </w:pPr>
          </w:p>
        </w:tc>
        <w:tc>
          <w:tcPr>
            <w:tcW w:w="1134" w:type="dxa"/>
            <w:tcBorders>
              <w:top w:val="single" w:sz="12" w:space="0" w:color="auto"/>
              <w:left w:val="double" w:sz="6" w:space="0" w:color="auto"/>
              <w:bottom w:val="double" w:sz="6" w:space="0" w:color="auto"/>
              <w:right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Date</w:t>
            </w:r>
          </w:p>
        </w:tc>
        <w:tc>
          <w:tcPr>
            <w:tcW w:w="1560" w:type="dxa"/>
            <w:tcBorders>
              <w:top w:val="single" w:sz="12" w:space="0" w:color="auto"/>
              <w:left w:val="single" w:sz="6" w:space="0" w:color="auto"/>
              <w:bottom w:val="double" w:sz="6" w:space="0" w:color="auto"/>
              <w:right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Location</w:t>
            </w:r>
          </w:p>
        </w:tc>
        <w:tc>
          <w:tcPr>
            <w:tcW w:w="992" w:type="dxa"/>
            <w:tcBorders>
              <w:top w:val="single" w:sz="12" w:space="0" w:color="auto"/>
              <w:left w:val="single" w:sz="6" w:space="0" w:color="auto"/>
              <w:bottom w:val="double" w:sz="6" w:space="0" w:color="auto"/>
              <w:right w:val="single" w:sz="6"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Date</w:t>
            </w:r>
          </w:p>
        </w:tc>
        <w:tc>
          <w:tcPr>
            <w:tcW w:w="1134" w:type="dxa"/>
            <w:tcBorders>
              <w:top w:val="single" w:sz="12" w:space="0" w:color="auto"/>
              <w:left w:val="single" w:sz="6" w:space="0" w:color="auto"/>
              <w:bottom w:val="double" w:sz="6" w:space="0" w:color="auto"/>
              <w:right w:val="single" w:sz="12" w:space="0" w:color="auto"/>
            </w:tcBorders>
          </w:tcPr>
          <w:p w:rsidR="00CE66C8" w:rsidRPr="00144647" w:rsidRDefault="00CE66C8" w:rsidP="009F22EE">
            <w:pPr>
              <w:spacing w:line="200" w:lineRule="exact"/>
              <w:jc w:val="center"/>
              <w:rPr>
                <w:b/>
                <w:color w:val="1F497D" w:themeColor="text2"/>
                <w:sz w:val="20"/>
              </w:rPr>
            </w:pPr>
            <w:r w:rsidRPr="00144647">
              <w:rPr>
                <w:b/>
                <w:color w:val="1F497D" w:themeColor="text2"/>
                <w:sz w:val="20"/>
              </w:rPr>
              <w:t>Location</w:t>
            </w:r>
          </w:p>
        </w:tc>
        <w:tc>
          <w:tcPr>
            <w:tcW w:w="2216" w:type="dxa"/>
            <w:tcBorders>
              <w:top w:val="single" w:sz="12" w:space="0" w:color="auto"/>
              <w:left w:val="single" w:sz="6" w:space="0" w:color="auto"/>
              <w:bottom w:val="double" w:sz="6" w:space="0" w:color="auto"/>
              <w:right w:val="single" w:sz="12" w:space="0" w:color="auto"/>
            </w:tcBorders>
          </w:tcPr>
          <w:p w:rsidR="00CE66C8" w:rsidRPr="00144647" w:rsidRDefault="00CE66C8" w:rsidP="009F22EE">
            <w:pPr>
              <w:spacing w:line="200" w:lineRule="exact"/>
              <w:jc w:val="center"/>
              <w:rPr>
                <w:b/>
                <w:color w:val="1F497D" w:themeColor="text2"/>
                <w:sz w:val="20"/>
              </w:rPr>
            </w:pPr>
          </w:p>
        </w:tc>
      </w:tr>
      <w:tr w:rsidR="00CE66C8" w:rsidRPr="00144647" w:rsidTr="00D01BCD">
        <w:trPr>
          <w:trHeight w:val="775"/>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r w:rsidRPr="007B55A9">
              <w:rPr>
                <w:rFonts w:cs="Arial"/>
                <w:sz w:val="20"/>
              </w:rPr>
              <w:t>SBE 43 Dissolved Oxygen sensor</w:t>
            </w:r>
          </w:p>
        </w:tc>
        <w:tc>
          <w:tcPr>
            <w:tcW w:w="1275" w:type="dxa"/>
            <w:tcBorders>
              <w:top w:val="single" w:sz="6" w:space="0" w:color="auto"/>
              <w:left w:val="single" w:sz="6" w:space="0" w:color="auto"/>
              <w:bottom w:val="single" w:sz="6" w:space="0" w:color="auto"/>
            </w:tcBorders>
            <w:vAlign w:val="center"/>
          </w:tcPr>
          <w:p w:rsidR="00CE66C8" w:rsidRPr="007B55A9" w:rsidRDefault="007108E5" w:rsidP="009F22EE">
            <w:pPr>
              <w:spacing w:line="200" w:lineRule="exact"/>
              <w:jc w:val="center"/>
              <w:rPr>
                <w:rFonts w:cs="Arial"/>
                <w:sz w:val="20"/>
              </w:rPr>
            </w:pPr>
            <w:r>
              <w:rPr>
                <w:rFonts w:cs="Arial"/>
                <w:sz w:val="20"/>
              </w:rPr>
              <w:t>0435</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r w:rsidRPr="007B55A9">
              <w:rPr>
                <w:rFonts w:cs="Arial"/>
                <w:sz w:val="20"/>
              </w:rPr>
              <w:t>See below</w:t>
            </w: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4C7C9B" w:rsidP="009F22EE">
            <w:pPr>
              <w:spacing w:line="200" w:lineRule="exact"/>
              <w:jc w:val="center"/>
              <w:rPr>
                <w:rFonts w:cs="Arial"/>
                <w:sz w:val="20"/>
              </w:rPr>
            </w:pPr>
            <w:r>
              <w:rPr>
                <w:rFonts w:cs="Arial"/>
                <w:sz w:val="20"/>
              </w:rPr>
              <w:t>25 Mar 2008</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SeaBird</w:t>
            </w:r>
            <w:proofErr w:type="spellEnd"/>
            <w:r w:rsidRPr="007B55A9">
              <w:rPr>
                <w:rFonts w:cs="Arial"/>
                <w:sz w:val="20"/>
              </w:rPr>
              <w:t xml:space="preserve"> Lab</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4C7C9B" w:rsidP="009F22EE">
            <w:pPr>
              <w:spacing w:line="200" w:lineRule="exact"/>
              <w:jc w:val="center"/>
              <w:rPr>
                <w:rFonts w:cs="Arial"/>
                <w:sz w:val="20"/>
              </w:rPr>
            </w:pPr>
            <w:r>
              <w:rPr>
                <w:rFonts w:cs="Arial"/>
                <w:sz w:val="20"/>
              </w:rPr>
              <w:t>17 Sep 2008</w:t>
            </w: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SeaBird</w:t>
            </w:r>
            <w:proofErr w:type="spellEnd"/>
            <w:r w:rsidRPr="007B55A9">
              <w:rPr>
                <w:rFonts w:cs="Arial"/>
                <w:sz w:val="20"/>
              </w:rPr>
              <w:t xml:space="preserve"> Lab</w:t>
            </w:r>
          </w:p>
        </w:tc>
        <w:tc>
          <w:tcPr>
            <w:tcW w:w="2216" w:type="dxa"/>
            <w:tcBorders>
              <w:top w:val="single" w:sz="6" w:space="0" w:color="auto"/>
              <w:left w:val="single" w:sz="6" w:space="0" w:color="auto"/>
              <w:bottom w:val="single" w:sz="6" w:space="0" w:color="auto"/>
              <w:right w:val="single" w:sz="12" w:space="0" w:color="auto"/>
            </w:tcBorders>
            <w:vAlign w:val="center"/>
          </w:tcPr>
          <w:p w:rsidR="002C1698" w:rsidRDefault="00CE66C8" w:rsidP="002C1698">
            <w:pPr>
              <w:spacing w:line="200" w:lineRule="exact"/>
              <w:rPr>
                <w:rFonts w:cs="Arial"/>
                <w:sz w:val="20"/>
              </w:rPr>
            </w:pPr>
            <w:r>
              <w:rPr>
                <w:rFonts w:cs="Arial"/>
                <w:sz w:val="20"/>
              </w:rPr>
              <w:t>On Primary pump</w:t>
            </w:r>
            <w:r w:rsidR="007108E5">
              <w:rPr>
                <w:rFonts w:cs="Arial"/>
                <w:sz w:val="20"/>
              </w:rPr>
              <w:t>;</w:t>
            </w:r>
            <w:r w:rsidR="004C7C9B">
              <w:rPr>
                <w:rFonts w:cs="Arial"/>
                <w:sz w:val="20"/>
              </w:rPr>
              <w:t xml:space="preserve"> </w:t>
            </w:r>
          </w:p>
          <w:p w:rsidR="002E29A7" w:rsidRPr="007B55A9" w:rsidRDefault="004C7C9B" w:rsidP="002C1698">
            <w:pPr>
              <w:spacing w:line="200" w:lineRule="exact"/>
              <w:rPr>
                <w:rFonts w:cs="Arial"/>
                <w:sz w:val="20"/>
              </w:rPr>
            </w:pPr>
            <w:r>
              <w:rPr>
                <w:rFonts w:cs="Arial"/>
                <w:sz w:val="20"/>
              </w:rPr>
              <w:t xml:space="preserve">Casts 1 to </w:t>
            </w:r>
            <w:r w:rsidR="002E29A7">
              <w:rPr>
                <w:rFonts w:cs="Arial"/>
                <w:sz w:val="20"/>
              </w:rPr>
              <w:t>5</w:t>
            </w:r>
          </w:p>
        </w:tc>
      </w:tr>
      <w:tr w:rsidR="004C7C9B" w:rsidRPr="00144647" w:rsidTr="00EC1BF6">
        <w:trPr>
          <w:trHeight w:val="333"/>
        </w:trPr>
        <w:tc>
          <w:tcPr>
            <w:tcW w:w="2127" w:type="dxa"/>
            <w:tcBorders>
              <w:top w:val="single" w:sz="6" w:space="0" w:color="auto"/>
              <w:left w:val="single" w:sz="12" w:space="0" w:color="auto"/>
              <w:bottom w:val="single" w:sz="6" w:space="0" w:color="auto"/>
            </w:tcBorders>
            <w:vAlign w:val="center"/>
          </w:tcPr>
          <w:p w:rsidR="004C7C9B" w:rsidRPr="007B55A9" w:rsidRDefault="004C7C9B" w:rsidP="009F22EE">
            <w:pPr>
              <w:spacing w:line="200" w:lineRule="exact"/>
              <w:jc w:val="center"/>
              <w:rPr>
                <w:rFonts w:cs="Arial"/>
                <w:sz w:val="20"/>
              </w:rPr>
            </w:pPr>
            <w:r w:rsidRPr="007B55A9">
              <w:rPr>
                <w:rFonts w:cs="Arial"/>
                <w:sz w:val="20"/>
              </w:rPr>
              <w:t>SBE 43 Dissolved Oxygen sensor</w:t>
            </w:r>
          </w:p>
        </w:tc>
        <w:tc>
          <w:tcPr>
            <w:tcW w:w="1275" w:type="dxa"/>
            <w:tcBorders>
              <w:top w:val="single" w:sz="6" w:space="0" w:color="auto"/>
              <w:left w:val="single" w:sz="6" w:space="0" w:color="auto"/>
              <w:bottom w:val="single" w:sz="6" w:space="0" w:color="auto"/>
            </w:tcBorders>
            <w:vAlign w:val="center"/>
          </w:tcPr>
          <w:p w:rsidR="004C7C9B" w:rsidRPr="007B55A9" w:rsidRDefault="004C7C9B" w:rsidP="009F22EE">
            <w:pPr>
              <w:spacing w:line="200" w:lineRule="exact"/>
              <w:jc w:val="center"/>
              <w:rPr>
                <w:rFonts w:cs="Arial"/>
                <w:sz w:val="20"/>
              </w:rPr>
            </w:pPr>
            <w:r>
              <w:rPr>
                <w:rFonts w:cs="Arial"/>
                <w:sz w:val="20"/>
              </w:rPr>
              <w:t>1115</w:t>
            </w:r>
          </w:p>
        </w:tc>
        <w:tc>
          <w:tcPr>
            <w:tcW w:w="2835" w:type="dxa"/>
            <w:tcBorders>
              <w:top w:val="single" w:sz="6" w:space="0" w:color="auto"/>
              <w:left w:val="double" w:sz="6" w:space="0" w:color="auto"/>
              <w:bottom w:val="single" w:sz="6" w:space="0" w:color="auto"/>
              <w:right w:val="double" w:sz="6" w:space="0" w:color="auto"/>
            </w:tcBorders>
            <w:vAlign w:val="center"/>
          </w:tcPr>
          <w:p w:rsidR="004C7C9B" w:rsidRPr="007B55A9" w:rsidRDefault="004C7C9B" w:rsidP="009F22EE">
            <w:pPr>
              <w:spacing w:line="200" w:lineRule="exact"/>
              <w:jc w:val="center"/>
              <w:rPr>
                <w:rFonts w:cs="Arial"/>
                <w:color w:val="FF0000"/>
                <w:sz w:val="20"/>
              </w:rPr>
            </w:pPr>
            <w:r w:rsidRPr="007B55A9">
              <w:rPr>
                <w:rFonts w:cs="Arial"/>
                <w:sz w:val="20"/>
              </w:rPr>
              <w:t>See below</w:t>
            </w:r>
          </w:p>
        </w:tc>
        <w:tc>
          <w:tcPr>
            <w:tcW w:w="1134" w:type="dxa"/>
            <w:tcBorders>
              <w:top w:val="single" w:sz="6" w:space="0" w:color="auto"/>
              <w:left w:val="double" w:sz="6" w:space="0" w:color="auto"/>
              <w:bottom w:val="single" w:sz="6" w:space="0" w:color="auto"/>
              <w:right w:val="single" w:sz="6" w:space="0" w:color="auto"/>
            </w:tcBorders>
            <w:vAlign w:val="center"/>
          </w:tcPr>
          <w:p w:rsidR="004C7C9B" w:rsidRDefault="004C7C9B" w:rsidP="009F22EE">
            <w:pPr>
              <w:spacing w:line="200" w:lineRule="exact"/>
              <w:jc w:val="center"/>
              <w:rPr>
                <w:rFonts w:cs="Arial"/>
                <w:sz w:val="20"/>
              </w:rPr>
            </w:pPr>
            <w:r>
              <w:rPr>
                <w:rFonts w:cs="Arial"/>
                <w:sz w:val="20"/>
              </w:rPr>
              <w:t>08 Apr 2008</w:t>
            </w:r>
          </w:p>
          <w:p w:rsidR="004C7C9B" w:rsidRPr="007B55A9" w:rsidRDefault="004C7C9B" w:rsidP="009F22EE">
            <w:pPr>
              <w:spacing w:line="200" w:lineRule="exact"/>
              <w:jc w:val="center"/>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4C7C9B" w:rsidRPr="007B55A9" w:rsidRDefault="002E29A7" w:rsidP="009F22EE">
            <w:pPr>
              <w:spacing w:line="200" w:lineRule="exact"/>
              <w:jc w:val="center"/>
              <w:rPr>
                <w:rFonts w:cs="Arial"/>
                <w:sz w:val="20"/>
              </w:rPr>
            </w:pPr>
            <w:proofErr w:type="spellStart"/>
            <w:r w:rsidRPr="007B55A9">
              <w:rPr>
                <w:rFonts w:cs="Arial"/>
                <w:sz w:val="20"/>
              </w:rPr>
              <w:t>SeaBird</w:t>
            </w:r>
            <w:proofErr w:type="spellEnd"/>
            <w:r w:rsidRPr="007B55A9">
              <w:rPr>
                <w:rFonts w:cs="Arial"/>
                <w:sz w:val="20"/>
              </w:rPr>
              <w:t xml:space="preserve"> Lab</w:t>
            </w:r>
          </w:p>
        </w:tc>
        <w:tc>
          <w:tcPr>
            <w:tcW w:w="992" w:type="dxa"/>
            <w:tcBorders>
              <w:top w:val="single" w:sz="6" w:space="0" w:color="auto"/>
              <w:left w:val="single" w:sz="6" w:space="0" w:color="auto"/>
              <w:bottom w:val="single" w:sz="6" w:space="0" w:color="auto"/>
              <w:right w:val="single" w:sz="6" w:space="0" w:color="auto"/>
            </w:tcBorders>
            <w:vAlign w:val="center"/>
          </w:tcPr>
          <w:p w:rsidR="004C7C9B" w:rsidRPr="007B55A9" w:rsidRDefault="002E29A7" w:rsidP="009F22EE">
            <w:pPr>
              <w:spacing w:line="200" w:lineRule="exact"/>
              <w:jc w:val="center"/>
              <w:rPr>
                <w:rFonts w:cs="Arial"/>
                <w:sz w:val="20"/>
              </w:rPr>
            </w:pPr>
            <w:proofErr w:type="spellStart"/>
            <w:r>
              <w:rPr>
                <w:rFonts w:cs="Arial"/>
                <w:sz w:val="20"/>
              </w:rPr>
              <w:t>na</w:t>
            </w:r>
            <w:proofErr w:type="spellEnd"/>
          </w:p>
        </w:tc>
        <w:tc>
          <w:tcPr>
            <w:tcW w:w="1134" w:type="dxa"/>
            <w:tcBorders>
              <w:top w:val="single" w:sz="6" w:space="0" w:color="auto"/>
              <w:left w:val="single" w:sz="6" w:space="0" w:color="auto"/>
              <w:bottom w:val="single" w:sz="6" w:space="0" w:color="auto"/>
              <w:right w:val="single" w:sz="12" w:space="0" w:color="auto"/>
            </w:tcBorders>
            <w:vAlign w:val="center"/>
          </w:tcPr>
          <w:p w:rsidR="004C7C9B" w:rsidRPr="007B55A9" w:rsidRDefault="004C7C9B"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C1698" w:rsidRDefault="002E29A7" w:rsidP="002C1698">
            <w:pPr>
              <w:spacing w:line="200" w:lineRule="exact"/>
              <w:rPr>
                <w:rFonts w:cs="Arial"/>
                <w:sz w:val="20"/>
              </w:rPr>
            </w:pPr>
            <w:r>
              <w:rPr>
                <w:rFonts w:cs="Arial"/>
                <w:sz w:val="20"/>
              </w:rPr>
              <w:t xml:space="preserve">On Primary pump; </w:t>
            </w:r>
          </w:p>
          <w:p w:rsidR="004C7C9B" w:rsidRPr="007B55A9" w:rsidRDefault="002E29A7" w:rsidP="002C1698">
            <w:pPr>
              <w:spacing w:line="200" w:lineRule="exact"/>
              <w:rPr>
                <w:rFonts w:cs="Arial"/>
                <w:sz w:val="20"/>
              </w:rPr>
            </w:pPr>
            <w:r>
              <w:rPr>
                <w:rFonts w:cs="Arial"/>
                <w:sz w:val="20"/>
              </w:rPr>
              <w:t>Casts 6 to 22</w:t>
            </w:r>
          </w:p>
        </w:tc>
      </w:tr>
      <w:tr w:rsidR="00CE66C8" w:rsidRPr="00144647" w:rsidTr="00EC1BF6">
        <w:trPr>
          <w:trHeight w:val="333"/>
        </w:trPr>
        <w:tc>
          <w:tcPr>
            <w:tcW w:w="2127" w:type="dxa"/>
            <w:tcBorders>
              <w:top w:val="single" w:sz="6" w:space="0" w:color="auto"/>
              <w:left w:val="single" w:sz="12" w:space="0" w:color="auto"/>
              <w:bottom w:val="single" w:sz="6" w:space="0" w:color="auto"/>
            </w:tcBorders>
            <w:vAlign w:val="center"/>
          </w:tcPr>
          <w:p w:rsidR="00CE66C8" w:rsidRPr="007B55A9" w:rsidRDefault="004C7C9B" w:rsidP="009F22EE">
            <w:pPr>
              <w:spacing w:line="200" w:lineRule="exact"/>
              <w:jc w:val="center"/>
              <w:rPr>
                <w:rFonts w:cs="Arial"/>
                <w:sz w:val="20"/>
              </w:rPr>
            </w:pPr>
            <w:r w:rsidRPr="007B55A9">
              <w:rPr>
                <w:rFonts w:cs="Arial"/>
                <w:sz w:val="20"/>
              </w:rPr>
              <w:t>SBE 43 Dissolved Oxygen sensor</w:t>
            </w:r>
          </w:p>
        </w:tc>
        <w:tc>
          <w:tcPr>
            <w:tcW w:w="1275" w:type="dxa"/>
            <w:tcBorders>
              <w:top w:val="single" w:sz="6" w:space="0" w:color="auto"/>
              <w:left w:val="single" w:sz="6" w:space="0" w:color="auto"/>
              <w:bottom w:val="single" w:sz="6" w:space="0" w:color="auto"/>
            </w:tcBorders>
            <w:vAlign w:val="center"/>
          </w:tcPr>
          <w:p w:rsidR="00CE66C8" w:rsidRPr="007B55A9" w:rsidRDefault="004C7C9B" w:rsidP="009F22EE">
            <w:pPr>
              <w:spacing w:line="200" w:lineRule="exact"/>
              <w:jc w:val="center"/>
              <w:rPr>
                <w:rFonts w:cs="Arial"/>
                <w:sz w:val="20"/>
              </w:rPr>
            </w:pPr>
            <w:r>
              <w:rPr>
                <w:rFonts w:cs="Arial"/>
                <w:sz w:val="20"/>
              </w:rPr>
              <w:t>0398</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4C7C9B" w:rsidP="009F22EE">
            <w:pPr>
              <w:spacing w:line="200" w:lineRule="exact"/>
              <w:jc w:val="center"/>
              <w:rPr>
                <w:rFonts w:cs="Arial"/>
                <w:color w:val="FF0000"/>
                <w:sz w:val="20"/>
              </w:rPr>
            </w:pPr>
            <w:r w:rsidRPr="007B55A9">
              <w:rPr>
                <w:rFonts w:cs="Arial"/>
                <w:sz w:val="20"/>
              </w:rPr>
              <w:t>See below</w:t>
            </w: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4C7C9B" w:rsidP="009F22EE">
            <w:pPr>
              <w:spacing w:line="200" w:lineRule="exact"/>
              <w:jc w:val="center"/>
              <w:rPr>
                <w:rFonts w:cs="Arial"/>
                <w:sz w:val="20"/>
              </w:rPr>
            </w:pPr>
            <w:r>
              <w:rPr>
                <w:rFonts w:cs="Arial"/>
                <w:sz w:val="20"/>
              </w:rPr>
              <w:t>13 Mar 2008</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2E29A7" w:rsidP="009F22EE">
            <w:pPr>
              <w:spacing w:line="200" w:lineRule="exact"/>
              <w:jc w:val="center"/>
              <w:rPr>
                <w:rFonts w:cs="Arial"/>
                <w:sz w:val="20"/>
              </w:rPr>
            </w:pPr>
            <w:proofErr w:type="spellStart"/>
            <w:r w:rsidRPr="007B55A9">
              <w:rPr>
                <w:rFonts w:cs="Arial"/>
                <w:sz w:val="20"/>
              </w:rPr>
              <w:t>SeaBird</w:t>
            </w:r>
            <w:proofErr w:type="spellEnd"/>
            <w:r w:rsidRPr="007B55A9">
              <w:rPr>
                <w:rFonts w:cs="Arial"/>
                <w:sz w:val="20"/>
              </w:rPr>
              <w:t xml:space="preserve"> Lab</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2E29A7" w:rsidP="009F22EE">
            <w:pPr>
              <w:spacing w:line="200" w:lineRule="exact"/>
              <w:jc w:val="center"/>
              <w:rPr>
                <w:rFonts w:cs="Arial"/>
                <w:sz w:val="20"/>
              </w:rPr>
            </w:pPr>
            <w:proofErr w:type="spellStart"/>
            <w:r>
              <w:rPr>
                <w:rFonts w:cs="Arial"/>
                <w:sz w:val="20"/>
              </w:rPr>
              <w:t>na</w:t>
            </w:r>
            <w:proofErr w:type="spellEnd"/>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C1698" w:rsidRDefault="002E29A7" w:rsidP="002C1698">
            <w:pPr>
              <w:spacing w:line="200" w:lineRule="exact"/>
              <w:rPr>
                <w:rFonts w:cs="Arial"/>
                <w:sz w:val="20"/>
              </w:rPr>
            </w:pPr>
            <w:r>
              <w:rPr>
                <w:rFonts w:cs="Arial"/>
                <w:sz w:val="20"/>
              </w:rPr>
              <w:t xml:space="preserve">On Primary pump; </w:t>
            </w:r>
          </w:p>
          <w:p w:rsidR="00CE66C8" w:rsidRPr="007B55A9" w:rsidRDefault="002E29A7" w:rsidP="002C1698">
            <w:pPr>
              <w:spacing w:line="200" w:lineRule="exact"/>
              <w:rPr>
                <w:rFonts w:cs="Arial"/>
                <w:sz w:val="20"/>
              </w:rPr>
            </w:pPr>
            <w:r>
              <w:rPr>
                <w:rFonts w:cs="Arial"/>
                <w:sz w:val="20"/>
              </w:rPr>
              <w:t>Casts 23 to 73</w:t>
            </w:r>
          </w:p>
        </w:tc>
      </w:tr>
      <w:tr w:rsidR="00CE66C8" w:rsidRPr="00144647" w:rsidTr="00EC1BF6">
        <w:trPr>
          <w:trHeight w:val="333"/>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r w:rsidRPr="007B55A9">
              <w:rPr>
                <w:rFonts w:cs="Arial"/>
                <w:sz w:val="20"/>
              </w:rPr>
              <w:t>Dissolved Oxygen</w:t>
            </w:r>
          </w:p>
          <w:p w:rsidR="00CE66C8" w:rsidRPr="007B55A9" w:rsidRDefault="00CE66C8" w:rsidP="009F22EE">
            <w:pPr>
              <w:spacing w:line="200" w:lineRule="exact"/>
              <w:jc w:val="center"/>
              <w:rPr>
                <w:rFonts w:cs="Arial"/>
                <w:sz w:val="20"/>
              </w:rPr>
            </w:pPr>
          </w:p>
        </w:tc>
        <w:tc>
          <w:tcPr>
            <w:tcW w:w="1275" w:type="dxa"/>
            <w:tcBorders>
              <w:top w:val="single" w:sz="6" w:space="0" w:color="auto"/>
              <w:left w:val="single" w:sz="6" w:space="0" w:color="auto"/>
              <w:bottom w:val="single" w:sz="6" w:space="0" w:color="auto"/>
            </w:tcBorders>
            <w:vAlign w:val="center"/>
          </w:tcPr>
          <w:p w:rsidR="00CE66C8" w:rsidRPr="007B55A9" w:rsidRDefault="00CE66C8" w:rsidP="009F22EE">
            <w:pPr>
              <w:spacing w:line="200" w:lineRule="exact"/>
              <w:jc w:val="center"/>
              <w:rPr>
                <w:rFonts w:cs="Arial"/>
                <w:sz w:val="20"/>
              </w:rPr>
            </w:pP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2E29A7" w:rsidRDefault="00CE66C8" w:rsidP="009F22EE">
            <w:pPr>
              <w:spacing w:line="200" w:lineRule="exact"/>
              <w:jc w:val="center"/>
              <w:rPr>
                <w:rFonts w:cs="Arial"/>
                <w:sz w:val="20"/>
              </w:rPr>
            </w:pPr>
            <w:r w:rsidRPr="002E29A7">
              <w:rPr>
                <w:rFonts w:cs="Arial"/>
                <w:sz w:val="20"/>
              </w:rPr>
              <w:t>STD (ml/l) with water samples</w:t>
            </w:r>
          </w:p>
          <w:p w:rsidR="00CE66C8" w:rsidRPr="002E29A7" w:rsidRDefault="002E29A7" w:rsidP="009F22EE">
            <w:pPr>
              <w:spacing w:line="200" w:lineRule="exact"/>
              <w:jc w:val="center"/>
              <w:rPr>
                <w:rFonts w:cs="Arial"/>
                <w:sz w:val="20"/>
              </w:rPr>
            </w:pPr>
            <w:r w:rsidRPr="002E29A7">
              <w:rPr>
                <w:rFonts w:cs="Arial"/>
                <w:sz w:val="20"/>
              </w:rPr>
              <w:t>0.13</w:t>
            </w:r>
            <w:r w:rsidR="00CE66C8" w:rsidRPr="002E29A7">
              <w:rPr>
                <w:rFonts w:cs="Arial"/>
                <w:sz w:val="20"/>
              </w:rPr>
              <w:t xml:space="preserve"> above 300m, </w:t>
            </w:r>
          </w:p>
          <w:p w:rsidR="00CE66C8" w:rsidRPr="002E29A7" w:rsidRDefault="002E29A7" w:rsidP="009F22EE">
            <w:pPr>
              <w:spacing w:line="200" w:lineRule="exact"/>
              <w:jc w:val="center"/>
              <w:rPr>
                <w:rFonts w:cs="Arial"/>
                <w:sz w:val="20"/>
              </w:rPr>
            </w:pPr>
            <w:r w:rsidRPr="002E29A7">
              <w:rPr>
                <w:rFonts w:cs="Arial"/>
                <w:sz w:val="20"/>
              </w:rPr>
              <w:t>0.02</w:t>
            </w:r>
            <w:r w:rsidR="00CE66C8" w:rsidRPr="002E29A7">
              <w:rPr>
                <w:rFonts w:cs="Arial"/>
                <w:sz w:val="20"/>
              </w:rPr>
              <w:t xml:space="preserve"> below 300m, </w:t>
            </w:r>
          </w:p>
          <w:p w:rsidR="00CE66C8" w:rsidRPr="007B55A9" w:rsidRDefault="002E29A7" w:rsidP="009F22EE">
            <w:pPr>
              <w:spacing w:line="200" w:lineRule="exact"/>
              <w:jc w:val="center"/>
              <w:rPr>
                <w:rFonts w:cs="Arial"/>
                <w:color w:val="FF0000"/>
                <w:sz w:val="20"/>
              </w:rPr>
            </w:pPr>
            <w:r w:rsidRPr="002E29A7">
              <w:rPr>
                <w:rFonts w:cs="Arial"/>
                <w:sz w:val="20"/>
              </w:rPr>
              <w:t>0.10</w:t>
            </w:r>
            <w:r w:rsidR="00CE66C8" w:rsidRPr="002E29A7">
              <w:rPr>
                <w:rFonts w:cs="Arial"/>
                <w:sz w:val="20"/>
              </w:rPr>
              <w:t xml:space="preserve"> for all samples</w:t>
            </w: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2C1698">
            <w:pPr>
              <w:spacing w:line="200" w:lineRule="exact"/>
              <w:rPr>
                <w:rFonts w:cs="Arial"/>
                <w:sz w:val="20"/>
              </w:rPr>
            </w:pPr>
            <w:r w:rsidRPr="007B55A9">
              <w:rPr>
                <w:rFonts w:cs="Arial"/>
                <w:sz w:val="20"/>
              </w:rPr>
              <w:t>Calibrated to water samples</w:t>
            </w:r>
          </w:p>
        </w:tc>
      </w:tr>
      <w:tr w:rsidR="00CE66C8" w:rsidRPr="00144647" w:rsidTr="00EC1BF6">
        <w:trPr>
          <w:trHeight w:val="632"/>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proofErr w:type="spellStart"/>
            <w:r>
              <w:rPr>
                <w:rFonts w:cs="Arial"/>
                <w:sz w:val="20"/>
              </w:rPr>
              <w:t>Datasoncis</w:t>
            </w:r>
            <w:proofErr w:type="spellEnd"/>
            <w:r>
              <w:rPr>
                <w:rFonts w:cs="Arial"/>
                <w:sz w:val="20"/>
              </w:rPr>
              <w:t xml:space="preserve"> Altimeter, Benthos</w:t>
            </w:r>
          </w:p>
        </w:tc>
        <w:tc>
          <w:tcPr>
            <w:tcW w:w="1275" w:type="dxa"/>
            <w:tcBorders>
              <w:top w:val="single" w:sz="6" w:space="0" w:color="auto"/>
              <w:left w:val="single" w:sz="6" w:space="0" w:color="auto"/>
              <w:bottom w:val="single" w:sz="6" w:space="0" w:color="auto"/>
            </w:tcBorders>
            <w:vAlign w:val="center"/>
          </w:tcPr>
          <w:p w:rsidR="00CE66C8" w:rsidRPr="007B55A9" w:rsidRDefault="00CE66C8" w:rsidP="009F22EE">
            <w:pPr>
              <w:spacing w:line="200" w:lineRule="exact"/>
              <w:jc w:val="center"/>
              <w:rPr>
                <w:rFonts w:cs="Arial"/>
                <w:sz w:val="20"/>
              </w:rPr>
            </w:pPr>
            <w:r>
              <w:rPr>
                <w:rFonts w:cs="Arial"/>
                <w:sz w:val="20"/>
              </w:rPr>
              <w:t>PSA-916D, 1161</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CE66C8" w:rsidP="00EC1BF6">
            <w:pPr>
              <w:spacing w:line="200" w:lineRule="exact"/>
              <w:jc w:val="center"/>
              <w:rPr>
                <w:rFonts w:cs="Arial"/>
                <w:sz w:val="20"/>
              </w:rPr>
            </w:pPr>
            <w:r>
              <w:rPr>
                <w:rFonts w:cs="Arial"/>
                <w:sz w:val="20"/>
              </w:rPr>
              <w:t>31 Mar 2005</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r>
              <w:rPr>
                <w:rFonts w:cs="Arial"/>
                <w:sz w:val="20"/>
              </w:rPr>
              <w:t>Benthos</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2C1698">
            <w:pPr>
              <w:spacing w:line="200" w:lineRule="exact"/>
              <w:rPr>
                <w:rFonts w:cs="Arial"/>
                <w:sz w:val="20"/>
              </w:rPr>
            </w:pPr>
          </w:p>
        </w:tc>
      </w:tr>
      <w:tr w:rsidR="00CE66C8" w:rsidRPr="00144647" w:rsidTr="00EC1BF6">
        <w:trPr>
          <w:trHeight w:val="632"/>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Seapoint</w:t>
            </w:r>
            <w:proofErr w:type="spellEnd"/>
            <w:r w:rsidRPr="007B55A9">
              <w:rPr>
                <w:rFonts w:cs="Arial"/>
                <w:sz w:val="20"/>
              </w:rPr>
              <w:t xml:space="preserve"> Fluorometer (</w:t>
            </w:r>
            <w:proofErr w:type="spellStart"/>
            <w:r w:rsidRPr="007B55A9">
              <w:rPr>
                <w:rFonts w:cs="Arial"/>
                <w:sz w:val="20"/>
              </w:rPr>
              <w:t>Chl</w:t>
            </w:r>
            <w:proofErr w:type="spellEnd"/>
            <w:r w:rsidRPr="007B55A9">
              <w:rPr>
                <w:rFonts w:cs="Arial"/>
                <w:sz w:val="20"/>
              </w:rPr>
              <w:t>-a)</w:t>
            </w:r>
          </w:p>
        </w:tc>
        <w:tc>
          <w:tcPr>
            <w:tcW w:w="1275" w:type="dxa"/>
            <w:tcBorders>
              <w:top w:val="single" w:sz="6" w:space="0" w:color="auto"/>
              <w:left w:val="single" w:sz="6" w:space="0" w:color="auto"/>
              <w:bottom w:val="single" w:sz="6" w:space="0" w:color="auto"/>
            </w:tcBorders>
            <w:vAlign w:val="center"/>
          </w:tcPr>
          <w:p w:rsidR="00CE66C8" w:rsidRPr="007B55A9" w:rsidRDefault="00CE66C8" w:rsidP="002E29A7">
            <w:pPr>
              <w:spacing w:line="200" w:lineRule="exact"/>
              <w:jc w:val="center"/>
              <w:rPr>
                <w:rFonts w:cs="Arial"/>
                <w:sz w:val="20"/>
              </w:rPr>
            </w:pPr>
            <w:r w:rsidRPr="007B55A9">
              <w:rPr>
                <w:rFonts w:cs="Arial"/>
                <w:sz w:val="20"/>
              </w:rPr>
              <w:t>SCF</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CE66C8" w:rsidP="009F22EE">
            <w:pPr>
              <w:spacing w:line="200" w:lineRule="exact"/>
              <w:rPr>
                <w:rFonts w:cs="Arial"/>
                <w:sz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2C1698">
            <w:pPr>
              <w:spacing w:line="200" w:lineRule="exact"/>
              <w:rPr>
                <w:rFonts w:cs="Arial"/>
                <w:sz w:val="20"/>
              </w:rPr>
            </w:pPr>
            <w:r w:rsidRPr="007B55A9">
              <w:rPr>
                <w:rFonts w:cs="Arial"/>
                <w:sz w:val="20"/>
              </w:rPr>
              <w:t xml:space="preserve">On Secondary Pump; </w:t>
            </w:r>
          </w:p>
        </w:tc>
      </w:tr>
      <w:tr w:rsidR="00CE66C8" w:rsidRPr="00144647" w:rsidTr="00EC1BF6">
        <w:trPr>
          <w:trHeight w:val="709"/>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Wetlabs</w:t>
            </w:r>
            <w:proofErr w:type="spellEnd"/>
            <w:r w:rsidRPr="007B55A9">
              <w:rPr>
                <w:rFonts w:cs="Arial"/>
                <w:sz w:val="20"/>
              </w:rPr>
              <w:t xml:space="preserve"> Transmissometer</w:t>
            </w:r>
          </w:p>
        </w:tc>
        <w:tc>
          <w:tcPr>
            <w:tcW w:w="1275" w:type="dxa"/>
            <w:tcBorders>
              <w:top w:val="single" w:sz="6" w:space="0" w:color="auto"/>
              <w:left w:val="single" w:sz="6" w:space="0" w:color="auto"/>
              <w:bottom w:val="single" w:sz="6" w:space="0" w:color="auto"/>
            </w:tcBorders>
            <w:vAlign w:val="center"/>
          </w:tcPr>
          <w:p w:rsidR="00EC1BF6" w:rsidRDefault="002E29A7" w:rsidP="00EC1BF6">
            <w:pPr>
              <w:spacing w:line="200" w:lineRule="exact"/>
              <w:jc w:val="center"/>
              <w:rPr>
                <w:rFonts w:cs="Arial"/>
                <w:sz w:val="20"/>
              </w:rPr>
            </w:pPr>
            <w:r>
              <w:rPr>
                <w:rFonts w:cs="Arial"/>
                <w:sz w:val="20"/>
              </w:rPr>
              <w:t xml:space="preserve">C-Star </w:t>
            </w:r>
          </w:p>
          <w:p w:rsidR="00CE66C8" w:rsidRPr="007B55A9" w:rsidRDefault="002E29A7" w:rsidP="00EC1BF6">
            <w:pPr>
              <w:spacing w:line="200" w:lineRule="exact"/>
              <w:jc w:val="center"/>
              <w:rPr>
                <w:rFonts w:cs="Arial"/>
                <w:sz w:val="20"/>
              </w:rPr>
            </w:pPr>
            <w:r>
              <w:rPr>
                <w:rFonts w:cs="Arial"/>
                <w:sz w:val="20"/>
              </w:rPr>
              <w:t>CST-</w:t>
            </w:r>
            <w:r w:rsidR="00EC1BF6">
              <w:rPr>
                <w:rFonts w:cs="Arial"/>
                <w:sz w:val="20"/>
              </w:rPr>
              <w:t>6</w:t>
            </w:r>
            <w:r>
              <w:rPr>
                <w:rFonts w:cs="Arial"/>
                <w:sz w:val="20"/>
              </w:rPr>
              <w:t>62</w:t>
            </w:r>
            <w:r w:rsidR="00CE66C8" w:rsidRPr="007B55A9">
              <w:rPr>
                <w:rFonts w:cs="Arial"/>
                <w:sz w:val="20"/>
              </w:rPr>
              <w:t>DR</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D01BCD" w:rsidP="009F22EE">
            <w:pPr>
              <w:spacing w:line="200" w:lineRule="exact"/>
              <w:jc w:val="center"/>
              <w:rPr>
                <w:rFonts w:cs="Arial"/>
                <w:sz w:val="20"/>
              </w:rPr>
            </w:pPr>
            <w:r>
              <w:rPr>
                <w:rFonts w:cs="Arial"/>
                <w:sz w:val="20"/>
              </w:rPr>
              <w:t>26 May 2008</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D01BCD" w:rsidP="00D01BCD">
            <w:pPr>
              <w:spacing w:line="200" w:lineRule="exact"/>
              <w:jc w:val="center"/>
              <w:rPr>
                <w:rFonts w:cs="Arial"/>
                <w:sz w:val="20"/>
              </w:rPr>
            </w:pPr>
            <w:r>
              <w:rPr>
                <w:rFonts w:cs="Arial"/>
                <w:sz w:val="20"/>
              </w:rPr>
              <w:t xml:space="preserve">IOS 2 </w:t>
            </w:r>
            <w:proofErr w:type="spellStart"/>
            <w:r>
              <w:rPr>
                <w:rFonts w:cs="Arial"/>
                <w:sz w:val="20"/>
              </w:rPr>
              <w:t>pt</w:t>
            </w:r>
            <w:proofErr w:type="spellEnd"/>
            <w:r>
              <w:rPr>
                <w:rFonts w:cs="Arial"/>
                <w:sz w:val="20"/>
              </w:rPr>
              <w:t xml:space="preserve"> in-air calibration</w:t>
            </w:r>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Default="002E29A7" w:rsidP="002C1698">
            <w:pPr>
              <w:spacing w:line="200" w:lineRule="exact"/>
              <w:rPr>
                <w:rFonts w:cs="Arial"/>
                <w:sz w:val="20"/>
              </w:rPr>
            </w:pPr>
            <w:r>
              <w:rPr>
                <w:rFonts w:cs="Arial"/>
                <w:sz w:val="20"/>
              </w:rPr>
              <w:t>Casts 1 to 34 Primary</w:t>
            </w:r>
          </w:p>
          <w:p w:rsidR="002E29A7" w:rsidRPr="007B55A9" w:rsidRDefault="002E29A7" w:rsidP="002C1698">
            <w:pPr>
              <w:spacing w:line="200" w:lineRule="exact"/>
              <w:rPr>
                <w:rFonts w:cs="Arial"/>
                <w:sz w:val="20"/>
              </w:rPr>
            </w:pPr>
            <w:r>
              <w:rPr>
                <w:rFonts w:cs="Arial"/>
                <w:sz w:val="20"/>
              </w:rPr>
              <w:t xml:space="preserve">Casts 35 to 73 </w:t>
            </w:r>
            <w:r w:rsidR="002C1698">
              <w:rPr>
                <w:rFonts w:cs="Arial"/>
                <w:sz w:val="20"/>
              </w:rPr>
              <w:t>S</w:t>
            </w:r>
            <w:r>
              <w:rPr>
                <w:rFonts w:cs="Arial"/>
                <w:sz w:val="20"/>
              </w:rPr>
              <w:t>econdary</w:t>
            </w:r>
          </w:p>
        </w:tc>
      </w:tr>
      <w:tr w:rsidR="002E29A7" w:rsidRPr="00144647" w:rsidTr="00EC1BF6">
        <w:trPr>
          <w:trHeight w:val="691"/>
        </w:trPr>
        <w:tc>
          <w:tcPr>
            <w:tcW w:w="2127" w:type="dxa"/>
            <w:tcBorders>
              <w:top w:val="single" w:sz="6" w:space="0" w:color="auto"/>
              <w:left w:val="single" w:sz="12" w:space="0" w:color="auto"/>
              <w:bottom w:val="single" w:sz="6" w:space="0" w:color="auto"/>
            </w:tcBorders>
            <w:vAlign w:val="center"/>
          </w:tcPr>
          <w:p w:rsidR="002E29A7" w:rsidRPr="007B55A9" w:rsidRDefault="002E29A7" w:rsidP="009F22EE">
            <w:pPr>
              <w:spacing w:line="200" w:lineRule="exact"/>
              <w:jc w:val="center"/>
              <w:rPr>
                <w:rFonts w:cs="Arial"/>
                <w:sz w:val="20"/>
              </w:rPr>
            </w:pPr>
            <w:proofErr w:type="spellStart"/>
            <w:r w:rsidRPr="007B55A9">
              <w:rPr>
                <w:rFonts w:cs="Arial"/>
                <w:sz w:val="20"/>
              </w:rPr>
              <w:t>Wetlabs</w:t>
            </w:r>
            <w:proofErr w:type="spellEnd"/>
            <w:r w:rsidRPr="007B55A9">
              <w:rPr>
                <w:rFonts w:cs="Arial"/>
                <w:sz w:val="20"/>
              </w:rPr>
              <w:t xml:space="preserve"> Transmissometer</w:t>
            </w:r>
          </w:p>
        </w:tc>
        <w:tc>
          <w:tcPr>
            <w:tcW w:w="1275" w:type="dxa"/>
            <w:tcBorders>
              <w:top w:val="single" w:sz="6" w:space="0" w:color="auto"/>
              <w:left w:val="single" w:sz="6" w:space="0" w:color="auto"/>
              <w:bottom w:val="single" w:sz="6" w:space="0" w:color="auto"/>
            </w:tcBorders>
            <w:vAlign w:val="center"/>
          </w:tcPr>
          <w:p w:rsidR="00EC1BF6" w:rsidRDefault="002E29A7" w:rsidP="009F22EE">
            <w:pPr>
              <w:spacing w:line="200" w:lineRule="exact"/>
              <w:jc w:val="center"/>
              <w:rPr>
                <w:rFonts w:cs="Arial"/>
                <w:sz w:val="20"/>
              </w:rPr>
            </w:pPr>
            <w:r>
              <w:rPr>
                <w:rFonts w:cs="Arial"/>
                <w:sz w:val="20"/>
              </w:rPr>
              <w:t xml:space="preserve">C-Star </w:t>
            </w:r>
          </w:p>
          <w:p w:rsidR="002E29A7" w:rsidRPr="007B55A9" w:rsidRDefault="002E29A7" w:rsidP="009F22EE">
            <w:pPr>
              <w:spacing w:line="200" w:lineRule="exact"/>
              <w:jc w:val="center"/>
              <w:rPr>
                <w:rFonts w:cs="Arial"/>
                <w:sz w:val="20"/>
              </w:rPr>
            </w:pPr>
            <w:r>
              <w:rPr>
                <w:rFonts w:cs="Arial"/>
                <w:sz w:val="20"/>
              </w:rPr>
              <w:t>CST-993</w:t>
            </w:r>
            <w:r w:rsidRPr="007B55A9">
              <w:rPr>
                <w:rFonts w:cs="Arial"/>
                <w:sz w:val="20"/>
              </w:rPr>
              <w:t>DR</w:t>
            </w:r>
          </w:p>
        </w:tc>
        <w:tc>
          <w:tcPr>
            <w:tcW w:w="2835" w:type="dxa"/>
            <w:tcBorders>
              <w:top w:val="single" w:sz="6" w:space="0" w:color="auto"/>
              <w:left w:val="double" w:sz="6" w:space="0" w:color="auto"/>
              <w:bottom w:val="single" w:sz="6" w:space="0" w:color="auto"/>
              <w:right w:val="double" w:sz="6" w:space="0" w:color="auto"/>
            </w:tcBorders>
            <w:vAlign w:val="center"/>
          </w:tcPr>
          <w:p w:rsidR="002E29A7" w:rsidRPr="007B55A9" w:rsidRDefault="002E29A7"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D01BCD" w:rsidRPr="007B55A9" w:rsidRDefault="00D01BCD" w:rsidP="00D01BCD">
            <w:pPr>
              <w:spacing w:line="200" w:lineRule="exact"/>
              <w:jc w:val="center"/>
              <w:rPr>
                <w:rFonts w:cs="Arial"/>
                <w:sz w:val="20"/>
              </w:rPr>
            </w:pPr>
            <w:r>
              <w:rPr>
                <w:rFonts w:cs="Arial"/>
                <w:sz w:val="20"/>
              </w:rPr>
              <w:t>9 Jun 2008</w:t>
            </w:r>
          </w:p>
        </w:tc>
        <w:tc>
          <w:tcPr>
            <w:tcW w:w="1560" w:type="dxa"/>
            <w:tcBorders>
              <w:top w:val="single" w:sz="6" w:space="0" w:color="auto"/>
              <w:left w:val="single" w:sz="6" w:space="0" w:color="auto"/>
              <w:bottom w:val="single" w:sz="6" w:space="0" w:color="auto"/>
              <w:right w:val="single" w:sz="6" w:space="0" w:color="auto"/>
            </w:tcBorders>
            <w:vAlign w:val="center"/>
          </w:tcPr>
          <w:p w:rsidR="002E29A7" w:rsidRPr="007B55A9" w:rsidRDefault="00D01BCD" w:rsidP="00D01BCD">
            <w:pPr>
              <w:spacing w:line="200" w:lineRule="exact"/>
              <w:jc w:val="center"/>
              <w:rPr>
                <w:rFonts w:cs="Arial"/>
                <w:sz w:val="20"/>
              </w:rPr>
            </w:pPr>
            <w:r>
              <w:rPr>
                <w:rFonts w:cs="Arial"/>
                <w:sz w:val="20"/>
              </w:rPr>
              <w:t xml:space="preserve">IOS 2 </w:t>
            </w:r>
            <w:proofErr w:type="spellStart"/>
            <w:r>
              <w:rPr>
                <w:rFonts w:cs="Arial"/>
                <w:sz w:val="20"/>
              </w:rPr>
              <w:t>pt</w:t>
            </w:r>
            <w:proofErr w:type="spellEnd"/>
            <w:r>
              <w:rPr>
                <w:rFonts w:cs="Arial"/>
                <w:sz w:val="20"/>
              </w:rPr>
              <w:t xml:space="preserve"> in-air calibration</w:t>
            </w:r>
          </w:p>
        </w:tc>
        <w:tc>
          <w:tcPr>
            <w:tcW w:w="992" w:type="dxa"/>
            <w:tcBorders>
              <w:top w:val="single" w:sz="6" w:space="0" w:color="auto"/>
              <w:left w:val="single" w:sz="6" w:space="0" w:color="auto"/>
              <w:bottom w:val="single" w:sz="6" w:space="0" w:color="auto"/>
              <w:right w:val="single" w:sz="6" w:space="0" w:color="auto"/>
            </w:tcBorders>
            <w:vAlign w:val="center"/>
          </w:tcPr>
          <w:p w:rsidR="002E29A7" w:rsidRPr="007B55A9" w:rsidRDefault="002E29A7"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2E29A7" w:rsidRPr="007B55A9" w:rsidRDefault="002E29A7"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2E29A7" w:rsidRDefault="002E29A7" w:rsidP="002C1698">
            <w:pPr>
              <w:spacing w:line="200" w:lineRule="exact"/>
              <w:rPr>
                <w:rFonts w:cs="Arial"/>
                <w:sz w:val="20"/>
              </w:rPr>
            </w:pPr>
            <w:r>
              <w:rPr>
                <w:rFonts w:cs="Arial"/>
                <w:sz w:val="20"/>
              </w:rPr>
              <w:t>Casts 1 to 5 Secondary</w:t>
            </w:r>
          </w:p>
          <w:p w:rsidR="002E29A7" w:rsidRPr="007B55A9" w:rsidRDefault="002E29A7" w:rsidP="002C1698">
            <w:pPr>
              <w:spacing w:line="200" w:lineRule="exact"/>
              <w:rPr>
                <w:rFonts w:cs="Arial"/>
                <w:sz w:val="20"/>
              </w:rPr>
            </w:pPr>
            <w:r>
              <w:rPr>
                <w:rFonts w:cs="Arial"/>
                <w:sz w:val="20"/>
              </w:rPr>
              <w:t>Casts 35 to 73 Primary</w:t>
            </w:r>
          </w:p>
        </w:tc>
      </w:tr>
      <w:tr w:rsidR="00CE66C8" w:rsidRPr="00144647" w:rsidTr="00EC1BF6">
        <w:trPr>
          <w:trHeight w:val="691"/>
        </w:trPr>
        <w:tc>
          <w:tcPr>
            <w:tcW w:w="2127" w:type="dxa"/>
            <w:tcBorders>
              <w:top w:val="single" w:sz="6" w:space="0" w:color="auto"/>
              <w:left w:val="single" w:sz="12" w:space="0" w:color="auto"/>
              <w:bottom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WETLabs</w:t>
            </w:r>
            <w:proofErr w:type="spellEnd"/>
            <w:r w:rsidRPr="007B55A9">
              <w:rPr>
                <w:rFonts w:cs="Arial"/>
                <w:sz w:val="20"/>
              </w:rPr>
              <w:t xml:space="preserve"> ECO CDOM</w:t>
            </w:r>
          </w:p>
        </w:tc>
        <w:tc>
          <w:tcPr>
            <w:tcW w:w="1275" w:type="dxa"/>
            <w:tcBorders>
              <w:top w:val="single" w:sz="6" w:space="0" w:color="auto"/>
              <w:left w:val="single" w:sz="6" w:space="0" w:color="auto"/>
              <w:bottom w:val="single" w:sz="6" w:space="0" w:color="auto"/>
            </w:tcBorders>
            <w:vAlign w:val="center"/>
          </w:tcPr>
          <w:p w:rsidR="00CE66C8" w:rsidRPr="007B55A9" w:rsidRDefault="00CE66C8" w:rsidP="009F22EE">
            <w:pPr>
              <w:spacing w:line="200" w:lineRule="exact"/>
              <w:jc w:val="center"/>
              <w:rPr>
                <w:rFonts w:cs="Arial"/>
                <w:sz w:val="20"/>
              </w:rPr>
            </w:pPr>
            <w:r w:rsidRPr="007B55A9">
              <w:rPr>
                <w:rFonts w:cs="Arial"/>
                <w:sz w:val="20"/>
              </w:rPr>
              <w:t>1076</w:t>
            </w:r>
          </w:p>
        </w:tc>
        <w:tc>
          <w:tcPr>
            <w:tcW w:w="2835" w:type="dxa"/>
            <w:tcBorders>
              <w:top w:val="single" w:sz="6" w:space="0" w:color="auto"/>
              <w:left w:val="double" w:sz="6" w:space="0" w:color="auto"/>
              <w:bottom w:val="single" w:sz="6" w:space="0" w:color="auto"/>
              <w:right w:val="doub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double" w:sz="6" w:space="0" w:color="auto"/>
              <w:bottom w:val="single" w:sz="6" w:space="0" w:color="auto"/>
              <w:right w:val="single" w:sz="6" w:space="0" w:color="auto"/>
            </w:tcBorders>
            <w:vAlign w:val="center"/>
          </w:tcPr>
          <w:p w:rsidR="00CE66C8" w:rsidRPr="007B55A9" w:rsidRDefault="00CE66C8" w:rsidP="00EC1BF6">
            <w:pPr>
              <w:spacing w:line="200" w:lineRule="exact"/>
              <w:jc w:val="center"/>
              <w:rPr>
                <w:rFonts w:cs="Arial"/>
                <w:sz w:val="20"/>
              </w:rPr>
            </w:pPr>
            <w:r w:rsidRPr="007B55A9">
              <w:rPr>
                <w:rFonts w:cs="Arial"/>
                <w:sz w:val="20"/>
              </w:rPr>
              <w:t>1</w:t>
            </w:r>
            <w:r w:rsidR="00EC1BF6">
              <w:rPr>
                <w:rFonts w:cs="Arial"/>
                <w:sz w:val="20"/>
              </w:rPr>
              <w:t>1 Jun 2006</w:t>
            </w:r>
          </w:p>
        </w:tc>
        <w:tc>
          <w:tcPr>
            <w:tcW w:w="1560"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roofErr w:type="spellStart"/>
            <w:r w:rsidRPr="007B55A9">
              <w:rPr>
                <w:rFonts w:cs="Arial"/>
                <w:sz w:val="20"/>
              </w:rPr>
              <w:t>WETLabs</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rsidR="00CE66C8" w:rsidRPr="007B55A9" w:rsidRDefault="00CE66C8" w:rsidP="009F22EE">
            <w:pPr>
              <w:spacing w:line="200" w:lineRule="exact"/>
              <w:jc w:val="center"/>
              <w:rPr>
                <w:rFonts w:cs="Arial"/>
                <w:sz w:val="20"/>
              </w:rPr>
            </w:pPr>
          </w:p>
        </w:tc>
        <w:tc>
          <w:tcPr>
            <w:tcW w:w="1134" w:type="dxa"/>
            <w:tcBorders>
              <w:top w:val="single" w:sz="6" w:space="0" w:color="auto"/>
              <w:left w:val="single" w:sz="6" w:space="0" w:color="auto"/>
              <w:bottom w:val="single" w:sz="6" w:space="0" w:color="auto"/>
              <w:right w:val="single" w:sz="12" w:space="0" w:color="auto"/>
            </w:tcBorders>
            <w:vAlign w:val="center"/>
          </w:tcPr>
          <w:p w:rsidR="00CE66C8" w:rsidRPr="007B55A9" w:rsidRDefault="00CE66C8" w:rsidP="009F22EE">
            <w:pPr>
              <w:spacing w:line="200" w:lineRule="exact"/>
              <w:jc w:val="center"/>
              <w:rPr>
                <w:rFonts w:cs="Arial"/>
                <w:sz w:val="20"/>
              </w:rPr>
            </w:pPr>
          </w:p>
        </w:tc>
        <w:tc>
          <w:tcPr>
            <w:tcW w:w="2216" w:type="dxa"/>
            <w:tcBorders>
              <w:top w:val="single" w:sz="6" w:space="0" w:color="auto"/>
              <w:left w:val="single" w:sz="6" w:space="0" w:color="auto"/>
              <w:bottom w:val="single" w:sz="6" w:space="0" w:color="auto"/>
              <w:right w:val="single" w:sz="12" w:space="0" w:color="auto"/>
            </w:tcBorders>
            <w:vAlign w:val="center"/>
          </w:tcPr>
          <w:p w:rsidR="00CE66C8" w:rsidRPr="007B55A9" w:rsidRDefault="002C1698" w:rsidP="002C1698">
            <w:pPr>
              <w:spacing w:line="200" w:lineRule="exact"/>
              <w:rPr>
                <w:rFonts w:cs="Arial"/>
                <w:sz w:val="20"/>
              </w:rPr>
            </w:pPr>
            <w:r>
              <w:rPr>
                <w:rFonts w:cs="Arial"/>
                <w:sz w:val="20"/>
              </w:rPr>
              <w:t>Not c</w:t>
            </w:r>
            <w:r w:rsidR="00CE66C8" w:rsidRPr="007B55A9">
              <w:rPr>
                <w:rFonts w:cs="Arial"/>
                <w:sz w:val="20"/>
              </w:rPr>
              <w:t>alibrated to water samples</w:t>
            </w:r>
          </w:p>
        </w:tc>
      </w:tr>
    </w:tbl>
    <w:p w:rsidR="00EC1BF6" w:rsidRDefault="00EC1BF6" w:rsidP="00CE66C8">
      <w:pPr>
        <w:rPr>
          <w:color w:val="1F497D" w:themeColor="text2"/>
          <w:sz w:val="20"/>
          <w:highlight w:val="lightGray"/>
        </w:rPr>
        <w:sectPr w:rsidR="00EC1BF6" w:rsidSect="00EC1BF6">
          <w:pgSz w:w="15840" w:h="12240" w:orient="landscape"/>
          <w:pgMar w:top="1800" w:right="1440" w:bottom="1800" w:left="1440" w:header="708" w:footer="708" w:gutter="0"/>
          <w:cols w:space="708"/>
          <w:docGrid w:linePitch="360"/>
        </w:sectPr>
      </w:pPr>
    </w:p>
    <w:p w:rsidR="00CE66C8" w:rsidRPr="002C1698" w:rsidRDefault="00CE66C8" w:rsidP="00CE66C8">
      <w:pPr>
        <w:rPr>
          <w:sz w:val="20"/>
          <w:highlight w:val="lightGray"/>
        </w:rPr>
      </w:pPr>
    </w:p>
    <w:p w:rsidR="00CE66C8" w:rsidRPr="002C1698" w:rsidRDefault="00CE66C8" w:rsidP="00CE66C8"/>
    <w:p w:rsidR="00CE66C8" w:rsidRPr="002C1698" w:rsidRDefault="00CE66C8" w:rsidP="00CE66C8">
      <w:pPr>
        <w:rPr>
          <w:b/>
        </w:rPr>
      </w:pPr>
      <w:r w:rsidRPr="002C1698">
        <w:rPr>
          <w:b/>
        </w:rPr>
        <w:t>Deck Units</w:t>
      </w:r>
    </w:p>
    <w:tbl>
      <w:tblPr>
        <w:tblW w:w="8941" w:type="dxa"/>
        <w:tblInd w:w="93" w:type="dxa"/>
        <w:tblLook w:val="0000" w:firstRow="0" w:lastRow="0" w:firstColumn="0" w:lastColumn="0" w:noHBand="0" w:noVBand="0"/>
      </w:tblPr>
      <w:tblGrid>
        <w:gridCol w:w="1761"/>
        <w:gridCol w:w="1306"/>
        <w:gridCol w:w="1343"/>
        <w:gridCol w:w="1417"/>
        <w:gridCol w:w="3114"/>
      </w:tblGrid>
      <w:tr w:rsidR="00CE66C8" w:rsidRPr="002C1698" w:rsidTr="009F22EE">
        <w:trPr>
          <w:trHeight w:val="300"/>
        </w:trPr>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Type</w:t>
            </w:r>
          </w:p>
        </w:tc>
        <w:tc>
          <w:tcPr>
            <w:tcW w:w="1306"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make</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model</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serial</w:t>
            </w:r>
          </w:p>
        </w:tc>
        <w:tc>
          <w:tcPr>
            <w:tcW w:w="3114" w:type="dxa"/>
            <w:tcBorders>
              <w:top w:val="single" w:sz="4" w:space="0" w:color="auto"/>
              <w:left w:val="nil"/>
              <w:bottom w:val="single" w:sz="4" w:space="0" w:color="auto"/>
              <w:right w:val="single" w:sz="4" w:space="0" w:color="auto"/>
            </w:tcBorders>
            <w:vAlign w:val="center"/>
          </w:tcPr>
          <w:p w:rsidR="00CE66C8" w:rsidRPr="002C1698" w:rsidRDefault="00CE66C8" w:rsidP="009F22EE">
            <w:pPr>
              <w:tabs>
                <w:tab w:val="left" w:pos="490"/>
              </w:tabs>
              <w:rPr>
                <w:i/>
                <w:iCs/>
              </w:rPr>
            </w:pPr>
            <w:r w:rsidRPr="002C1698">
              <w:rPr>
                <w:i/>
                <w:iCs/>
              </w:rPr>
              <w:t>comment</w:t>
            </w:r>
          </w:p>
        </w:tc>
      </w:tr>
      <w:tr w:rsidR="00CE66C8" w:rsidRPr="002C1698"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r w:rsidRPr="002C1698">
              <w:t>Deck Unit</w:t>
            </w:r>
          </w:p>
        </w:tc>
        <w:tc>
          <w:tcPr>
            <w:tcW w:w="1306"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11plus</w:t>
            </w:r>
          </w:p>
        </w:tc>
        <w:tc>
          <w:tcPr>
            <w:tcW w:w="1417"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pPr>
              <w:jc w:val="right"/>
            </w:pPr>
            <w:r w:rsidRPr="002C1698">
              <w:t>680</w:t>
            </w:r>
          </w:p>
        </w:tc>
        <w:tc>
          <w:tcPr>
            <w:tcW w:w="3114" w:type="dxa"/>
            <w:tcBorders>
              <w:top w:val="nil"/>
              <w:left w:val="nil"/>
              <w:bottom w:val="single" w:sz="4" w:space="0" w:color="auto"/>
              <w:right w:val="single" w:sz="4" w:space="0" w:color="auto"/>
            </w:tcBorders>
            <w:vAlign w:val="center"/>
          </w:tcPr>
          <w:p w:rsidR="00CE66C8" w:rsidRPr="002C1698" w:rsidRDefault="00CE66C8" w:rsidP="009F22EE"/>
        </w:tc>
      </w:tr>
      <w:tr w:rsidR="00CE66C8" w:rsidRPr="002C1698"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r w:rsidRPr="002C1698">
              <w:t>Deck Unit</w:t>
            </w:r>
          </w:p>
        </w:tc>
        <w:tc>
          <w:tcPr>
            <w:tcW w:w="1306"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11plus</w:t>
            </w:r>
          </w:p>
        </w:tc>
        <w:tc>
          <w:tcPr>
            <w:tcW w:w="1417" w:type="dxa"/>
            <w:tcBorders>
              <w:top w:val="nil"/>
              <w:left w:val="nil"/>
              <w:bottom w:val="single" w:sz="4" w:space="0" w:color="auto"/>
              <w:right w:val="single" w:sz="4" w:space="0" w:color="auto"/>
            </w:tcBorders>
            <w:shd w:val="clear" w:color="auto" w:fill="auto"/>
            <w:noWrap/>
            <w:vAlign w:val="bottom"/>
          </w:tcPr>
          <w:p w:rsidR="00CE66C8" w:rsidRPr="002C1698" w:rsidRDefault="00EC1BF6" w:rsidP="00EC1BF6">
            <w:pPr>
              <w:jc w:val="right"/>
            </w:pPr>
            <w:r w:rsidRPr="002C1698">
              <w:t>649</w:t>
            </w:r>
          </w:p>
        </w:tc>
        <w:tc>
          <w:tcPr>
            <w:tcW w:w="3114" w:type="dxa"/>
            <w:tcBorders>
              <w:top w:val="nil"/>
              <w:left w:val="nil"/>
              <w:bottom w:val="single" w:sz="4" w:space="0" w:color="auto"/>
              <w:right w:val="single" w:sz="4" w:space="0" w:color="auto"/>
            </w:tcBorders>
            <w:vAlign w:val="center"/>
          </w:tcPr>
          <w:p w:rsidR="00CE66C8" w:rsidRPr="002C1698" w:rsidRDefault="00CE66C8" w:rsidP="009F22EE"/>
        </w:tc>
      </w:tr>
    </w:tbl>
    <w:p w:rsidR="00CE66C8" w:rsidRPr="002C1698" w:rsidRDefault="00CE66C8" w:rsidP="00CE66C8"/>
    <w:p w:rsidR="00CE66C8" w:rsidRPr="002C1698" w:rsidRDefault="00CE66C8" w:rsidP="00CE66C8"/>
    <w:p w:rsidR="00CE66C8" w:rsidRPr="002C1698" w:rsidRDefault="00CE66C8" w:rsidP="00CE66C8"/>
    <w:p w:rsidR="00CE66C8" w:rsidRPr="002C1698" w:rsidRDefault="00CE66C8" w:rsidP="00CE66C8">
      <w:pPr>
        <w:rPr>
          <w:b/>
        </w:rPr>
      </w:pPr>
      <w:r w:rsidRPr="002C1698">
        <w:rPr>
          <w:b/>
        </w:rPr>
        <w:t>Rosette Pylons</w:t>
      </w:r>
    </w:p>
    <w:tbl>
      <w:tblPr>
        <w:tblW w:w="8941" w:type="dxa"/>
        <w:tblInd w:w="93" w:type="dxa"/>
        <w:tblLook w:val="0000" w:firstRow="0" w:lastRow="0" w:firstColumn="0" w:lastColumn="0" w:noHBand="0" w:noVBand="0"/>
      </w:tblPr>
      <w:tblGrid>
        <w:gridCol w:w="1761"/>
        <w:gridCol w:w="1306"/>
        <w:gridCol w:w="1343"/>
        <w:gridCol w:w="1417"/>
        <w:gridCol w:w="3114"/>
      </w:tblGrid>
      <w:tr w:rsidR="00CE66C8" w:rsidRPr="002C1698" w:rsidTr="009F22EE">
        <w:trPr>
          <w:trHeight w:val="300"/>
        </w:trPr>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Type</w:t>
            </w:r>
          </w:p>
        </w:tc>
        <w:tc>
          <w:tcPr>
            <w:tcW w:w="1306"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make</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model</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E66C8" w:rsidRPr="002C1698" w:rsidRDefault="00CE66C8" w:rsidP="009F22EE">
            <w:pPr>
              <w:rPr>
                <w:i/>
                <w:iCs/>
              </w:rPr>
            </w:pPr>
            <w:r w:rsidRPr="002C1698">
              <w:rPr>
                <w:i/>
                <w:iCs/>
              </w:rPr>
              <w:t>serial</w:t>
            </w:r>
          </w:p>
        </w:tc>
        <w:tc>
          <w:tcPr>
            <w:tcW w:w="3114" w:type="dxa"/>
            <w:tcBorders>
              <w:top w:val="single" w:sz="4" w:space="0" w:color="auto"/>
              <w:left w:val="nil"/>
              <w:bottom w:val="single" w:sz="4" w:space="0" w:color="auto"/>
              <w:right w:val="single" w:sz="4" w:space="0" w:color="auto"/>
            </w:tcBorders>
            <w:vAlign w:val="center"/>
          </w:tcPr>
          <w:p w:rsidR="00CE66C8" w:rsidRPr="002C1698" w:rsidRDefault="00CE66C8" w:rsidP="009F22EE">
            <w:pPr>
              <w:tabs>
                <w:tab w:val="left" w:pos="490"/>
              </w:tabs>
              <w:rPr>
                <w:i/>
                <w:iCs/>
              </w:rPr>
            </w:pPr>
            <w:r w:rsidRPr="002C1698">
              <w:rPr>
                <w:i/>
                <w:iCs/>
              </w:rPr>
              <w:t>comment</w:t>
            </w:r>
          </w:p>
        </w:tc>
      </w:tr>
      <w:tr w:rsidR="00CE66C8" w:rsidRPr="002C1698"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r w:rsidRPr="002C1698">
              <w:t>Water Sampler Carousel</w:t>
            </w:r>
          </w:p>
        </w:tc>
        <w:tc>
          <w:tcPr>
            <w:tcW w:w="1306"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32</w:t>
            </w:r>
          </w:p>
        </w:tc>
        <w:tc>
          <w:tcPr>
            <w:tcW w:w="1417"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pPr>
              <w:jc w:val="right"/>
              <w:rPr>
                <w:b/>
              </w:rPr>
            </w:pPr>
            <w:r w:rsidRPr="002C1698">
              <w:rPr>
                <w:b/>
              </w:rPr>
              <w:t xml:space="preserve">498 </w:t>
            </w:r>
          </w:p>
        </w:tc>
        <w:tc>
          <w:tcPr>
            <w:tcW w:w="3114" w:type="dxa"/>
            <w:tcBorders>
              <w:top w:val="nil"/>
              <w:left w:val="nil"/>
              <w:bottom w:val="single" w:sz="4" w:space="0" w:color="auto"/>
              <w:right w:val="single" w:sz="4" w:space="0" w:color="auto"/>
            </w:tcBorders>
            <w:vAlign w:val="center"/>
          </w:tcPr>
          <w:p w:rsidR="00CE66C8" w:rsidRPr="002C1698" w:rsidRDefault="00CE66C8" w:rsidP="009F22EE"/>
        </w:tc>
      </w:tr>
      <w:tr w:rsidR="00CE66C8" w:rsidRPr="002C1698" w:rsidTr="009F22EE">
        <w:trPr>
          <w:trHeight w:val="300"/>
        </w:trPr>
        <w:tc>
          <w:tcPr>
            <w:tcW w:w="1761" w:type="dxa"/>
            <w:tcBorders>
              <w:top w:val="nil"/>
              <w:left w:val="single" w:sz="4" w:space="0" w:color="auto"/>
              <w:bottom w:val="single" w:sz="4" w:space="0" w:color="auto"/>
              <w:right w:val="single" w:sz="4" w:space="0" w:color="auto"/>
            </w:tcBorders>
            <w:shd w:val="clear" w:color="auto" w:fill="auto"/>
            <w:noWrap/>
            <w:vAlign w:val="bottom"/>
          </w:tcPr>
          <w:p w:rsidR="00CE66C8" w:rsidRPr="002C1698" w:rsidRDefault="00CE66C8" w:rsidP="009F22EE">
            <w:r w:rsidRPr="002C1698">
              <w:t>Water Sampler Carousel</w:t>
            </w:r>
          </w:p>
        </w:tc>
        <w:tc>
          <w:tcPr>
            <w:tcW w:w="1306"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Seabird</w:t>
            </w:r>
          </w:p>
        </w:tc>
        <w:tc>
          <w:tcPr>
            <w:tcW w:w="1343"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r w:rsidRPr="002C1698">
              <w:t>32</w:t>
            </w:r>
          </w:p>
        </w:tc>
        <w:tc>
          <w:tcPr>
            <w:tcW w:w="1417" w:type="dxa"/>
            <w:tcBorders>
              <w:top w:val="nil"/>
              <w:left w:val="nil"/>
              <w:bottom w:val="single" w:sz="4" w:space="0" w:color="auto"/>
              <w:right w:val="single" w:sz="4" w:space="0" w:color="auto"/>
            </w:tcBorders>
            <w:shd w:val="clear" w:color="auto" w:fill="auto"/>
            <w:noWrap/>
            <w:vAlign w:val="bottom"/>
          </w:tcPr>
          <w:p w:rsidR="00CE66C8" w:rsidRPr="002C1698" w:rsidRDefault="00CE66C8" w:rsidP="009F22EE">
            <w:pPr>
              <w:jc w:val="right"/>
              <w:rPr>
                <w:b/>
              </w:rPr>
            </w:pPr>
            <w:r w:rsidRPr="002C1698">
              <w:rPr>
                <w:b/>
              </w:rPr>
              <w:t>452</w:t>
            </w:r>
          </w:p>
        </w:tc>
        <w:tc>
          <w:tcPr>
            <w:tcW w:w="3114" w:type="dxa"/>
            <w:tcBorders>
              <w:top w:val="nil"/>
              <w:left w:val="nil"/>
              <w:bottom w:val="single" w:sz="4" w:space="0" w:color="auto"/>
              <w:right w:val="single" w:sz="4" w:space="0" w:color="auto"/>
            </w:tcBorders>
            <w:vAlign w:val="center"/>
          </w:tcPr>
          <w:p w:rsidR="00CE66C8" w:rsidRPr="002C1698" w:rsidRDefault="00CE66C8" w:rsidP="009F22EE"/>
        </w:tc>
      </w:tr>
    </w:tbl>
    <w:p w:rsidR="00CE66C8" w:rsidRPr="002C1698" w:rsidRDefault="00CE66C8" w:rsidP="00CE66C8"/>
    <w:p w:rsidR="00CE66C8" w:rsidRPr="002C1698" w:rsidRDefault="00CE66C8" w:rsidP="00CE66C8"/>
    <w:p w:rsidR="00CE66C8" w:rsidRPr="002C1698" w:rsidRDefault="00CE66C8" w:rsidP="00CE66C8"/>
    <w:p w:rsidR="00CE66C8" w:rsidRPr="002C1698" w:rsidRDefault="00CE66C8" w:rsidP="00CE66C8"/>
    <w:p w:rsidR="00CE66C8" w:rsidRPr="002C1698" w:rsidRDefault="00CE66C8" w:rsidP="00CE66C8">
      <w:r w:rsidRPr="002C1698">
        <w:t xml:space="preserve">Seabird specifications on sensors: </w:t>
      </w:r>
    </w:p>
    <w:p w:rsidR="00CE66C8" w:rsidRPr="002C1698" w:rsidRDefault="00CE66C8" w:rsidP="00CE66C8">
      <w:pPr>
        <w:rPr>
          <w:b/>
        </w:rPr>
      </w:pPr>
      <w:r w:rsidRPr="002C1698">
        <w:rPr>
          <w:b/>
        </w:rPr>
        <w:t>SBE 3plus temperature sensor</w:t>
      </w:r>
    </w:p>
    <w:p w:rsidR="00CE66C8" w:rsidRPr="002C1698" w:rsidRDefault="00CE66C8" w:rsidP="00CE66C8"/>
    <w:p w:rsidR="00CE66C8" w:rsidRPr="002C1698" w:rsidRDefault="00CE66C8" w:rsidP="00CE66C8">
      <w:r w:rsidRPr="002C1698">
        <w:t xml:space="preserve">Range -5.0 to +35 °C </w:t>
      </w:r>
    </w:p>
    <w:p w:rsidR="00CE66C8" w:rsidRPr="002C1698" w:rsidRDefault="00CE66C8" w:rsidP="00CE66C8">
      <w:r w:rsidRPr="002C1698">
        <w:t xml:space="preserve">Resolution 0.0003 °C at 24 samples per second </w:t>
      </w:r>
    </w:p>
    <w:p w:rsidR="00CE66C8" w:rsidRPr="002C1698" w:rsidRDefault="00CE66C8" w:rsidP="00CE66C8">
      <w:r w:rsidRPr="002C1698">
        <w:t xml:space="preserve">Initial Accuracy2 ± 0.001 °C </w:t>
      </w:r>
    </w:p>
    <w:p w:rsidR="00CE66C8" w:rsidRPr="002C1698" w:rsidRDefault="00CE66C8" w:rsidP="00CE66C8">
      <w:r w:rsidRPr="002C1698">
        <w:t xml:space="preserve">Response Time3 [sec.] 0.065 ± 0.010 (1.0 m/s water velocity) </w:t>
      </w:r>
    </w:p>
    <w:p w:rsidR="00CE66C8" w:rsidRPr="002C1698" w:rsidRDefault="00CE66C8" w:rsidP="00CE66C8">
      <w:r w:rsidRPr="002C1698">
        <w:t>Self-heating Error &lt; 0.5 sec. to within 0.001 °C</w:t>
      </w:r>
    </w:p>
    <w:p w:rsidR="00CE66C8" w:rsidRPr="002C1698" w:rsidRDefault="00CE66C8" w:rsidP="00CE66C8">
      <w:r w:rsidRPr="002C1698">
        <w:t xml:space="preserve"> </w:t>
      </w:r>
    </w:p>
    <w:p w:rsidR="00CE66C8" w:rsidRPr="002C1698" w:rsidRDefault="00CE66C8" w:rsidP="00CE66C8">
      <w:pPr>
        <w:rPr>
          <w:b/>
        </w:rPr>
      </w:pPr>
      <w:r w:rsidRPr="002C1698">
        <w:rPr>
          <w:b/>
        </w:rPr>
        <w:t>SBE4c conductivity sensor</w:t>
      </w:r>
    </w:p>
    <w:p w:rsidR="00CE66C8" w:rsidRPr="002C1698" w:rsidRDefault="00CE66C8" w:rsidP="00CE66C8"/>
    <w:p w:rsidR="00CE66C8" w:rsidRPr="002C1698" w:rsidRDefault="00CE66C8" w:rsidP="00CE66C8">
      <w:r w:rsidRPr="002C1698">
        <w:t xml:space="preserve">Measurement Range 0.0 to 7.0 Siemens/meter (S/m) </w:t>
      </w:r>
    </w:p>
    <w:p w:rsidR="00CE66C8" w:rsidRPr="002C1698" w:rsidRDefault="00CE66C8" w:rsidP="00CE66C8">
      <w:r w:rsidRPr="002C1698">
        <w:t xml:space="preserve">Settling Time 0.7 seconds to within 0.0001 S/m </w:t>
      </w:r>
    </w:p>
    <w:p w:rsidR="00CE66C8" w:rsidRPr="002C1698" w:rsidRDefault="00CE66C8" w:rsidP="00CE66C8">
      <w:r w:rsidRPr="002C1698">
        <w:t xml:space="preserve">Initial Accuracy 0.0003 S/m </w:t>
      </w:r>
    </w:p>
    <w:p w:rsidR="00CE66C8" w:rsidRPr="002C1698" w:rsidRDefault="00CE66C8" w:rsidP="00CE66C8">
      <w:proofErr w:type="gramStart"/>
      <w:r w:rsidRPr="002C1698">
        <w:t>Stability  0.0003</w:t>
      </w:r>
      <w:proofErr w:type="gramEnd"/>
      <w:r w:rsidRPr="002C1698">
        <w:t xml:space="preserve"> S/m/month </w:t>
      </w:r>
    </w:p>
    <w:p w:rsidR="00CE66C8" w:rsidRPr="002C1698" w:rsidRDefault="00CE66C8" w:rsidP="00CE66C8">
      <w:r w:rsidRPr="002C1698">
        <w:t xml:space="preserve">Time </w:t>
      </w:r>
      <w:proofErr w:type="gramStart"/>
      <w:r w:rsidRPr="002C1698">
        <w:t>Response  0.060</w:t>
      </w:r>
      <w:proofErr w:type="gramEnd"/>
      <w:r w:rsidRPr="002C1698">
        <w:t xml:space="preserve"> seconds (pumped)</w:t>
      </w:r>
    </w:p>
    <w:p w:rsidR="00CE66C8" w:rsidRPr="002C1698" w:rsidRDefault="00CE66C8" w:rsidP="00CE66C8"/>
    <w:p w:rsidR="00CE66C8" w:rsidRPr="002C1698" w:rsidRDefault="00CE66C8" w:rsidP="00CE66C8">
      <w:pPr>
        <w:rPr>
          <w:b/>
        </w:rPr>
      </w:pPr>
      <w:proofErr w:type="spellStart"/>
      <w:r w:rsidRPr="002C1698">
        <w:rPr>
          <w:b/>
        </w:rPr>
        <w:t>Digiquartz</w:t>
      </w:r>
      <w:proofErr w:type="spellEnd"/>
      <w:r w:rsidRPr="002C1698">
        <w:rPr>
          <w:b/>
        </w:rPr>
        <w:t xml:space="preserve"> </w:t>
      </w:r>
      <w:proofErr w:type="gramStart"/>
      <w:r w:rsidRPr="002C1698">
        <w:rPr>
          <w:b/>
        </w:rPr>
        <w:t>pressure  sensor</w:t>
      </w:r>
      <w:proofErr w:type="gramEnd"/>
    </w:p>
    <w:p w:rsidR="00CE66C8" w:rsidRPr="002C1698" w:rsidRDefault="00CE66C8" w:rsidP="00CE66C8"/>
    <w:p w:rsidR="00CE66C8" w:rsidRPr="002C1698" w:rsidRDefault="00CE66C8" w:rsidP="00CE66C8">
      <w:r w:rsidRPr="002C1698">
        <w:t>Measurement Range Pressure 0 to 6800m (10,000 psi)</w:t>
      </w:r>
    </w:p>
    <w:p w:rsidR="00CE66C8" w:rsidRPr="002C1698" w:rsidRDefault="00CE66C8" w:rsidP="00CE66C8">
      <w:r w:rsidRPr="002C1698">
        <w:t xml:space="preserve">Accuracy 0.018% of full scale </w:t>
      </w:r>
    </w:p>
    <w:p w:rsidR="00CE66C8" w:rsidRPr="002C1698" w:rsidRDefault="00CE66C8" w:rsidP="00CE66C8">
      <w:r w:rsidRPr="002C1698">
        <w:t xml:space="preserve">Resolution (at 24 Hz) Pressure 0.001% of full scale </w:t>
      </w:r>
    </w:p>
    <w:p w:rsidR="00CE66C8" w:rsidRPr="005E46CE" w:rsidRDefault="00CE66C8" w:rsidP="00CE66C8">
      <w:pPr>
        <w:rPr>
          <w:rFonts w:cs="Arial"/>
        </w:rPr>
      </w:pPr>
      <w:r w:rsidRPr="005E46CE">
        <w:t xml:space="preserve">Time Response Pressure 0.015 second </w:t>
      </w:r>
      <w:r w:rsidRPr="005E46CE">
        <w:rPr>
          <w:rFonts w:cs="Arial"/>
        </w:rPr>
        <w:t xml:space="preserve">  </w:t>
      </w:r>
    </w:p>
    <w:p w:rsidR="00CE66C8" w:rsidRPr="005E46CE" w:rsidRDefault="00CE66C8" w:rsidP="00CE66C8">
      <w:pPr>
        <w:rPr>
          <w:rFonts w:cs="Arial"/>
        </w:rPr>
      </w:pPr>
    </w:p>
    <w:p w:rsidR="00CE66C8" w:rsidRPr="005E46CE" w:rsidRDefault="00CE66C8" w:rsidP="00CE66C8">
      <w:pPr>
        <w:pStyle w:val="StyleHeading3H3BoldItalic"/>
        <w:numPr>
          <w:ilvl w:val="2"/>
          <w:numId w:val="10"/>
        </w:numPr>
      </w:pPr>
      <w:bookmarkStart w:id="23" w:name="_Toc222717947"/>
      <w:bookmarkStart w:id="24" w:name="_Toc256065460"/>
      <w:bookmarkStart w:id="25" w:name="_Toc282698617"/>
      <w:bookmarkStart w:id="26" w:name="_Toc482091420"/>
      <w:r w:rsidRPr="005E46CE">
        <w:t>Acquisition and Processing Steps</w:t>
      </w:r>
      <w:bookmarkEnd w:id="23"/>
      <w:bookmarkEnd w:id="24"/>
      <w:bookmarkEnd w:id="25"/>
      <w:bookmarkEnd w:id="26"/>
    </w:p>
    <w:p w:rsidR="00CE66C8" w:rsidRPr="005E46CE" w:rsidRDefault="00CE66C8" w:rsidP="00CE66C8">
      <w:pPr>
        <w:rPr>
          <w:rFonts w:cs="Arial"/>
        </w:rPr>
      </w:pPr>
      <w:r w:rsidRPr="005E46CE">
        <w:rPr>
          <w:rFonts w:cs="Arial"/>
        </w:rPr>
        <w:tab/>
      </w:r>
    </w:p>
    <w:p w:rsidR="00CE66C8" w:rsidRPr="005E46CE" w:rsidRDefault="00CE66C8" w:rsidP="00CE66C8">
      <w:pPr>
        <w:rPr>
          <w:rFonts w:cs="Arial"/>
        </w:rPr>
      </w:pPr>
      <w:r w:rsidRPr="005E46CE">
        <w:rPr>
          <w:rFonts w:cs="Arial"/>
        </w:rPr>
        <w:lastRenderedPageBreak/>
        <w:t>Acquisition:</w:t>
      </w:r>
    </w:p>
    <w:p w:rsidR="00CE66C8" w:rsidRPr="005E46CE" w:rsidRDefault="00CE66C8" w:rsidP="00CE66C8">
      <w:pPr>
        <w:ind w:firstLine="720"/>
        <w:rPr>
          <w:rFonts w:cs="Arial"/>
        </w:rPr>
      </w:pPr>
      <w:r w:rsidRPr="005E46CE">
        <w:rPr>
          <w:rFonts w:cs="Arial"/>
        </w:rPr>
        <w:t>On deck, the transmissometer and CDOM sensor windows were sprayed with deionized water and wiped with a lens cloth (</w:t>
      </w:r>
      <w:proofErr w:type="spellStart"/>
      <w:r w:rsidRPr="005E46CE">
        <w:rPr>
          <w:rFonts w:cs="Arial"/>
        </w:rPr>
        <w:t>Kimwipe</w:t>
      </w:r>
      <w:proofErr w:type="spellEnd"/>
      <w:r w:rsidRPr="005E46CE">
        <w:rPr>
          <w:rFonts w:cs="Arial"/>
        </w:rPr>
        <w:t xml:space="preserve">) prior to each deployment.  The CTD/Rosette was lowered to 10 m and the pumps turned on.  This soak cools the sensors to ambient sea water temperature and removes bubbles from the sensors.  After 3 minutes the package was brought up to just below the surface to begin a clean cast, and lowered at 30m/min to 300m, then at 60m/min to within 10m of the bottom. Routinely, the winch was switched from low to high gear and vice versa at 900m to make operation smoother.  </w:t>
      </w:r>
      <w:proofErr w:type="spellStart"/>
      <w:r w:rsidRPr="005E46CE">
        <w:rPr>
          <w:rFonts w:cs="Arial"/>
        </w:rPr>
        <w:t>Niskin</w:t>
      </w:r>
      <w:proofErr w:type="spellEnd"/>
      <w:r w:rsidRPr="005E46CE">
        <w:rPr>
          <w:rFonts w:cs="Arial"/>
        </w:rPr>
        <w:t xml:space="preserve"> bottles were normally closed during the </w:t>
      </w:r>
      <w:proofErr w:type="spellStart"/>
      <w:r w:rsidRPr="005E46CE">
        <w:rPr>
          <w:rFonts w:cs="Arial"/>
        </w:rPr>
        <w:t>upcast</w:t>
      </w:r>
      <w:proofErr w:type="spellEnd"/>
      <w:r w:rsidRPr="005E46CE">
        <w:rPr>
          <w:rFonts w:cs="Arial"/>
        </w:rPr>
        <w:t xml:space="preserve"> without a stop to avoid the unpredictable wake effects.  During a “calibration cast” and some shorter high volume casts, the rosette was </w:t>
      </w:r>
      <w:proofErr w:type="spellStart"/>
      <w:r w:rsidRPr="005E46CE">
        <w:rPr>
          <w:rFonts w:cs="Arial"/>
        </w:rPr>
        <w:t>yo-yo’d</w:t>
      </w:r>
      <w:proofErr w:type="spellEnd"/>
      <w:r w:rsidRPr="005E46CE">
        <w:rPr>
          <w:rFonts w:cs="Arial"/>
        </w:rPr>
        <w:t xml:space="preserve"> to mechanically flush the bottle, meaning it was stopped for 30sec, lowered 1 m, raised 2 m, lowered 1 m and stopped again for 30 seconds before bottle closure.  The instrumented sheave (Brook Ocean Technology) provided a read out to the winch operator, CTD operator, main lab and bridge, allowing all to monitor cable out, wire angle, tension and CTD depth.  </w:t>
      </w:r>
    </w:p>
    <w:p w:rsidR="00CE66C8" w:rsidRPr="005E46CE" w:rsidRDefault="00CE66C8" w:rsidP="00CE66C8">
      <w:pPr>
        <w:rPr>
          <w:rFonts w:cs="Arial"/>
        </w:rPr>
      </w:pPr>
    </w:p>
    <w:p w:rsidR="00326087" w:rsidRDefault="00CE66C8" w:rsidP="00CE66C8">
      <w:pPr>
        <w:rPr>
          <w:rFonts w:cs="Arial"/>
        </w:rPr>
      </w:pPr>
      <w:r w:rsidRPr="005E46CE">
        <w:rPr>
          <w:rFonts w:cs="Arial"/>
        </w:rPr>
        <w:tab/>
        <w:t xml:space="preserve">The configuration file </w:t>
      </w:r>
      <w:r w:rsidR="00326087">
        <w:rPr>
          <w:rFonts w:cs="Arial"/>
        </w:rPr>
        <w:t>changed during the cruise with multiple oxygen sensors and transmissometers and troubleshooting requiring the re-positioning of sensors to CTD channels.</w:t>
      </w:r>
    </w:p>
    <w:p w:rsidR="00326087" w:rsidRDefault="00326087" w:rsidP="00CE66C8">
      <w:pPr>
        <w:rPr>
          <w:rFonts w:cs="Arial"/>
        </w:rPr>
      </w:pPr>
      <w:r>
        <w:rPr>
          <w:rFonts w:cs="Arial"/>
        </w:rPr>
        <w:t xml:space="preserve"> </w:t>
      </w:r>
    </w:p>
    <w:p w:rsidR="00326087" w:rsidRPr="005E46CE" w:rsidRDefault="00326087" w:rsidP="00CE66C8">
      <w:pPr>
        <w:rPr>
          <w:rFonts w:cs="Arial"/>
        </w:rPr>
      </w:pPr>
      <w:r>
        <w:rPr>
          <w:rFonts w:cs="Arial"/>
        </w:rPr>
        <w:t>Initial configuration:</w:t>
      </w:r>
    </w:p>
    <w:p w:rsidR="00CE66C8" w:rsidRPr="005E46CE" w:rsidRDefault="00CE66C8" w:rsidP="00CE66C8">
      <w:pPr>
        <w:rPr>
          <w:rFonts w:cs="Arial"/>
        </w:rPr>
      </w:pPr>
    </w:p>
    <w:p w:rsidR="00326087" w:rsidRPr="005E46CE" w:rsidRDefault="00326087" w:rsidP="00326087">
      <w:pPr>
        <w:rPr>
          <w:rFonts w:cs="Arial"/>
        </w:rPr>
      </w:pPr>
      <w:r>
        <w:rPr>
          <w:rFonts w:cs="Arial"/>
        </w:rPr>
        <w:t>Ch0</w:t>
      </w:r>
      <w:r w:rsidRPr="005E46CE">
        <w:rPr>
          <w:rFonts w:cs="Arial"/>
        </w:rPr>
        <w:t xml:space="preserve"> = dissolved oxygen</w:t>
      </w:r>
    </w:p>
    <w:p w:rsidR="00326087" w:rsidRPr="005E46CE" w:rsidRDefault="00326087" w:rsidP="00326087">
      <w:pPr>
        <w:rPr>
          <w:rFonts w:cs="Arial"/>
        </w:rPr>
      </w:pPr>
      <w:r>
        <w:rPr>
          <w:rFonts w:cs="Arial"/>
        </w:rPr>
        <w:t>Ch1</w:t>
      </w:r>
      <w:r w:rsidRPr="005E46CE">
        <w:rPr>
          <w:rFonts w:cs="Arial"/>
        </w:rPr>
        <w:t xml:space="preserve"> = altimeter</w:t>
      </w:r>
    </w:p>
    <w:p w:rsidR="00CE66C8" w:rsidRPr="005E46CE" w:rsidRDefault="00326087" w:rsidP="00CE66C8">
      <w:pPr>
        <w:rPr>
          <w:rFonts w:cs="Arial"/>
        </w:rPr>
      </w:pPr>
      <w:r>
        <w:rPr>
          <w:rFonts w:cs="Arial"/>
        </w:rPr>
        <w:t>Ch2</w:t>
      </w:r>
      <w:r w:rsidR="00CE66C8" w:rsidRPr="005E46CE">
        <w:rPr>
          <w:rFonts w:cs="Arial"/>
        </w:rPr>
        <w:t xml:space="preserve"> = chlorophyll fluorometer</w:t>
      </w:r>
    </w:p>
    <w:p w:rsidR="00CE66C8" w:rsidRPr="005E46CE" w:rsidRDefault="00326087" w:rsidP="00CE66C8">
      <w:pPr>
        <w:rPr>
          <w:rFonts w:cs="Arial"/>
        </w:rPr>
      </w:pPr>
      <w:r>
        <w:rPr>
          <w:rFonts w:cs="Arial"/>
        </w:rPr>
        <w:t xml:space="preserve">Ch3 </w:t>
      </w:r>
      <w:r w:rsidRPr="005E46CE">
        <w:rPr>
          <w:rFonts w:cs="Arial"/>
        </w:rPr>
        <w:t>= transmissometer</w:t>
      </w:r>
    </w:p>
    <w:p w:rsidR="00326087" w:rsidRPr="005E46CE" w:rsidRDefault="00326087" w:rsidP="00326087">
      <w:pPr>
        <w:rPr>
          <w:rFonts w:cs="Arial"/>
        </w:rPr>
      </w:pPr>
      <w:r>
        <w:rPr>
          <w:rFonts w:cs="Arial"/>
        </w:rPr>
        <w:t xml:space="preserve">CH4 = </w:t>
      </w:r>
      <w:r w:rsidRPr="005E46CE">
        <w:rPr>
          <w:rFonts w:cs="Arial"/>
        </w:rPr>
        <w:t>transmissometer</w:t>
      </w:r>
    </w:p>
    <w:p w:rsidR="00326087" w:rsidRPr="005E46CE" w:rsidRDefault="00326087" w:rsidP="00326087">
      <w:pPr>
        <w:rPr>
          <w:rFonts w:cs="Arial"/>
        </w:rPr>
      </w:pPr>
      <w:r>
        <w:rPr>
          <w:rFonts w:cs="Arial"/>
        </w:rPr>
        <w:t>CH5</w:t>
      </w:r>
      <w:r w:rsidRPr="005E46CE">
        <w:rPr>
          <w:rFonts w:cs="Arial"/>
        </w:rPr>
        <w:t xml:space="preserve"> = </w:t>
      </w:r>
      <w:r>
        <w:rPr>
          <w:rFonts w:cs="Arial"/>
        </w:rPr>
        <w:t>free</w:t>
      </w:r>
    </w:p>
    <w:p w:rsidR="00CE66C8" w:rsidRPr="005E46CE" w:rsidRDefault="00326087" w:rsidP="00CE66C8">
      <w:pPr>
        <w:rPr>
          <w:rFonts w:cs="Arial"/>
        </w:rPr>
      </w:pPr>
      <w:r>
        <w:rPr>
          <w:rFonts w:cs="Arial"/>
        </w:rPr>
        <w:t>Ch6</w:t>
      </w:r>
      <w:r w:rsidR="00CE66C8" w:rsidRPr="005E46CE">
        <w:rPr>
          <w:rFonts w:cs="Arial"/>
        </w:rPr>
        <w:t xml:space="preserve"> = CDOM fluorometer</w:t>
      </w:r>
    </w:p>
    <w:p w:rsidR="00CE66C8" w:rsidRDefault="00326087" w:rsidP="00CE66C8">
      <w:pPr>
        <w:rPr>
          <w:rFonts w:cs="Arial"/>
        </w:rPr>
      </w:pPr>
      <w:r>
        <w:rPr>
          <w:rFonts w:cs="Arial"/>
        </w:rPr>
        <w:t>Ch7</w:t>
      </w:r>
      <w:r w:rsidR="00CE66C8" w:rsidRPr="005E46CE">
        <w:rPr>
          <w:rFonts w:cs="Arial"/>
        </w:rPr>
        <w:t xml:space="preserve"> = free </w:t>
      </w:r>
    </w:p>
    <w:p w:rsidR="00326087" w:rsidRPr="005E46CE" w:rsidRDefault="00326087" w:rsidP="00CE66C8">
      <w:pPr>
        <w:rPr>
          <w:rFonts w:cs="Arial"/>
        </w:rPr>
      </w:pPr>
    </w:p>
    <w:p w:rsidR="00CE66C8" w:rsidRPr="005E46CE" w:rsidRDefault="00CE66C8" w:rsidP="00CE66C8">
      <w:pPr>
        <w:ind w:firstLine="720"/>
        <w:rPr>
          <w:rFonts w:cs="Arial"/>
        </w:rPr>
      </w:pPr>
      <w:r w:rsidRPr="005E46CE">
        <w:rPr>
          <w:rFonts w:cs="Arial"/>
        </w:rPr>
        <w:t xml:space="preserve">Prior to </w:t>
      </w:r>
      <w:r w:rsidR="001C6DD4" w:rsidRPr="005E46CE">
        <w:rPr>
          <w:rFonts w:cs="Arial"/>
        </w:rPr>
        <w:t>the cruise</w:t>
      </w:r>
      <w:r w:rsidRPr="005E46CE">
        <w:rPr>
          <w:rFonts w:cs="Arial"/>
        </w:rPr>
        <w:t>,</w:t>
      </w:r>
      <w:r w:rsidR="001C6DD4" w:rsidRPr="005E46CE">
        <w:rPr>
          <w:rFonts w:cs="Arial"/>
        </w:rPr>
        <w:t xml:space="preserve"> </w:t>
      </w:r>
      <w:r w:rsidRPr="005E46CE">
        <w:rPr>
          <w:rFonts w:cs="Arial"/>
        </w:rPr>
        <w:t xml:space="preserve">the SBE3plus temperature, SBE4c conductivity and SBE43 oxygen sensors were </w:t>
      </w:r>
      <w:r w:rsidR="001C6DD4" w:rsidRPr="005E46CE">
        <w:rPr>
          <w:rFonts w:cs="Arial"/>
        </w:rPr>
        <w:t>c</w:t>
      </w:r>
      <w:r w:rsidRPr="005E46CE">
        <w:rPr>
          <w:rFonts w:cs="Arial"/>
        </w:rPr>
        <w:t>alibration by the factories</w:t>
      </w:r>
      <w:r w:rsidR="001C6DD4" w:rsidRPr="005E46CE">
        <w:rPr>
          <w:rFonts w:cs="Arial"/>
        </w:rPr>
        <w:t>.  The</w:t>
      </w:r>
      <w:r w:rsidRPr="005E46CE">
        <w:rPr>
          <w:rFonts w:cs="Arial"/>
        </w:rPr>
        <w:t xml:space="preserve"> CDOM fluorometer w</w:t>
      </w:r>
      <w:r w:rsidR="001C6DD4" w:rsidRPr="005E46CE">
        <w:rPr>
          <w:rFonts w:cs="Arial"/>
        </w:rPr>
        <w:t xml:space="preserve">as new </w:t>
      </w:r>
      <w:r w:rsidRPr="005E46CE">
        <w:rPr>
          <w:rFonts w:cs="Arial"/>
        </w:rPr>
        <w:t>this year.  In addition, other sensors were checked for functionality and the plumbing tubing replaced and checked for functionality.</w:t>
      </w:r>
    </w:p>
    <w:p w:rsidR="00CE66C8" w:rsidRPr="005E46CE" w:rsidRDefault="00CE66C8" w:rsidP="00CE66C8">
      <w:pPr>
        <w:rPr>
          <w:rFonts w:cs="Arial"/>
        </w:rPr>
      </w:pPr>
    </w:p>
    <w:p w:rsidR="00CE66C8" w:rsidRPr="005E46CE" w:rsidRDefault="00CE66C8" w:rsidP="00CE66C8">
      <w:pPr>
        <w:ind w:firstLine="720"/>
        <w:rPr>
          <w:rFonts w:cs="Arial"/>
        </w:rPr>
      </w:pPr>
      <w:r w:rsidRPr="005E46CE">
        <w:t>The CTD data were collected real-time using the SBE 11+ deck unit and c</w:t>
      </w:r>
      <w:r w:rsidR="00326087">
        <w:t xml:space="preserve">omputer running </w:t>
      </w:r>
      <w:proofErr w:type="spellStart"/>
      <w:r w:rsidR="00326087">
        <w:t>Seasave</w:t>
      </w:r>
      <w:proofErr w:type="spellEnd"/>
      <w:r w:rsidR="00326087">
        <w:t xml:space="preserve"> </w:t>
      </w:r>
      <w:r w:rsidRPr="005E46CE">
        <w:t xml:space="preserve">V7 acquisition software.  </w:t>
      </w:r>
      <w:r w:rsidRPr="005E46CE">
        <w:rPr>
          <w:rFonts w:cs="Arial"/>
        </w:rPr>
        <w:t>The ship’s GPS position was added to each data file via the NMEA interface.  Upon completion of the station, the data were copied to new directories for sharing and storage.</w:t>
      </w:r>
    </w:p>
    <w:p w:rsidR="00CE66C8" w:rsidRPr="005E46CE" w:rsidRDefault="00CE66C8" w:rsidP="00CE66C8">
      <w:pPr>
        <w:rPr>
          <w:rFonts w:cs="Arial"/>
        </w:rPr>
      </w:pPr>
    </w:p>
    <w:p w:rsidR="00CE66C8" w:rsidRPr="005E46CE" w:rsidRDefault="00CE66C8" w:rsidP="00CE66C8">
      <w:pPr>
        <w:rPr>
          <w:rFonts w:cs="Arial"/>
        </w:rPr>
      </w:pPr>
      <w:r w:rsidRPr="005E46CE">
        <w:rPr>
          <w:rFonts w:cs="Arial"/>
        </w:rPr>
        <w:t>Processing:</w:t>
      </w:r>
    </w:p>
    <w:p w:rsidR="00CE66C8" w:rsidRPr="005E46CE" w:rsidRDefault="00CE66C8" w:rsidP="00CE66C8">
      <w:pPr>
        <w:rPr>
          <w:rFonts w:cs="Arial"/>
        </w:rPr>
      </w:pPr>
    </w:p>
    <w:p w:rsidR="00CE66C8" w:rsidRPr="005E46CE" w:rsidRDefault="00CE66C8" w:rsidP="00CE66C8">
      <w:pPr>
        <w:ind w:firstLine="720"/>
        <w:rPr>
          <w:rFonts w:cs="Arial"/>
        </w:rPr>
      </w:pPr>
      <w:r w:rsidRPr="005E46CE">
        <w:rPr>
          <w:rFonts w:cs="Arial"/>
        </w:rPr>
        <w:t xml:space="preserve">Seabird’s Windows-based processing software, </w:t>
      </w:r>
      <w:proofErr w:type="spellStart"/>
      <w:r w:rsidRPr="005E46CE">
        <w:rPr>
          <w:rFonts w:cs="Arial"/>
        </w:rPr>
        <w:t>SBEDataProcessing</w:t>
      </w:r>
      <w:proofErr w:type="spellEnd"/>
      <w:r w:rsidRPr="005E46CE">
        <w:rPr>
          <w:rFonts w:cs="Arial"/>
        </w:rPr>
        <w:t xml:space="preserve"> v7.</w:t>
      </w:r>
      <w:r w:rsidR="001C6DD4" w:rsidRPr="005E46CE">
        <w:rPr>
          <w:rFonts w:cs="Arial"/>
        </w:rPr>
        <w:t>17a</w:t>
      </w:r>
      <w:r w:rsidRPr="005E46CE">
        <w:rPr>
          <w:rFonts w:cs="Arial"/>
        </w:rPr>
        <w:t xml:space="preserve">, was used to produce 1db averaged downcast and </w:t>
      </w:r>
      <w:proofErr w:type="spellStart"/>
      <w:r w:rsidRPr="005E46CE">
        <w:rPr>
          <w:rFonts w:cs="Arial"/>
        </w:rPr>
        <w:t>upcast</w:t>
      </w:r>
      <w:proofErr w:type="spellEnd"/>
      <w:r w:rsidRPr="005E46CE">
        <w:rPr>
          <w:rFonts w:cs="Arial"/>
        </w:rPr>
        <w:t xml:space="preserve"> profiles.  The standard processing step as suggested by Seabird for the SBE9+ data were applied: </w:t>
      </w:r>
    </w:p>
    <w:p w:rsidR="00CE66C8" w:rsidRPr="005E46CE" w:rsidRDefault="00CE66C8" w:rsidP="00CE66C8">
      <w:pPr>
        <w:rPr>
          <w:rFonts w:cs="Arial"/>
        </w:rPr>
      </w:pPr>
    </w:p>
    <w:p w:rsidR="00CE66C8" w:rsidRPr="005E46CE" w:rsidRDefault="00CE66C8" w:rsidP="00CE66C8">
      <w:pPr>
        <w:rPr>
          <w:rFonts w:cs="Arial"/>
        </w:rPr>
      </w:pPr>
      <w:r w:rsidRPr="005E46CE">
        <w:rPr>
          <w:rFonts w:cs="Arial"/>
        </w:rPr>
        <w:t>Data Conversion</w:t>
      </w:r>
    </w:p>
    <w:p w:rsidR="00CE66C8" w:rsidRPr="005E46CE" w:rsidRDefault="00CE66C8" w:rsidP="00CE66C8">
      <w:pPr>
        <w:ind w:left="720"/>
        <w:rPr>
          <w:rFonts w:cs="Arial"/>
        </w:rPr>
      </w:pPr>
      <w:r w:rsidRPr="005E46CE">
        <w:rPr>
          <w:rFonts w:cs="Arial"/>
        </w:rPr>
        <w:t xml:space="preserve">Data were converted from raw hex to </w:t>
      </w:r>
      <w:proofErr w:type="spellStart"/>
      <w:proofErr w:type="gramStart"/>
      <w:r w:rsidRPr="005E46CE">
        <w:rPr>
          <w:rFonts w:cs="Arial"/>
        </w:rPr>
        <w:t>ascii</w:t>
      </w:r>
      <w:proofErr w:type="spellEnd"/>
      <w:proofErr w:type="gramEnd"/>
      <w:r w:rsidRPr="005E46CE">
        <w:rPr>
          <w:rFonts w:cs="Arial"/>
        </w:rPr>
        <w:t xml:space="preserve"> format, skipping over the surface soak scans specified for each station.</w:t>
      </w:r>
    </w:p>
    <w:p w:rsidR="00CE66C8" w:rsidRPr="005E46CE" w:rsidRDefault="00CE66C8" w:rsidP="00CE66C8">
      <w:pPr>
        <w:rPr>
          <w:rFonts w:cs="Arial"/>
        </w:rPr>
      </w:pPr>
    </w:p>
    <w:p w:rsidR="00CE66C8" w:rsidRPr="005E46CE" w:rsidRDefault="00CE66C8" w:rsidP="00CE66C8">
      <w:pPr>
        <w:rPr>
          <w:rFonts w:cs="Arial"/>
        </w:rPr>
      </w:pPr>
      <w:r w:rsidRPr="005E46CE">
        <w:rPr>
          <w:rFonts w:cs="Arial"/>
        </w:rPr>
        <w:t>Align CTD</w:t>
      </w:r>
    </w:p>
    <w:p w:rsidR="00CE66C8" w:rsidRPr="005E46CE" w:rsidRDefault="00CE66C8" w:rsidP="00CE66C8">
      <w:pPr>
        <w:ind w:firstLine="720"/>
        <w:rPr>
          <w:rFonts w:cs="Arial"/>
        </w:rPr>
      </w:pPr>
      <w:r w:rsidRPr="005E46CE">
        <w:rPr>
          <w:rFonts w:cs="Arial"/>
        </w:rPr>
        <w:t>Data were aligned by advancing variables relative to pressure based on time.</w:t>
      </w:r>
    </w:p>
    <w:p w:rsidR="00CE66C8" w:rsidRPr="005E46CE" w:rsidRDefault="00CE66C8" w:rsidP="00CE66C8">
      <w:pPr>
        <w:ind w:firstLine="720"/>
        <w:rPr>
          <w:rFonts w:cs="Arial"/>
        </w:rPr>
      </w:pPr>
      <w:r w:rsidRPr="005E46CE">
        <w:rPr>
          <w:rFonts w:cs="Arial"/>
        </w:rPr>
        <w:t xml:space="preserve">Oxygen voltage </w:t>
      </w:r>
      <w:r w:rsidRPr="005E46CE">
        <w:rPr>
          <w:rFonts w:cs="Arial"/>
        </w:rPr>
        <w:tab/>
      </w:r>
      <w:r w:rsidRPr="005E46CE">
        <w:rPr>
          <w:rFonts w:cs="Arial"/>
        </w:rPr>
        <w:tab/>
      </w:r>
      <w:r w:rsidRPr="005E46CE">
        <w:rPr>
          <w:rFonts w:cs="Arial"/>
        </w:rPr>
        <w:tab/>
        <w:t>8 seconds</w:t>
      </w:r>
    </w:p>
    <w:p w:rsidR="00CE66C8" w:rsidRPr="005E46CE" w:rsidRDefault="00CE66C8" w:rsidP="00CE66C8">
      <w:pPr>
        <w:ind w:firstLine="720"/>
        <w:rPr>
          <w:rFonts w:cs="Arial"/>
        </w:rPr>
      </w:pPr>
      <w:r w:rsidRPr="005E46CE">
        <w:rPr>
          <w:rFonts w:cs="Arial"/>
        </w:rPr>
        <w:t xml:space="preserve">Fluorometer </w:t>
      </w:r>
      <w:r w:rsidRPr="005E46CE">
        <w:rPr>
          <w:rFonts w:cs="Arial"/>
        </w:rPr>
        <w:tab/>
      </w:r>
      <w:r w:rsidRPr="005E46CE">
        <w:rPr>
          <w:rFonts w:cs="Arial"/>
        </w:rPr>
        <w:tab/>
      </w:r>
      <w:r w:rsidR="005E46CE" w:rsidRPr="005E46CE">
        <w:rPr>
          <w:rFonts w:cs="Arial"/>
        </w:rPr>
        <w:tab/>
      </w:r>
      <w:r w:rsidR="005E46CE" w:rsidRPr="005E46CE">
        <w:rPr>
          <w:rFonts w:cs="Arial"/>
        </w:rPr>
        <w:tab/>
      </w:r>
      <w:r w:rsidRPr="005E46CE">
        <w:rPr>
          <w:rFonts w:cs="Arial"/>
        </w:rPr>
        <w:t>3 seconds</w:t>
      </w:r>
    </w:p>
    <w:p w:rsidR="00CE66C8" w:rsidRPr="005E46CE" w:rsidRDefault="00CE66C8" w:rsidP="00CE66C8">
      <w:pPr>
        <w:ind w:left="720"/>
        <w:rPr>
          <w:rFonts w:cs="Arial"/>
        </w:rPr>
      </w:pPr>
      <w:r w:rsidRPr="005E46CE">
        <w:rPr>
          <w:rFonts w:cs="Arial"/>
        </w:rPr>
        <w:t>Note that conductivity data (primary and secondary) were already advanced 0.073 seconds by the deck unit during acquisition.</w:t>
      </w:r>
    </w:p>
    <w:p w:rsidR="005E46CE" w:rsidRPr="005E46CE" w:rsidRDefault="005E46CE" w:rsidP="00CE66C8">
      <w:pPr>
        <w:ind w:left="720"/>
        <w:rPr>
          <w:rFonts w:cs="Arial"/>
        </w:rPr>
      </w:pPr>
    </w:p>
    <w:p w:rsidR="005E46CE" w:rsidRPr="005E46CE" w:rsidRDefault="005E46CE" w:rsidP="005E46CE">
      <w:pPr>
        <w:rPr>
          <w:rFonts w:cs="Arial"/>
        </w:rPr>
      </w:pPr>
      <w:r w:rsidRPr="005E46CE">
        <w:rPr>
          <w:rFonts w:cs="Arial"/>
        </w:rPr>
        <w:t>Wild Edit</w:t>
      </w:r>
    </w:p>
    <w:p w:rsidR="005E46CE" w:rsidRPr="005E46CE" w:rsidRDefault="005E46CE" w:rsidP="005E46CE">
      <w:pPr>
        <w:ind w:left="720"/>
        <w:rPr>
          <w:rFonts w:cs="Arial"/>
        </w:rPr>
      </w:pPr>
      <w:r w:rsidRPr="005E46CE">
        <w:rPr>
          <w:rFonts w:cs="Arial"/>
        </w:rPr>
        <w:t>Data spikes were removed from all the variables using the criteria of 10 standard deviations for pass1, 20 standard deviations for pass 2 and 100 scans per block.</w:t>
      </w:r>
    </w:p>
    <w:p w:rsidR="005E46CE" w:rsidRPr="005E46CE" w:rsidRDefault="005E46CE" w:rsidP="005E46CE">
      <w:pPr>
        <w:rPr>
          <w:rFonts w:cs="Arial"/>
        </w:rPr>
      </w:pPr>
    </w:p>
    <w:p w:rsidR="005E46CE" w:rsidRPr="005E46CE" w:rsidRDefault="005E46CE" w:rsidP="005E46CE">
      <w:pPr>
        <w:rPr>
          <w:rFonts w:cs="Arial"/>
        </w:rPr>
      </w:pPr>
      <w:r w:rsidRPr="005E46CE">
        <w:rPr>
          <w:rFonts w:cs="Arial"/>
        </w:rPr>
        <w:t>Cell Thermal Mass</w:t>
      </w:r>
    </w:p>
    <w:p w:rsidR="005E46CE" w:rsidRPr="005E46CE" w:rsidRDefault="005E46CE" w:rsidP="005E46CE">
      <w:pPr>
        <w:ind w:left="720"/>
        <w:rPr>
          <w:rFonts w:cs="Arial"/>
        </w:rPr>
      </w:pPr>
      <w:r w:rsidRPr="005E46CE">
        <w:rPr>
          <w:rFonts w:cs="Arial"/>
        </w:rPr>
        <w:t>A correction for the thermal mass of the conductivity sensor was applied using the suggested values of 0.03 and 7.0 for alpha and 1/beta terms respectively.</w:t>
      </w:r>
    </w:p>
    <w:p w:rsidR="00CE66C8" w:rsidRPr="005E46CE" w:rsidRDefault="00CE66C8" w:rsidP="00CE66C8">
      <w:pPr>
        <w:rPr>
          <w:rFonts w:cs="Arial"/>
        </w:rPr>
      </w:pPr>
    </w:p>
    <w:p w:rsidR="00CE66C8" w:rsidRPr="005E46CE" w:rsidRDefault="00CE66C8" w:rsidP="00CE66C8">
      <w:pPr>
        <w:rPr>
          <w:rFonts w:cs="Arial"/>
        </w:rPr>
      </w:pPr>
      <w:r w:rsidRPr="005E46CE">
        <w:rPr>
          <w:rFonts w:cs="Arial"/>
        </w:rPr>
        <w:t>Filter</w:t>
      </w:r>
    </w:p>
    <w:p w:rsidR="00CE66C8" w:rsidRPr="005E46CE" w:rsidRDefault="005E46CE" w:rsidP="00CE66C8">
      <w:pPr>
        <w:ind w:left="720"/>
        <w:rPr>
          <w:rFonts w:cs="Arial"/>
        </w:rPr>
      </w:pPr>
      <w:r w:rsidRPr="005E46CE">
        <w:rPr>
          <w:rFonts w:cs="Arial"/>
        </w:rPr>
        <w:t>Data were filtered with l</w:t>
      </w:r>
      <w:r w:rsidR="00CE66C8" w:rsidRPr="005E46CE">
        <w:rPr>
          <w:rFonts w:cs="Arial"/>
        </w:rPr>
        <w:t xml:space="preserve">ow pass filter of 0.030 seconds for </w:t>
      </w:r>
      <w:r w:rsidRPr="005E46CE">
        <w:rPr>
          <w:rFonts w:cs="Arial"/>
        </w:rPr>
        <w:t>Conductivity</w:t>
      </w:r>
    </w:p>
    <w:p w:rsidR="00CE66C8" w:rsidRPr="005E46CE" w:rsidRDefault="005E46CE" w:rsidP="00CE66C8">
      <w:pPr>
        <w:ind w:firstLine="720"/>
        <w:rPr>
          <w:rFonts w:cs="Arial"/>
        </w:rPr>
      </w:pPr>
      <w:r w:rsidRPr="005E46CE">
        <w:rPr>
          <w:rFonts w:cs="Arial"/>
        </w:rPr>
        <w:t>Data were filtered with a low p</w:t>
      </w:r>
      <w:r w:rsidR="00CE66C8" w:rsidRPr="005E46CE">
        <w:rPr>
          <w:rFonts w:cs="Arial"/>
        </w:rPr>
        <w:t>ass filter 0.150 seconds for Pressure and Depth.</w:t>
      </w:r>
    </w:p>
    <w:p w:rsidR="00CE66C8" w:rsidRPr="005E46CE" w:rsidRDefault="00CE66C8" w:rsidP="00CE66C8">
      <w:pPr>
        <w:rPr>
          <w:rFonts w:cs="Arial"/>
        </w:rPr>
      </w:pPr>
    </w:p>
    <w:p w:rsidR="00CE66C8" w:rsidRPr="005E46CE" w:rsidRDefault="00CE66C8" w:rsidP="00CE66C8">
      <w:pPr>
        <w:rPr>
          <w:rFonts w:cs="Arial"/>
        </w:rPr>
      </w:pPr>
      <w:r w:rsidRPr="005E46CE">
        <w:rPr>
          <w:rFonts w:cs="Arial"/>
        </w:rPr>
        <w:t>Loop Edit</w:t>
      </w:r>
    </w:p>
    <w:p w:rsidR="00CE66C8" w:rsidRPr="005E46CE" w:rsidRDefault="00CE66C8" w:rsidP="00CE66C8">
      <w:pPr>
        <w:ind w:left="720"/>
        <w:rPr>
          <w:rFonts w:cs="Arial"/>
        </w:rPr>
      </w:pPr>
      <w:r w:rsidRPr="005E46CE">
        <w:rPr>
          <w:rFonts w:cs="Arial"/>
        </w:rPr>
        <w:t>Pressure reversals were removed by identifying all data with velocities below 0m/s.</w:t>
      </w:r>
    </w:p>
    <w:p w:rsidR="00CE66C8" w:rsidRPr="005E46CE" w:rsidRDefault="00CE66C8" w:rsidP="00CE66C8">
      <w:pPr>
        <w:rPr>
          <w:rFonts w:cs="Arial"/>
        </w:rPr>
      </w:pPr>
    </w:p>
    <w:p w:rsidR="00CE66C8" w:rsidRPr="005E46CE" w:rsidRDefault="00CE66C8" w:rsidP="00CE66C8">
      <w:pPr>
        <w:rPr>
          <w:rFonts w:cs="Arial"/>
        </w:rPr>
      </w:pPr>
      <w:r w:rsidRPr="005E46CE">
        <w:rPr>
          <w:rFonts w:cs="Arial"/>
        </w:rPr>
        <w:t>Derive</w:t>
      </w:r>
    </w:p>
    <w:p w:rsidR="00CE66C8" w:rsidRPr="005E46CE" w:rsidRDefault="005E46CE" w:rsidP="00CE66C8">
      <w:pPr>
        <w:ind w:left="720"/>
        <w:rPr>
          <w:rFonts w:cs="Arial"/>
        </w:rPr>
      </w:pPr>
      <w:r w:rsidRPr="005E46CE">
        <w:rPr>
          <w:rFonts w:cs="Arial"/>
        </w:rPr>
        <w:t>Oxy</w:t>
      </w:r>
      <w:r w:rsidR="00CE66C8" w:rsidRPr="005E46CE">
        <w:rPr>
          <w:rFonts w:cs="Arial"/>
        </w:rPr>
        <w:t>gen w</w:t>
      </w:r>
      <w:r w:rsidRPr="005E46CE">
        <w:rPr>
          <w:rFonts w:cs="Arial"/>
        </w:rPr>
        <w:t>as</w:t>
      </w:r>
      <w:r w:rsidR="00CE66C8" w:rsidRPr="005E46CE">
        <w:rPr>
          <w:rFonts w:cs="Arial"/>
        </w:rPr>
        <w:t xml:space="preserve"> derived.  Oxygen used 1 second averaging of doc/</w:t>
      </w:r>
      <w:proofErr w:type="spellStart"/>
      <w:r w:rsidR="00CE66C8" w:rsidRPr="005E46CE">
        <w:rPr>
          <w:rFonts w:cs="Arial"/>
        </w:rPr>
        <w:t>dt</w:t>
      </w:r>
      <w:proofErr w:type="spellEnd"/>
      <w:r w:rsidR="00CE66C8" w:rsidRPr="005E46CE">
        <w:rPr>
          <w:rFonts w:cs="Arial"/>
        </w:rPr>
        <w:t xml:space="preserve"> and a fixed lag of 8 seconds however oxygen data are recalculated during the calibration step.</w:t>
      </w:r>
    </w:p>
    <w:p w:rsidR="00CE66C8" w:rsidRPr="005E46CE" w:rsidRDefault="00CE66C8" w:rsidP="00CE66C8">
      <w:pPr>
        <w:rPr>
          <w:rFonts w:cs="Arial"/>
        </w:rPr>
      </w:pPr>
    </w:p>
    <w:p w:rsidR="00CE66C8" w:rsidRPr="005E46CE" w:rsidRDefault="00CE66C8" w:rsidP="00CE66C8">
      <w:pPr>
        <w:rPr>
          <w:rFonts w:cs="Arial"/>
        </w:rPr>
      </w:pPr>
      <w:r w:rsidRPr="005E46CE">
        <w:rPr>
          <w:rFonts w:cs="Arial"/>
        </w:rPr>
        <w:t>Bin Average</w:t>
      </w:r>
    </w:p>
    <w:p w:rsidR="00CE66C8" w:rsidRPr="005E46CE" w:rsidRDefault="00CE66C8" w:rsidP="00CE66C8">
      <w:pPr>
        <w:ind w:firstLine="720"/>
        <w:rPr>
          <w:rFonts w:cs="Arial"/>
        </w:rPr>
      </w:pPr>
      <w:r w:rsidRPr="005E46CE">
        <w:rPr>
          <w:rFonts w:cs="Arial"/>
        </w:rPr>
        <w:t xml:space="preserve">Data are averaged into 1 </w:t>
      </w:r>
      <w:proofErr w:type="spellStart"/>
      <w:r w:rsidRPr="005E46CE">
        <w:rPr>
          <w:rFonts w:cs="Arial"/>
        </w:rPr>
        <w:t>dbar</w:t>
      </w:r>
      <w:proofErr w:type="spellEnd"/>
      <w:r w:rsidRPr="005E46CE">
        <w:rPr>
          <w:rFonts w:cs="Arial"/>
        </w:rPr>
        <w:t xml:space="preserve"> bins. </w:t>
      </w:r>
    </w:p>
    <w:p w:rsidR="005E46CE" w:rsidRPr="005E46CE" w:rsidRDefault="005E46CE" w:rsidP="005E46CE">
      <w:pPr>
        <w:rPr>
          <w:rFonts w:cs="Arial"/>
        </w:rPr>
      </w:pPr>
    </w:p>
    <w:p w:rsidR="005E46CE" w:rsidRPr="005E46CE" w:rsidRDefault="005E46CE" w:rsidP="005E46CE">
      <w:pPr>
        <w:rPr>
          <w:rFonts w:cs="Arial"/>
        </w:rPr>
      </w:pPr>
      <w:r w:rsidRPr="005E46CE">
        <w:rPr>
          <w:rFonts w:cs="Arial"/>
        </w:rPr>
        <w:t>Derive</w:t>
      </w:r>
    </w:p>
    <w:p w:rsidR="005E46CE" w:rsidRPr="005E46CE" w:rsidRDefault="005E46CE" w:rsidP="005E46CE">
      <w:pPr>
        <w:ind w:left="720"/>
        <w:rPr>
          <w:rFonts w:cs="Arial"/>
        </w:rPr>
      </w:pPr>
      <w:r w:rsidRPr="005E46CE">
        <w:rPr>
          <w:rFonts w:cs="Arial"/>
        </w:rPr>
        <w:t xml:space="preserve">Calculated properties and salinity were derived.  </w:t>
      </w:r>
    </w:p>
    <w:p w:rsidR="00CE66C8" w:rsidRPr="005E46CE" w:rsidRDefault="00CE66C8" w:rsidP="00CE66C8">
      <w:pPr>
        <w:rPr>
          <w:rFonts w:cs="Arial"/>
        </w:rPr>
      </w:pPr>
    </w:p>
    <w:p w:rsidR="00CE66C8" w:rsidRPr="005E46CE" w:rsidRDefault="00CE66C8" w:rsidP="00CE66C8">
      <w:pPr>
        <w:rPr>
          <w:rFonts w:cs="Arial"/>
        </w:rPr>
      </w:pPr>
      <w:r w:rsidRPr="005E46CE">
        <w:rPr>
          <w:rFonts w:cs="Arial"/>
        </w:rPr>
        <w:t>Split</w:t>
      </w:r>
    </w:p>
    <w:p w:rsidR="00CE66C8" w:rsidRPr="005E46CE" w:rsidRDefault="00CE66C8" w:rsidP="00CE66C8">
      <w:pPr>
        <w:ind w:firstLine="720"/>
        <w:rPr>
          <w:rFonts w:cs="Arial"/>
        </w:rPr>
      </w:pPr>
      <w:r w:rsidRPr="005E46CE">
        <w:rPr>
          <w:rFonts w:cs="Arial"/>
        </w:rPr>
        <w:t xml:space="preserve">The files are separated between down and </w:t>
      </w:r>
      <w:proofErr w:type="spellStart"/>
      <w:r w:rsidRPr="005E46CE">
        <w:rPr>
          <w:rFonts w:cs="Arial"/>
        </w:rPr>
        <w:t>upcast</w:t>
      </w:r>
      <w:proofErr w:type="spellEnd"/>
      <w:r w:rsidRPr="005E46CE">
        <w:rPr>
          <w:rFonts w:cs="Arial"/>
        </w:rPr>
        <w:t xml:space="preserve"> profiles.  </w:t>
      </w:r>
    </w:p>
    <w:p w:rsidR="00CE66C8" w:rsidRPr="005E46CE" w:rsidRDefault="00CE66C8" w:rsidP="00CE66C8">
      <w:pPr>
        <w:ind w:firstLine="720"/>
        <w:rPr>
          <w:rFonts w:cs="Arial"/>
        </w:rPr>
      </w:pPr>
    </w:p>
    <w:p w:rsidR="00CE66C8" w:rsidRPr="005E46CE" w:rsidRDefault="00CE66C8" w:rsidP="00CE66C8">
      <w:pPr>
        <w:widowControl w:val="0"/>
        <w:rPr>
          <w:rFonts w:cs="Arial"/>
        </w:rPr>
      </w:pPr>
    </w:p>
    <w:p w:rsidR="00CE66C8" w:rsidRPr="005E46CE" w:rsidRDefault="00CE66C8" w:rsidP="00CE66C8">
      <w:pPr>
        <w:widowControl w:val="0"/>
        <w:rPr>
          <w:rFonts w:cs="Arial"/>
        </w:rPr>
      </w:pPr>
      <w:r w:rsidRPr="005E46CE">
        <w:rPr>
          <w:rFonts w:cs="Arial"/>
        </w:rPr>
        <w:tab/>
        <w:t xml:space="preserve">Final processing was completed using </w:t>
      </w:r>
      <w:proofErr w:type="spellStart"/>
      <w:r w:rsidRPr="005E46CE">
        <w:rPr>
          <w:rFonts w:cs="Arial"/>
        </w:rPr>
        <w:t>Matlab</w:t>
      </w:r>
      <w:proofErr w:type="spellEnd"/>
      <w:r w:rsidRPr="005E46CE">
        <w:rPr>
          <w:rFonts w:cs="Arial"/>
        </w:rPr>
        <w:t xml:space="preserve">-based routines to calibrate, plot and remove spikes in the data.  The conductivity sensors were calibrated to the salinity of deep water samples.  The calibrated conductivity was then used to determine a standard bottle depth offset due to closing bottles ‘on-the-fly’ through comparisons with salinities </w:t>
      </w:r>
      <w:r w:rsidRPr="005E46CE">
        <w:rPr>
          <w:rFonts w:cs="Arial"/>
        </w:rPr>
        <w:lastRenderedPageBreak/>
        <w:t xml:space="preserve">from shallow water samples.  Using the corrected bottle depths, the downcast oxygen sensor data were calibrated with the bottle oxygen data.  Data were plotted station by station to identify density inversions in the downcast. Inversions were replaced with linearly interpolated primary temperature and conductivity sensor data, and the derived properties (salinity, density, </w:t>
      </w:r>
      <w:proofErr w:type="gramStart"/>
      <w:r w:rsidRPr="005E46CE">
        <w:rPr>
          <w:rFonts w:cs="Arial"/>
        </w:rPr>
        <w:t>theta</w:t>
      </w:r>
      <w:proofErr w:type="gramEnd"/>
      <w:r w:rsidRPr="005E46CE">
        <w:rPr>
          <w:rFonts w:cs="Arial"/>
        </w:rPr>
        <w:t>) recalculated.  The interpolations are listed in the a</w:t>
      </w:r>
      <w:r w:rsidR="005E46CE" w:rsidRPr="005E46CE">
        <w:rPr>
          <w:rFonts w:cs="Arial"/>
        </w:rPr>
        <w:t>ppendix.  The</w:t>
      </w:r>
      <w:r w:rsidRPr="005E46CE">
        <w:rPr>
          <w:rFonts w:cs="Arial"/>
        </w:rPr>
        <w:t xml:space="preserve"> </w:t>
      </w:r>
      <w:proofErr w:type="spellStart"/>
      <w:r w:rsidRPr="005E46CE">
        <w:rPr>
          <w:rFonts w:cs="Arial"/>
        </w:rPr>
        <w:t>cdom</w:t>
      </w:r>
      <w:proofErr w:type="spellEnd"/>
      <w:r w:rsidRPr="005E46CE">
        <w:rPr>
          <w:rFonts w:cs="Arial"/>
        </w:rPr>
        <w:t xml:space="preserve"> fluorometer, transmissometer</w:t>
      </w:r>
      <w:r w:rsidR="005E46CE" w:rsidRPr="005E46CE">
        <w:rPr>
          <w:rFonts w:cs="Arial"/>
        </w:rPr>
        <w:t>s</w:t>
      </w:r>
      <w:r w:rsidRPr="005E46CE">
        <w:rPr>
          <w:rFonts w:cs="Arial"/>
        </w:rPr>
        <w:t xml:space="preserve">, and altimeter data are unprocessed beyond using the factory provided calibration.  See the table on </w:t>
      </w:r>
      <w:r w:rsidRPr="005E46CE">
        <w:rPr>
          <w:rFonts w:cs="Arial"/>
          <w:b/>
          <w:i/>
        </w:rPr>
        <w:t>Calibration and Accuracy Information, External Sensors</w:t>
      </w:r>
      <w:r w:rsidRPr="005E46CE">
        <w:rPr>
          <w:rFonts w:cs="Arial"/>
        </w:rPr>
        <w:t xml:space="preserve"> for the calibration dates.</w:t>
      </w:r>
    </w:p>
    <w:p w:rsidR="00FA4774" w:rsidRPr="00655C01" w:rsidRDefault="00FA4774" w:rsidP="00863D31"/>
    <w:p w:rsidR="00863D31" w:rsidRPr="00655C01" w:rsidRDefault="000034D3" w:rsidP="001914B2">
      <w:pPr>
        <w:pStyle w:val="Heading1"/>
      </w:pPr>
      <w:bookmarkStart w:id="27" w:name="_Toc500231122"/>
      <w:r>
        <w:t xml:space="preserve">CTD </w:t>
      </w:r>
      <w:r w:rsidR="00863D31" w:rsidRPr="00655C01">
        <w:t>Pressure Calibration</w:t>
      </w:r>
      <w:bookmarkEnd w:id="27"/>
    </w:p>
    <w:p w:rsidR="00863D31" w:rsidRPr="0010158C" w:rsidRDefault="00863D31" w:rsidP="00863D31">
      <w:r w:rsidRPr="0010158C">
        <w:t xml:space="preserve">Stated SBE911 Pressure Accuracy:  0.015% of full scale (6800m) is 1m.  Results suggest this is appropriate for this data set.  </w:t>
      </w:r>
    </w:p>
    <w:p w:rsidR="00863D31" w:rsidRPr="0010158C" w:rsidRDefault="00863D31" w:rsidP="00863D31"/>
    <w:p w:rsidR="00863D31" w:rsidRDefault="00863D31" w:rsidP="007108E5">
      <w:pPr>
        <w:ind w:firstLine="720"/>
      </w:pPr>
      <w:r>
        <w:t>From July 2003 to July 2007</w:t>
      </w:r>
      <w:r w:rsidRPr="0010158C">
        <w:t xml:space="preserve">, there had been no pressure bias of note </w:t>
      </w:r>
      <w:r>
        <w:t xml:space="preserve">with this CTD </w:t>
      </w:r>
      <w:r w:rsidRPr="0010158C">
        <w:t xml:space="preserve">since its </w:t>
      </w:r>
      <w:r>
        <w:t xml:space="preserve">pressure </w:t>
      </w:r>
      <w:r w:rsidRPr="0010158C">
        <w:t>calibration received Oct 29</w:t>
      </w:r>
      <w:r w:rsidRPr="0010158C">
        <w:rPr>
          <w:vertAlign w:val="superscript"/>
        </w:rPr>
        <w:t>th</w:t>
      </w:r>
      <w:r w:rsidRPr="0010158C">
        <w:t xml:space="preserve"> 2002.  </w:t>
      </w:r>
      <w:r>
        <w:t>In</w:t>
      </w:r>
      <w:r w:rsidRPr="0010158C">
        <w:t xml:space="preserve"> July and Aug, 2007 the pressure bias at the surface (0db) drifted from 0.3db to 0.5db with a cruise average of 0.48db </w:t>
      </w:r>
      <w:r>
        <w:t>and</w:t>
      </w:r>
      <w:r w:rsidRPr="0010158C">
        <w:t xml:space="preserve"> STD of 0.78db.  The pressure sensor was recalibrated March 11</w:t>
      </w:r>
      <w:r w:rsidRPr="0010158C">
        <w:rPr>
          <w:vertAlign w:val="superscript"/>
        </w:rPr>
        <w:t>th</w:t>
      </w:r>
      <w:r w:rsidRPr="0010158C">
        <w:t xml:space="preserve"> 2008</w:t>
      </w:r>
      <w:r>
        <w:t xml:space="preserve">, receiving a </w:t>
      </w:r>
      <w:r w:rsidRPr="0010158C">
        <w:t xml:space="preserve">correction </w:t>
      </w:r>
      <w:proofErr w:type="gramStart"/>
      <w:r w:rsidRPr="0010158C">
        <w:t xml:space="preserve">of </w:t>
      </w:r>
      <w:r>
        <w:t xml:space="preserve"> </w:t>
      </w:r>
      <w:r w:rsidRPr="0010158C">
        <w:t>-</w:t>
      </w:r>
      <w:proofErr w:type="gramEnd"/>
      <w:r w:rsidRPr="0010158C">
        <w:t xml:space="preserve">1.3db to the surface pressure bias.  </w:t>
      </w:r>
      <w:r>
        <w:t xml:space="preserve">Surface data during </w:t>
      </w:r>
      <w:r w:rsidRPr="0010158C">
        <w:t xml:space="preserve">this </w:t>
      </w:r>
      <w:r>
        <w:t>summer’s</w:t>
      </w:r>
      <w:r w:rsidRPr="0010158C">
        <w:t xml:space="preserve"> cruise</w:t>
      </w:r>
      <w:r>
        <w:t xml:space="preserve"> show this to </w:t>
      </w:r>
      <w:r w:rsidRPr="000D3E1D">
        <w:t>be too large of an adjustment.  Using the new calibration, the on deck pressure bias was                          -0.86db with a STD of 0.15, meaning the CTD calibration is very similar to last year’s readings (0.5db with -1.3db correction gives a reading of -0.8db compared to the -0.9db seen this year).  A pressure bias of +0.9db was applied to the data.  The figure below shows the surface pressure (on deck) after applying the correction of 0.9db.</w:t>
      </w:r>
    </w:p>
    <w:p w:rsidR="00863D31" w:rsidRDefault="00181AEB" w:rsidP="00863D31">
      <w:pPr>
        <w:keepNext/>
      </w:pPr>
      <w:r>
        <w:rPr>
          <w:noProof/>
          <w:lang w:eastAsia="en-CA"/>
        </w:rPr>
        <w:lastRenderedPageBreak/>
        <w:drawing>
          <wp:inline distT="0" distB="0" distL="0" distR="0" wp14:anchorId="7925F0F3" wp14:editId="3F999B28">
            <wp:extent cx="5486400" cy="4114800"/>
            <wp:effectExtent l="0" t="0" r="0" b="0"/>
            <wp:docPr id="31" name="Picture 1" descr="2008-30_Pressure_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30_Pressure_Bi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63D31" w:rsidRPr="0010158C" w:rsidRDefault="00863D31" w:rsidP="00863D31">
      <w:pPr>
        <w:pStyle w:val="Caption"/>
      </w:pPr>
      <w:r>
        <w:t xml:space="preserve">Figure </w:t>
      </w:r>
      <w:fldSimple w:instr=" SEQ Figure \* ARABIC ">
        <w:r w:rsidR="009F22EE">
          <w:rPr>
            <w:noProof/>
          </w:rPr>
          <w:t>1</w:t>
        </w:r>
      </w:fldSimple>
      <w:r>
        <w:t>.  In-air pressure reading throughout the cruise after applying the correction of +0.9db pressure offset.</w:t>
      </w:r>
    </w:p>
    <w:p w:rsidR="00863D31" w:rsidRDefault="00863D31" w:rsidP="00863D31">
      <w:pPr>
        <w:rPr>
          <w:color w:val="0000FF"/>
        </w:rPr>
      </w:pPr>
    </w:p>
    <w:p w:rsidR="00863D31" w:rsidRPr="005D586B" w:rsidRDefault="00863D31" w:rsidP="00863D31">
      <w:pPr>
        <w:rPr>
          <w:color w:val="0000FF"/>
        </w:rPr>
      </w:pPr>
    </w:p>
    <w:p w:rsidR="00863D31" w:rsidRPr="00F6747B" w:rsidRDefault="000034D3" w:rsidP="001914B2">
      <w:pPr>
        <w:pStyle w:val="Heading1"/>
      </w:pPr>
      <w:bookmarkStart w:id="28" w:name="_Toc500231123"/>
      <w:r>
        <w:t xml:space="preserve">CTD </w:t>
      </w:r>
      <w:r w:rsidR="00863D31" w:rsidRPr="00F6747B">
        <w:t>Temperature Calibration</w:t>
      </w:r>
      <w:bookmarkEnd w:id="28"/>
    </w:p>
    <w:p w:rsidR="00863D31" w:rsidRPr="00F6747B" w:rsidRDefault="00863D31" w:rsidP="00863D31">
      <w:r w:rsidRPr="00F6747B">
        <w:t>Stated SBE911 Temperature Accuracy:  0.001degC</w:t>
      </w:r>
    </w:p>
    <w:p w:rsidR="00863D31" w:rsidRPr="00F6747B" w:rsidRDefault="00863D31" w:rsidP="00863D31">
      <w:r w:rsidRPr="00F6747B">
        <w:t>Results suggest this is appropriate for this data set.  Dual sensor comparisons show the sensors are in agreement and have been stable throughout the cruise.</w:t>
      </w:r>
    </w:p>
    <w:p w:rsidR="00863D31" w:rsidRPr="001E7081" w:rsidRDefault="00863D31" w:rsidP="00863D31"/>
    <w:p w:rsidR="00863D31" w:rsidRPr="001E7081" w:rsidRDefault="00863D31" w:rsidP="00863D31">
      <w:r w:rsidRPr="001E7081">
        <w:t>Laboratory calibrations and dual sensor comparisons show temperature has been stable through the cruise and no corrections are needed for the primary or secondary temperature, besides interpolation over spikes.  Pre-cruise calibration coefficients are kept.</w:t>
      </w:r>
    </w:p>
    <w:p w:rsidR="00863D31" w:rsidRPr="001E7081" w:rsidRDefault="00863D31" w:rsidP="00863D31"/>
    <w:p w:rsidR="00863D31" w:rsidRPr="001E7081" w:rsidRDefault="00863D31" w:rsidP="00863D31">
      <w:pPr>
        <w:rPr>
          <w:i/>
        </w:rPr>
      </w:pPr>
      <w:r w:rsidRPr="001E7081">
        <w:rPr>
          <w:i/>
        </w:rPr>
        <w:t>Laboratory Calibration</w:t>
      </w:r>
    </w:p>
    <w:p w:rsidR="00863D31" w:rsidRPr="001E7081" w:rsidRDefault="00863D31" w:rsidP="00863D31">
      <w:r w:rsidRPr="001E7081">
        <w:t>Apr09:  The pre and post-cruise laboratory calibrations were performed by Seabird Inc.  They show the sensors continue to have a very stable response with minimal drift.  Over the twelve month period between pre and post-cruise calibrations, the primary and secondary sensors changed by less than +0.0004º</w:t>
      </w:r>
      <w:proofErr w:type="spellStart"/>
      <w:r w:rsidRPr="001E7081">
        <w:t>C over</w:t>
      </w:r>
      <w:proofErr w:type="spellEnd"/>
      <w:r w:rsidRPr="001E7081">
        <w:t xml:space="preserve"> the full calibration range of interest (-1 to 30ºC).  The pre-cruise calibrations are used for the temperature sensors.</w:t>
      </w:r>
    </w:p>
    <w:p w:rsidR="00863D31" w:rsidRPr="005D586B" w:rsidRDefault="00863D31" w:rsidP="00863D31">
      <w:pPr>
        <w:rPr>
          <w:color w:val="0000FF"/>
        </w:rPr>
      </w:pPr>
    </w:p>
    <w:p w:rsidR="00863D31" w:rsidRPr="006252D5" w:rsidRDefault="00181AEB" w:rsidP="00863D31">
      <w:pPr>
        <w:keepNext/>
        <w:jc w:val="center"/>
        <w:rPr>
          <w:color w:val="0000FF"/>
        </w:rPr>
      </w:pPr>
      <w:r>
        <w:rPr>
          <w:noProof/>
          <w:color w:val="0000FF"/>
          <w:lang w:eastAsia="en-CA"/>
        </w:rPr>
        <w:lastRenderedPageBreak/>
        <w:drawing>
          <wp:inline distT="0" distB="0" distL="0" distR="0" wp14:anchorId="02E21132" wp14:editId="35BA5F77">
            <wp:extent cx="3806825" cy="5002530"/>
            <wp:effectExtent l="0" t="0" r="3175" b="7620"/>
            <wp:docPr id="30" name="Picture 2" descr="Temp_03P4322_2009_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_03P4322_2009_F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6825" cy="5002530"/>
                    </a:xfrm>
                    <a:prstGeom prst="rect">
                      <a:avLst/>
                    </a:prstGeom>
                    <a:noFill/>
                    <a:ln>
                      <a:noFill/>
                    </a:ln>
                  </pic:spPr>
                </pic:pic>
              </a:graphicData>
            </a:graphic>
          </wp:inline>
        </w:drawing>
      </w:r>
    </w:p>
    <w:p w:rsidR="00863D31" w:rsidRPr="006252D5" w:rsidRDefault="00863D31" w:rsidP="00863D31">
      <w:pPr>
        <w:pStyle w:val="Caption"/>
        <w:jc w:val="center"/>
      </w:pPr>
      <w:r w:rsidRPr="006252D5">
        <w:t xml:space="preserve">Figure </w:t>
      </w:r>
      <w:fldSimple w:instr=" SEQ Figure \* ARABIC ">
        <w:r w:rsidR="009F22EE">
          <w:rPr>
            <w:noProof/>
          </w:rPr>
          <w:t>2</w:t>
        </w:r>
      </w:fldSimple>
      <w:r w:rsidRPr="006252D5">
        <w:t>.  Lab calibration of primary temperature sensor # 4322.  The brown shows the calibration change for this cruise.</w:t>
      </w:r>
    </w:p>
    <w:p w:rsidR="00863D31" w:rsidRPr="006252D5" w:rsidRDefault="00181AEB" w:rsidP="00863D31">
      <w:pPr>
        <w:keepNext/>
        <w:jc w:val="center"/>
        <w:rPr>
          <w:color w:val="0000FF"/>
        </w:rPr>
      </w:pPr>
      <w:r>
        <w:rPr>
          <w:noProof/>
          <w:color w:val="0000FF"/>
          <w:lang w:eastAsia="en-CA"/>
        </w:rPr>
        <w:lastRenderedPageBreak/>
        <w:drawing>
          <wp:inline distT="0" distB="0" distL="0" distR="0" wp14:anchorId="49ED29D4" wp14:editId="2A6A9371">
            <wp:extent cx="3806825" cy="5002530"/>
            <wp:effectExtent l="0" t="0" r="3175" b="7620"/>
            <wp:docPr id="29" name="Picture 3" descr="Temp_03P4239_2009_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_03P4239_2009_F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825" cy="5002530"/>
                    </a:xfrm>
                    <a:prstGeom prst="rect">
                      <a:avLst/>
                    </a:prstGeom>
                    <a:noFill/>
                    <a:ln>
                      <a:noFill/>
                    </a:ln>
                  </pic:spPr>
                </pic:pic>
              </a:graphicData>
            </a:graphic>
          </wp:inline>
        </w:drawing>
      </w:r>
    </w:p>
    <w:p w:rsidR="00863D31" w:rsidRPr="006252D5" w:rsidRDefault="00863D31" w:rsidP="00863D31">
      <w:pPr>
        <w:pStyle w:val="Caption"/>
        <w:jc w:val="center"/>
      </w:pPr>
      <w:r w:rsidRPr="006252D5">
        <w:t xml:space="preserve">Figure </w:t>
      </w:r>
      <w:fldSimple w:instr=" SEQ Figure \* ARABIC ">
        <w:r w:rsidR="009F22EE">
          <w:rPr>
            <w:noProof/>
          </w:rPr>
          <w:t>3</w:t>
        </w:r>
      </w:fldSimple>
      <w:r w:rsidRPr="006252D5">
        <w:t>.  Lab calibration of secondary temperature sensor # 4239.  The brown line shows the calibration change for this cruise.</w:t>
      </w:r>
    </w:p>
    <w:p w:rsidR="00863D31" w:rsidRPr="005D586B" w:rsidRDefault="00863D31" w:rsidP="00863D31">
      <w:pPr>
        <w:pStyle w:val="Caption"/>
        <w:jc w:val="center"/>
        <w:rPr>
          <w:color w:val="0000FF"/>
        </w:rPr>
      </w:pPr>
    </w:p>
    <w:p w:rsidR="00863D31" w:rsidRPr="005D586B" w:rsidRDefault="00863D31" w:rsidP="00863D31">
      <w:pPr>
        <w:rPr>
          <w:color w:val="0000FF"/>
        </w:rPr>
      </w:pPr>
    </w:p>
    <w:p w:rsidR="00863D31" w:rsidRPr="005D586B" w:rsidRDefault="00863D31" w:rsidP="00863D31">
      <w:pPr>
        <w:rPr>
          <w:color w:val="0000FF"/>
        </w:rPr>
      </w:pPr>
    </w:p>
    <w:p w:rsidR="00863D31" w:rsidRPr="00880BB0" w:rsidRDefault="00863D31" w:rsidP="00863D31">
      <w:r w:rsidRPr="00880BB0">
        <w:rPr>
          <w:i/>
        </w:rPr>
        <w:t>Dual Sensor Comparison</w:t>
      </w:r>
    </w:p>
    <w:p w:rsidR="00863D31" w:rsidRPr="00880BB0" w:rsidRDefault="00863D31" w:rsidP="00863D31">
      <w:pPr>
        <w:ind w:left="720"/>
      </w:pPr>
      <w:proofErr w:type="spellStart"/>
      <w:r w:rsidRPr="00880BB0">
        <w:t>Matlab</w:t>
      </w:r>
      <w:proofErr w:type="spellEnd"/>
      <w:r w:rsidRPr="00880BB0">
        <w:t xml:space="preserve"> file:</w:t>
      </w:r>
    </w:p>
    <w:p w:rsidR="00863D31" w:rsidRDefault="00863D31" w:rsidP="00863D31">
      <w:pPr>
        <w:ind w:left="720"/>
      </w:pPr>
      <w:proofErr w:type="spellStart"/>
      <w:r w:rsidRPr="00880BB0">
        <w:rPr>
          <w:b/>
          <w:i/>
        </w:rPr>
        <w:t>p_ctd_delta_sensors_general.m</w:t>
      </w:r>
      <w:proofErr w:type="spellEnd"/>
      <w:r w:rsidRPr="00880BB0">
        <w:t xml:space="preserve"> plot the difference between the CTD’s dual sensors.</w:t>
      </w:r>
    </w:p>
    <w:p w:rsidR="00863D31" w:rsidRPr="00880BB0" w:rsidRDefault="00863D31" w:rsidP="00863D31">
      <w:pPr>
        <w:ind w:left="720"/>
      </w:pPr>
    </w:p>
    <w:p w:rsidR="00863D31" w:rsidRPr="00F6747B" w:rsidRDefault="00863D31" w:rsidP="00863D31">
      <w:r w:rsidRPr="00F6747B">
        <w:t xml:space="preserve">Comparisons between the primary and secondary sensors in the station data show very little difference in the deep water throughout the cruise (-0.0002°C offset below 1000db with standard deviation of 0.0001°C between casts where secondary is warmer than primary temperature).  At warmer temperatures, between 300 and 500db, the difference is slightly larger, with a mean offset of -0.0005°C.  In the coldest temperatures, between 0 and 200db, the secondary temperature tends to lag the primary as well as not reach the </w:t>
      </w:r>
      <w:r w:rsidRPr="00F6747B">
        <w:lastRenderedPageBreak/>
        <w:t xml:space="preserve">same extremes as the primary.  This may be due to the configuration of the plumbing system.  </w:t>
      </w:r>
    </w:p>
    <w:p w:rsidR="00863D31" w:rsidRPr="00F6747B" w:rsidRDefault="00863D31" w:rsidP="00863D31">
      <w:r w:rsidRPr="00F6747B">
        <w:t xml:space="preserve">Figures are at:  </w:t>
      </w:r>
    </w:p>
    <w:p w:rsidR="00863D31" w:rsidRPr="00F6747B" w:rsidRDefault="00863D31" w:rsidP="00863D31">
      <w:r w:rsidRPr="00F6747B">
        <w:t>G:\Sorted\2008-30\DATA\ctd\CTDproc\DualSensors</w:t>
      </w:r>
    </w:p>
    <w:p w:rsidR="00863D31" w:rsidRPr="005D586B" w:rsidRDefault="00863D31" w:rsidP="00863D31">
      <w:pPr>
        <w:rPr>
          <w:color w:val="0000FF"/>
        </w:rPr>
      </w:pPr>
    </w:p>
    <w:p w:rsidR="00863D31" w:rsidRPr="005D586B" w:rsidRDefault="00863D31" w:rsidP="00863D31">
      <w:pPr>
        <w:rPr>
          <w:color w:val="0000FF"/>
        </w:rPr>
      </w:pPr>
    </w:p>
    <w:p w:rsidR="00863D31" w:rsidRPr="005D586B" w:rsidRDefault="00181AEB" w:rsidP="00863D31">
      <w:pPr>
        <w:keepNext/>
        <w:jc w:val="center"/>
        <w:rPr>
          <w:color w:val="0000FF"/>
        </w:rPr>
      </w:pPr>
      <w:r>
        <w:rPr>
          <w:noProof/>
          <w:color w:val="0000FF"/>
          <w:lang w:eastAsia="en-CA"/>
        </w:rPr>
        <w:drawing>
          <wp:inline distT="0" distB="0" distL="0" distR="0" wp14:anchorId="55A71F54" wp14:editId="0769CC16">
            <wp:extent cx="4563110" cy="6005195"/>
            <wp:effectExtent l="0" t="0" r="8890" b="0"/>
            <wp:docPr id="28" name="Picture 4" descr="CTD_dual_sensor_comparisons_all_19Sep2008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D_dual_sensor_comparisons_all_19Sep2008_fig_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3110" cy="6005195"/>
                    </a:xfrm>
                    <a:prstGeom prst="rect">
                      <a:avLst/>
                    </a:prstGeom>
                    <a:noFill/>
                    <a:ln>
                      <a:noFill/>
                    </a:ln>
                  </pic:spPr>
                </pic:pic>
              </a:graphicData>
            </a:graphic>
          </wp:inline>
        </w:drawing>
      </w:r>
    </w:p>
    <w:p w:rsidR="00863D31" w:rsidRPr="00F6747B" w:rsidRDefault="00863D31" w:rsidP="00863D31">
      <w:pPr>
        <w:pStyle w:val="Caption"/>
        <w:jc w:val="center"/>
      </w:pPr>
      <w:r w:rsidRPr="00F6747B">
        <w:t xml:space="preserve">Figure </w:t>
      </w:r>
      <w:fldSimple w:instr=" SEQ Figure \* ARABIC ">
        <w:r w:rsidR="009F22EE">
          <w:rPr>
            <w:noProof/>
          </w:rPr>
          <w:t>4</w:t>
        </w:r>
      </w:fldSimple>
      <w:r w:rsidRPr="00F6747B">
        <w:t>.  Difference between primary and secondary temperature per cast, divided into three depth regions.</w:t>
      </w:r>
    </w:p>
    <w:p w:rsidR="00863D31" w:rsidRDefault="00863D31" w:rsidP="00863D31">
      <w:pPr>
        <w:rPr>
          <w:color w:val="0000FF"/>
        </w:rPr>
      </w:pPr>
    </w:p>
    <w:p w:rsidR="00863D31" w:rsidRDefault="00863D31" w:rsidP="001914B2">
      <w:pPr>
        <w:pStyle w:val="Heading1"/>
      </w:pPr>
      <w:bookmarkStart w:id="29" w:name="_Toc500231124"/>
      <w:r w:rsidRPr="00655C01">
        <w:lastRenderedPageBreak/>
        <w:t>Water Samples for Calibration</w:t>
      </w:r>
      <w:bookmarkEnd w:id="29"/>
      <w:r w:rsidRPr="00655C01">
        <w:t xml:space="preserve"> </w:t>
      </w:r>
    </w:p>
    <w:p w:rsidR="00863D31" w:rsidRDefault="00863D31" w:rsidP="00863D31">
      <w:r>
        <w:tab/>
        <w:t xml:space="preserve">A number of bottles were taken using the mechanical mixing method where the rosette was stopped for 30seconds, raised up 1m, down 2m, up 1m to its original starting place, another 30 seconds wait and then the </w:t>
      </w:r>
      <w:proofErr w:type="spellStart"/>
      <w:r>
        <w:t>Niskin</w:t>
      </w:r>
      <w:proofErr w:type="spellEnd"/>
      <w:r>
        <w:t xml:space="preserve"> was closed.  This method is a substitute for the normal bottle flushing that occurs when a ship rocks in the open ocean during the standard 30second wait before a bottle closer.  These ‘calibration’ bottles will be used in conjunction with the deep low gradient water for conductivity and oxygen calibration.  Bottle closing method is indicated in the chemistry spreadsheet in a column titled ‘Trip Method’ where the options are: ‘UN’ for </w:t>
      </w:r>
      <w:proofErr w:type="spellStart"/>
      <w:r>
        <w:t>upcast</w:t>
      </w:r>
      <w:proofErr w:type="spellEnd"/>
      <w:r>
        <w:t xml:space="preserve"> with no stop; ‘US’ for </w:t>
      </w:r>
      <w:proofErr w:type="spellStart"/>
      <w:r>
        <w:t>upcast</w:t>
      </w:r>
      <w:proofErr w:type="spellEnd"/>
      <w:r>
        <w:t xml:space="preserve"> with 30second stop; and ‘USM’ for </w:t>
      </w:r>
      <w:proofErr w:type="spellStart"/>
      <w:r>
        <w:t>upcast</w:t>
      </w:r>
      <w:proofErr w:type="spellEnd"/>
      <w:r>
        <w:t xml:space="preserve"> with the mechanical mixing method.</w:t>
      </w:r>
    </w:p>
    <w:p w:rsidR="00863D31" w:rsidRDefault="00863D31" w:rsidP="00863D31"/>
    <w:p w:rsidR="009257F7" w:rsidRDefault="009257F7" w:rsidP="00863D31"/>
    <w:p w:rsidR="009257F7" w:rsidRPr="00655C01" w:rsidRDefault="009257F7" w:rsidP="00863D31"/>
    <w:p w:rsidR="00863D31" w:rsidRPr="00655C01" w:rsidRDefault="000034D3" w:rsidP="001914B2">
      <w:pPr>
        <w:pStyle w:val="Heading1"/>
      </w:pPr>
      <w:bookmarkStart w:id="30" w:name="_Toc500231125"/>
      <w:r>
        <w:t xml:space="preserve">CTD </w:t>
      </w:r>
      <w:r w:rsidR="00863D31" w:rsidRPr="00655C01">
        <w:t xml:space="preserve">Conductivity </w:t>
      </w:r>
      <w:r>
        <w:t xml:space="preserve">and Salinity </w:t>
      </w:r>
      <w:r w:rsidR="00863D31" w:rsidRPr="00655C01">
        <w:t>Calibration</w:t>
      </w:r>
      <w:bookmarkEnd w:id="30"/>
    </w:p>
    <w:p w:rsidR="00863D31" w:rsidRDefault="00863D31" w:rsidP="00863D31"/>
    <w:p w:rsidR="001E4C3C" w:rsidRPr="00D64C10" w:rsidRDefault="001E4C3C" w:rsidP="001E4C3C">
      <w:pPr>
        <w:ind w:firstLine="720"/>
        <w:rPr>
          <w:rFonts w:cs="Arial"/>
        </w:rPr>
      </w:pPr>
      <w:r w:rsidRPr="00D64C10">
        <w:rPr>
          <w:rFonts w:cs="Arial"/>
        </w:rPr>
        <w:t>Conductivity was calibrated using lab calibrations, dual sensor comparisons and water samples.  For both primary and secondary conductivity sensors, p</w:t>
      </w:r>
      <w:r>
        <w:rPr>
          <w:rFonts w:cs="Arial"/>
        </w:rPr>
        <w:t>re</w:t>
      </w:r>
      <w:r w:rsidRPr="00D64C10">
        <w:rPr>
          <w:rFonts w:cs="Arial"/>
        </w:rPr>
        <w:t xml:space="preserve">-cruise laboratory calibrations were used and were further adjusted after comparison to water samples.  Water samples </w:t>
      </w:r>
      <w:r>
        <w:rPr>
          <w:rFonts w:cs="Arial"/>
        </w:rPr>
        <w:t>showed a drift in the CTD values over time therefore the CTD data were calibrated in three groups of casts.</w:t>
      </w:r>
    </w:p>
    <w:p w:rsidR="001E4C3C" w:rsidRPr="00CF4E1D" w:rsidRDefault="001E4C3C" w:rsidP="00863D31"/>
    <w:p w:rsidR="00CF4E1D" w:rsidRPr="00CF4E1D" w:rsidRDefault="00CF4E1D" w:rsidP="00863D31"/>
    <w:p w:rsidR="00CF4E1D" w:rsidRPr="00CF4E1D" w:rsidRDefault="001E4C3C" w:rsidP="00863D31">
      <w:pPr>
        <w:rPr>
          <w:b/>
          <w:i/>
        </w:rPr>
      </w:pPr>
      <w:r>
        <w:t>Calibration a</w:t>
      </w:r>
      <w:r w:rsidR="00CF4E1D" w:rsidRPr="00CF4E1D">
        <w:t xml:space="preserve">pplied using: </w:t>
      </w:r>
      <w:r w:rsidR="00CF4E1D" w:rsidRPr="00CF4E1D">
        <w:rPr>
          <w:b/>
          <w:i/>
        </w:rPr>
        <w:t>cal_salt_200830.m</w:t>
      </w:r>
    </w:p>
    <w:p w:rsidR="009257F7" w:rsidRDefault="009257F7" w:rsidP="00863D31">
      <w:pPr>
        <w:rPr>
          <w:color w:val="0000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4"/>
        <w:gridCol w:w="1911"/>
        <w:gridCol w:w="1134"/>
        <w:gridCol w:w="923"/>
        <w:gridCol w:w="804"/>
        <w:gridCol w:w="1074"/>
        <w:gridCol w:w="944"/>
        <w:gridCol w:w="892"/>
      </w:tblGrid>
      <w:tr w:rsidR="00CF4E1D" w:rsidTr="00BD134E">
        <w:trPr>
          <w:jc w:val="center"/>
        </w:trPr>
        <w:tc>
          <w:tcPr>
            <w:tcW w:w="1174" w:type="dxa"/>
            <w:shd w:val="clear" w:color="auto" w:fill="auto"/>
          </w:tcPr>
          <w:p w:rsidR="00CF4E1D" w:rsidRPr="002131FC" w:rsidRDefault="00CF4E1D" w:rsidP="00CF4E1D">
            <w:pPr>
              <w:rPr>
                <w:b/>
              </w:rPr>
            </w:pPr>
            <w:r w:rsidRPr="002131FC">
              <w:rPr>
                <w:b/>
              </w:rPr>
              <w:t>Apply to Casts</w:t>
            </w:r>
          </w:p>
        </w:tc>
        <w:tc>
          <w:tcPr>
            <w:tcW w:w="1911" w:type="dxa"/>
            <w:shd w:val="clear" w:color="auto" w:fill="auto"/>
          </w:tcPr>
          <w:p w:rsidR="00CF4E1D" w:rsidRPr="002131FC" w:rsidRDefault="00CF4E1D" w:rsidP="00CF4E1D">
            <w:pPr>
              <w:rPr>
                <w:b/>
              </w:rPr>
            </w:pPr>
            <w:r w:rsidRPr="002131FC">
              <w:rPr>
                <w:b/>
              </w:rPr>
              <w:t>Cast Groups for Fit Calculation</w:t>
            </w:r>
          </w:p>
        </w:tc>
        <w:tc>
          <w:tcPr>
            <w:tcW w:w="2861" w:type="dxa"/>
            <w:gridSpan w:val="3"/>
            <w:shd w:val="clear" w:color="auto" w:fill="auto"/>
          </w:tcPr>
          <w:p w:rsidR="00CF4E1D" w:rsidRPr="002131FC" w:rsidRDefault="00CF4E1D" w:rsidP="00CF4E1D">
            <w:pPr>
              <w:rPr>
                <w:b/>
              </w:rPr>
            </w:pPr>
            <w:r w:rsidRPr="002131FC">
              <w:rPr>
                <w:b/>
              </w:rPr>
              <w:t>Primary (</w:t>
            </w:r>
            <w:proofErr w:type="spellStart"/>
            <w:r w:rsidRPr="002131FC">
              <w:rPr>
                <w:b/>
              </w:rPr>
              <w:t>sn</w:t>
            </w:r>
            <w:proofErr w:type="spellEnd"/>
            <w:r w:rsidRPr="002131FC">
              <w:rPr>
                <w:b/>
              </w:rPr>
              <w:t xml:space="preserve"> 2809)</w:t>
            </w:r>
          </w:p>
        </w:tc>
        <w:tc>
          <w:tcPr>
            <w:tcW w:w="2910" w:type="dxa"/>
            <w:gridSpan w:val="3"/>
            <w:shd w:val="clear" w:color="auto" w:fill="auto"/>
          </w:tcPr>
          <w:p w:rsidR="00CF4E1D" w:rsidRDefault="00CF4E1D" w:rsidP="00CF4E1D">
            <w:r w:rsidRPr="002131FC">
              <w:rPr>
                <w:b/>
              </w:rPr>
              <w:t>Secondary (</w:t>
            </w:r>
            <w:proofErr w:type="spellStart"/>
            <w:r w:rsidRPr="002131FC">
              <w:rPr>
                <w:b/>
              </w:rPr>
              <w:t>sn</w:t>
            </w:r>
            <w:proofErr w:type="spellEnd"/>
            <w:r w:rsidRPr="002131FC">
              <w:rPr>
                <w:b/>
              </w:rPr>
              <w:t xml:space="preserve"> 2810)</w:t>
            </w:r>
          </w:p>
        </w:tc>
      </w:tr>
      <w:tr w:rsidR="00CF4E1D" w:rsidTr="00BD134E">
        <w:trPr>
          <w:jc w:val="center"/>
        </w:trPr>
        <w:tc>
          <w:tcPr>
            <w:tcW w:w="1174" w:type="dxa"/>
            <w:shd w:val="clear" w:color="auto" w:fill="auto"/>
          </w:tcPr>
          <w:p w:rsidR="00CF4E1D" w:rsidRDefault="00CF4E1D" w:rsidP="00CF4E1D"/>
        </w:tc>
        <w:tc>
          <w:tcPr>
            <w:tcW w:w="1911" w:type="dxa"/>
            <w:shd w:val="clear" w:color="auto" w:fill="auto"/>
          </w:tcPr>
          <w:p w:rsidR="00CF4E1D" w:rsidRDefault="00CF4E1D" w:rsidP="00CF4E1D"/>
        </w:tc>
        <w:tc>
          <w:tcPr>
            <w:tcW w:w="1134" w:type="dxa"/>
            <w:shd w:val="clear" w:color="auto" w:fill="auto"/>
          </w:tcPr>
          <w:p w:rsidR="00CF4E1D" w:rsidRDefault="00CF4E1D" w:rsidP="00CF4E1D">
            <w:r>
              <w:t>Offset</w:t>
            </w:r>
          </w:p>
        </w:tc>
        <w:tc>
          <w:tcPr>
            <w:tcW w:w="923" w:type="dxa"/>
            <w:shd w:val="clear" w:color="auto" w:fill="auto"/>
          </w:tcPr>
          <w:p w:rsidR="00CF4E1D" w:rsidRDefault="00CF4E1D" w:rsidP="00CF4E1D">
            <w:r>
              <w:t>STD</w:t>
            </w:r>
          </w:p>
        </w:tc>
        <w:tc>
          <w:tcPr>
            <w:tcW w:w="804" w:type="dxa"/>
            <w:shd w:val="clear" w:color="auto" w:fill="auto"/>
          </w:tcPr>
          <w:p w:rsidR="00CF4E1D" w:rsidRDefault="00CF4E1D" w:rsidP="00CF4E1D">
            <w:proofErr w:type="spellStart"/>
            <w:r>
              <w:t>Obs</w:t>
            </w:r>
            <w:proofErr w:type="spellEnd"/>
          </w:p>
        </w:tc>
        <w:tc>
          <w:tcPr>
            <w:tcW w:w="1074" w:type="dxa"/>
            <w:shd w:val="clear" w:color="auto" w:fill="auto"/>
          </w:tcPr>
          <w:p w:rsidR="00CF4E1D" w:rsidRDefault="00CF4E1D" w:rsidP="00CF4E1D">
            <w:r>
              <w:t>Offset</w:t>
            </w:r>
          </w:p>
        </w:tc>
        <w:tc>
          <w:tcPr>
            <w:tcW w:w="944" w:type="dxa"/>
            <w:shd w:val="clear" w:color="auto" w:fill="auto"/>
          </w:tcPr>
          <w:p w:rsidR="00CF4E1D" w:rsidRDefault="00CF4E1D" w:rsidP="00CF4E1D">
            <w:r>
              <w:t>STD</w:t>
            </w:r>
          </w:p>
        </w:tc>
        <w:tc>
          <w:tcPr>
            <w:tcW w:w="892" w:type="dxa"/>
            <w:shd w:val="clear" w:color="auto" w:fill="auto"/>
          </w:tcPr>
          <w:p w:rsidR="00CF4E1D" w:rsidRDefault="00CF4E1D" w:rsidP="00CF4E1D">
            <w:proofErr w:type="spellStart"/>
            <w:r>
              <w:t>Obs</w:t>
            </w:r>
            <w:proofErr w:type="spellEnd"/>
          </w:p>
        </w:tc>
      </w:tr>
      <w:tr w:rsidR="00CF4E1D" w:rsidTr="00BD134E">
        <w:trPr>
          <w:jc w:val="center"/>
        </w:trPr>
        <w:tc>
          <w:tcPr>
            <w:tcW w:w="1174" w:type="dxa"/>
            <w:shd w:val="clear" w:color="auto" w:fill="auto"/>
          </w:tcPr>
          <w:p w:rsidR="00CF4E1D" w:rsidRDefault="00CF4E1D" w:rsidP="00CF4E1D">
            <w:r>
              <w:t>1-43</w:t>
            </w:r>
          </w:p>
        </w:tc>
        <w:tc>
          <w:tcPr>
            <w:tcW w:w="1911" w:type="dxa"/>
            <w:shd w:val="clear" w:color="auto" w:fill="auto"/>
          </w:tcPr>
          <w:p w:rsidR="00CF4E1D" w:rsidRDefault="00CF4E1D" w:rsidP="00CF4E1D">
            <w:r>
              <w:t>10-44</w:t>
            </w:r>
          </w:p>
        </w:tc>
        <w:tc>
          <w:tcPr>
            <w:tcW w:w="1134" w:type="dxa"/>
            <w:shd w:val="clear" w:color="auto" w:fill="auto"/>
          </w:tcPr>
          <w:p w:rsidR="00CF4E1D" w:rsidRDefault="00CF4E1D" w:rsidP="00CF4E1D">
            <w:r>
              <w:t>-0.0013</w:t>
            </w:r>
          </w:p>
        </w:tc>
        <w:tc>
          <w:tcPr>
            <w:tcW w:w="923" w:type="dxa"/>
            <w:shd w:val="clear" w:color="auto" w:fill="auto"/>
          </w:tcPr>
          <w:p w:rsidR="00CF4E1D" w:rsidRDefault="00CF4E1D" w:rsidP="00CF4E1D">
            <w:r>
              <w:t>0.0010</w:t>
            </w:r>
          </w:p>
        </w:tc>
        <w:tc>
          <w:tcPr>
            <w:tcW w:w="804" w:type="dxa"/>
            <w:shd w:val="clear" w:color="auto" w:fill="auto"/>
          </w:tcPr>
          <w:p w:rsidR="00CF4E1D" w:rsidRDefault="00CF4E1D" w:rsidP="00CF4E1D">
            <w:r>
              <w:t>85 of 112</w:t>
            </w:r>
          </w:p>
        </w:tc>
        <w:tc>
          <w:tcPr>
            <w:tcW w:w="1074" w:type="dxa"/>
            <w:shd w:val="clear" w:color="auto" w:fill="auto"/>
          </w:tcPr>
          <w:p w:rsidR="00CF4E1D" w:rsidRDefault="00CF4E1D" w:rsidP="00CF4E1D">
            <w:r>
              <w:t>0.0016</w:t>
            </w:r>
          </w:p>
        </w:tc>
        <w:tc>
          <w:tcPr>
            <w:tcW w:w="944" w:type="dxa"/>
            <w:shd w:val="clear" w:color="auto" w:fill="auto"/>
          </w:tcPr>
          <w:p w:rsidR="00CF4E1D" w:rsidRDefault="00CF4E1D" w:rsidP="00CF4E1D">
            <w:r>
              <w:t>0.0005</w:t>
            </w:r>
          </w:p>
        </w:tc>
        <w:tc>
          <w:tcPr>
            <w:tcW w:w="892" w:type="dxa"/>
            <w:shd w:val="clear" w:color="auto" w:fill="auto"/>
          </w:tcPr>
          <w:p w:rsidR="00CF4E1D" w:rsidRDefault="00CF4E1D" w:rsidP="00CF4E1D">
            <w:r>
              <w:t>72 of 112</w:t>
            </w:r>
          </w:p>
        </w:tc>
      </w:tr>
      <w:tr w:rsidR="00CF4E1D" w:rsidTr="00BD134E">
        <w:trPr>
          <w:jc w:val="center"/>
        </w:trPr>
        <w:tc>
          <w:tcPr>
            <w:tcW w:w="1174" w:type="dxa"/>
            <w:shd w:val="clear" w:color="auto" w:fill="auto"/>
          </w:tcPr>
          <w:p w:rsidR="00CF4E1D" w:rsidRDefault="00CF4E1D" w:rsidP="00CF4E1D">
            <w:r>
              <w:t>44-53</w:t>
            </w:r>
          </w:p>
        </w:tc>
        <w:tc>
          <w:tcPr>
            <w:tcW w:w="1911" w:type="dxa"/>
            <w:shd w:val="clear" w:color="auto" w:fill="auto"/>
          </w:tcPr>
          <w:p w:rsidR="00CF4E1D" w:rsidRDefault="00CF4E1D" w:rsidP="00CF4E1D">
            <w:r>
              <w:t>44-53</w:t>
            </w:r>
          </w:p>
        </w:tc>
        <w:tc>
          <w:tcPr>
            <w:tcW w:w="1134" w:type="dxa"/>
            <w:shd w:val="clear" w:color="auto" w:fill="auto"/>
          </w:tcPr>
          <w:p w:rsidR="00CF4E1D" w:rsidRDefault="00CF4E1D" w:rsidP="00CF4E1D">
            <w:r>
              <w:t>-0.0007</w:t>
            </w:r>
          </w:p>
        </w:tc>
        <w:tc>
          <w:tcPr>
            <w:tcW w:w="923" w:type="dxa"/>
            <w:shd w:val="clear" w:color="auto" w:fill="auto"/>
          </w:tcPr>
          <w:p w:rsidR="00CF4E1D" w:rsidRDefault="00CF4E1D" w:rsidP="00CF4E1D">
            <w:r>
              <w:t>0.0008</w:t>
            </w:r>
          </w:p>
        </w:tc>
        <w:tc>
          <w:tcPr>
            <w:tcW w:w="804" w:type="dxa"/>
            <w:shd w:val="clear" w:color="auto" w:fill="auto"/>
          </w:tcPr>
          <w:p w:rsidR="00CF4E1D" w:rsidRDefault="00CF4E1D" w:rsidP="00CF4E1D">
            <w:r>
              <w:t>41 of 65</w:t>
            </w:r>
          </w:p>
        </w:tc>
        <w:tc>
          <w:tcPr>
            <w:tcW w:w="1074" w:type="dxa"/>
            <w:shd w:val="clear" w:color="auto" w:fill="auto"/>
          </w:tcPr>
          <w:p w:rsidR="00CF4E1D" w:rsidRDefault="00CF4E1D" w:rsidP="00CF4E1D">
            <w:r>
              <w:t>0.0020*</w:t>
            </w:r>
          </w:p>
        </w:tc>
        <w:tc>
          <w:tcPr>
            <w:tcW w:w="944" w:type="dxa"/>
            <w:shd w:val="clear" w:color="auto" w:fill="auto"/>
          </w:tcPr>
          <w:p w:rsidR="00CF4E1D" w:rsidRDefault="00CF4E1D" w:rsidP="00CF4E1D">
            <w:r>
              <w:t>0.0008</w:t>
            </w:r>
          </w:p>
        </w:tc>
        <w:tc>
          <w:tcPr>
            <w:tcW w:w="892" w:type="dxa"/>
            <w:shd w:val="clear" w:color="auto" w:fill="auto"/>
          </w:tcPr>
          <w:p w:rsidR="00CF4E1D" w:rsidRDefault="00CF4E1D" w:rsidP="00CF4E1D">
            <w:r>
              <w:t>40 of 65</w:t>
            </w:r>
          </w:p>
        </w:tc>
      </w:tr>
      <w:tr w:rsidR="00CF4E1D" w:rsidTr="00BD134E">
        <w:trPr>
          <w:jc w:val="center"/>
        </w:trPr>
        <w:tc>
          <w:tcPr>
            <w:tcW w:w="1174" w:type="dxa"/>
            <w:shd w:val="clear" w:color="auto" w:fill="auto"/>
          </w:tcPr>
          <w:p w:rsidR="00CF4E1D" w:rsidRDefault="00CF4E1D" w:rsidP="00CF4E1D">
            <w:r>
              <w:t xml:space="preserve"> </w:t>
            </w:r>
          </w:p>
        </w:tc>
        <w:tc>
          <w:tcPr>
            <w:tcW w:w="1911" w:type="dxa"/>
            <w:shd w:val="clear" w:color="auto" w:fill="auto"/>
          </w:tcPr>
          <w:p w:rsidR="00CF4E1D" w:rsidRDefault="00CF4E1D" w:rsidP="00CF4E1D"/>
        </w:tc>
        <w:tc>
          <w:tcPr>
            <w:tcW w:w="1134" w:type="dxa"/>
            <w:shd w:val="clear" w:color="auto" w:fill="auto"/>
          </w:tcPr>
          <w:p w:rsidR="00CF4E1D" w:rsidRDefault="00CF4E1D" w:rsidP="00CF4E1D"/>
        </w:tc>
        <w:tc>
          <w:tcPr>
            <w:tcW w:w="923" w:type="dxa"/>
            <w:shd w:val="clear" w:color="auto" w:fill="auto"/>
          </w:tcPr>
          <w:p w:rsidR="00CF4E1D" w:rsidRDefault="00CF4E1D" w:rsidP="00CF4E1D"/>
        </w:tc>
        <w:tc>
          <w:tcPr>
            <w:tcW w:w="804" w:type="dxa"/>
            <w:shd w:val="clear" w:color="auto" w:fill="auto"/>
          </w:tcPr>
          <w:p w:rsidR="00CF4E1D" w:rsidRDefault="00CF4E1D" w:rsidP="00CF4E1D"/>
        </w:tc>
        <w:tc>
          <w:tcPr>
            <w:tcW w:w="2910" w:type="dxa"/>
            <w:gridSpan w:val="3"/>
            <w:shd w:val="clear" w:color="auto" w:fill="auto"/>
          </w:tcPr>
          <w:p w:rsidR="00CF4E1D" w:rsidRDefault="00CF4E1D" w:rsidP="00CF4E1D">
            <w:r>
              <w:t>*0.0018 looks better for deep water</w:t>
            </w:r>
          </w:p>
        </w:tc>
      </w:tr>
      <w:tr w:rsidR="00CF4E1D" w:rsidTr="00BD134E">
        <w:trPr>
          <w:jc w:val="center"/>
        </w:trPr>
        <w:tc>
          <w:tcPr>
            <w:tcW w:w="1174" w:type="dxa"/>
            <w:shd w:val="clear" w:color="auto" w:fill="auto"/>
          </w:tcPr>
          <w:p w:rsidR="00CF4E1D" w:rsidRDefault="00CF4E1D" w:rsidP="00CF4E1D">
            <w:r>
              <w:t>54-73</w:t>
            </w:r>
          </w:p>
        </w:tc>
        <w:tc>
          <w:tcPr>
            <w:tcW w:w="1911" w:type="dxa"/>
            <w:shd w:val="clear" w:color="auto" w:fill="auto"/>
          </w:tcPr>
          <w:p w:rsidR="00CF4E1D" w:rsidRDefault="00CF4E1D" w:rsidP="00CF4E1D">
            <w:r>
              <w:t>53-73</w:t>
            </w:r>
          </w:p>
        </w:tc>
        <w:tc>
          <w:tcPr>
            <w:tcW w:w="1134" w:type="dxa"/>
            <w:shd w:val="clear" w:color="auto" w:fill="auto"/>
          </w:tcPr>
          <w:p w:rsidR="00CF4E1D" w:rsidRDefault="00CF4E1D" w:rsidP="00CF4E1D">
            <w:r>
              <w:t>-0.0004</w:t>
            </w:r>
          </w:p>
        </w:tc>
        <w:tc>
          <w:tcPr>
            <w:tcW w:w="923" w:type="dxa"/>
            <w:shd w:val="clear" w:color="auto" w:fill="auto"/>
          </w:tcPr>
          <w:p w:rsidR="00CF4E1D" w:rsidRDefault="00CF4E1D" w:rsidP="00CF4E1D">
            <w:r>
              <w:t>0.0006</w:t>
            </w:r>
          </w:p>
        </w:tc>
        <w:tc>
          <w:tcPr>
            <w:tcW w:w="804" w:type="dxa"/>
            <w:shd w:val="clear" w:color="auto" w:fill="auto"/>
          </w:tcPr>
          <w:p w:rsidR="00CF4E1D" w:rsidRDefault="00CF4E1D" w:rsidP="00CF4E1D">
            <w:r>
              <w:t>65 of 89</w:t>
            </w:r>
          </w:p>
        </w:tc>
        <w:tc>
          <w:tcPr>
            <w:tcW w:w="1074" w:type="dxa"/>
            <w:shd w:val="clear" w:color="auto" w:fill="auto"/>
          </w:tcPr>
          <w:p w:rsidR="00CF4E1D" w:rsidRDefault="00CF4E1D" w:rsidP="00CF4E1D">
            <w:r>
              <w:t>0.0021</w:t>
            </w:r>
          </w:p>
        </w:tc>
        <w:tc>
          <w:tcPr>
            <w:tcW w:w="944" w:type="dxa"/>
            <w:shd w:val="clear" w:color="auto" w:fill="auto"/>
          </w:tcPr>
          <w:p w:rsidR="00CF4E1D" w:rsidRDefault="00CF4E1D" w:rsidP="00CF4E1D">
            <w:r>
              <w:t>0.0006</w:t>
            </w:r>
          </w:p>
        </w:tc>
        <w:tc>
          <w:tcPr>
            <w:tcW w:w="892" w:type="dxa"/>
            <w:shd w:val="clear" w:color="auto" w:fill="auto"/>
          </w:tcPr>
          <w:p w:rsidR="00CF4E1D" w:rsidRDefault="00CF4E1D" w:rsidP="00CF4E1D">
            <w:r>
              <w:t>65 of 89</w:t>
            </w:r>
          </w:p>
        </w:tc>
      </w:tr>
    </w:tbl>
    <w:p w:rsidR="009257F7" w:rsidRDefault="009257F7" w:rsidP="00863D31">
      <w:pPr>
        <w:rPr>
          <w:color w:val="0000FF"/>
        </w:rPr>
      </w:pPr>
    </w:p>
    <w:p w:rsidR="00654F3A" w:rsidRPr="00EF7661" w:rsidRDefault="00654F3A" w:rsidP="00654F3A">
      <w:pPr>
        <w:pStyle w:val="Caption"/>
      </w:pPr>
      <w:proofErr w:type="gramStart"/>
      <w:r w:rsidRPr="00EF7661">
        <w:t xml:space="preserve">Table </w:t>
      </w:r>
      <w:fldSimple w:instr=" SEQ Table \* ARABIC ">
        <w:r w:rsidRPr="00EF7661">
          <w:rPr>
            <w:noProof/>
          </w:rPr>
          <w:t>8</w:t>
        </w:r>
      </w:fldSimple>
      <w:r w:rsidRPr="00EF7661">
        <w:t>.</w:t>
      </w:r>
      <w:proofErr w:type="gramEnd"/>
      <w:r w:rsidRPr="00EF7661">
        <w:t xml:space="preserve">  </w:t>
      </w:r>
      <w:proofErr w:type="gramStart"/>
      <w:r>
        <w:t xml:space="preserve">Comparison of final CTD </w:t>
      </w:r>
      <w:r w:rsidR="0082632B">
        <w:t xml:space="preserve">salinity values and water </w:t>
      </w:r>
      <w:proofErr w:type="spellStart"/>
      <w:r w:rsidR="0082632B">
        <w:t>w</w:t>
      </w:r>
      <w:r>
        <w:t>amples</w:t>
      </w:r>
      <w:proofErr w:type="spellEnd"/>
      <w:r>
        <w:t>.</w:t>
      </w:r>
      <w:proofErr w:type="gramEnd"/>
      <w:r>
        <w:t xml:space="preserve">  </w:t>
      </w:r>
      <w:r w:rsidRPr="00EF7661">
        <w:rPr>
          <w:noProof/>
        </w:rPr>
        <w:t xml:space="preserve">Mean and STD of residuals (CTD-WS) for </w:t>
      </w:r>
      <w:r>
        <w:rPr>
          <w:noProof/>
        </w:rPr>
        <w:t>salinity</w:t>
      </w:r>
      <w:r w:rsidRPr="00EF7661">
        <w:rPr>
          <w:noProof/>
        </w:rPr>
        <w:t>.</w:t>
      </w:r>
      <w:r w:rsidR="0082632B">
        <w:rPr>
          <w:noProof/>
        </w:rPr>
        <w:t xml:space="preserve"> </w:t>
      </w:r>
      <w:r w:rsidRPr="00EF7661">
        <w:rPr>
          <w:noProof/>
        </w:rPr>
        <w:t xml:space="preserve"> All </w:t>
      </w:r>
      <w:r w:rsidR="0082632B">
        <w:rPr>
          <w:noProof/>
        </w:rPr>
        <w:t xml:space="preserve">QC </w:t>
      </w:r>
      <w:r w:rsidRPr="00EF7661">
        <w:rPr>
          <w:noProof/>
        </w:rPr>
        <w:t xml:space="preserve">flagged </w:t>
      </w:r>
      <w:r>
        <w:rPr>
          <w:noProof/>
        </w:rPr>
        <w:t>salinity</w:t>
      </w:r>
      <w:r w:rsidRPr="00EF7661">
        <w:rPr>
          <w:noProof/>
        </w:rPr>
        <w:t xml:space="preserve"> samples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201"/>
        <w:gridCol w:w="1238"/>
        <w:gridCol w:w="1529"/>
        <w:gridCol w:w="1116"/>
        <w:gridCol w:w="1116"/>
        <w:gridCol w:w="1350"/>
      </w:tblGrid>
      <w:tr w:rsidR="00654F3A" w:rsidRPr="00EF7661" w:rsidTr="00654F3A">
        <w:tc>
          <w:tcPr>
            <w:tcW w:w="1306" w:type="dxa"/>
            <w:shd w:val="clear" w:color="auto" w:fill="auto"/>
          </w:tcPr>
          <w:p w:rsidR="00654F3A" w:rsidRPr="00EF7661" w:rsidRDefault="00654F3A" w:rsidP="009F22EE">
            <w:pPr>
              <w:rPr>
                <w:b/>
                <w:sz w:val="20"/>
              </w:rPr>
            </w:pPr>
          </w:p>
        </w:tc>
        <w:tc>
          <w:tcPr>
            <w:tcW w:w="1201" w:type="dxa"/>
            <w:shd w:val="clear" w:color="auto" w:fill="auto"/>
          </w:tcPr>
          <w:p w:rsidR="00654F3A" w:rsidRPr="00EF7661" w:rsidRDefault="00654F3A" w:rsidP="009F22EE">
            <w:pPr>
              <w:rPr>
                <w:b/>
                <w:sz w:val="20"/>
              </w:rPr>
            </w:pPr>
            <w:r>
              <w:rPr>
                <w:b/>
                <w:sz w:val="20"/>
              </w:rPr>
              <w:t>Primary</w:t>
            </w:r>
          </w:p>
        </w:tc>
        <w:tc>
          <w:tcPr>
            <w:tcW w:w="1238" w:type="dxa"/>
            <w:shd w:val="clear" w:color="auto" w:fill="auto"/>
          </w:tcPr>
          <w:p w:rsidR="00654F3A" w:rsidRPr="00EF7661" w:rsidRDefault="00654F3A" w:rsidP="009F22EE">
            <w:pPr>
              <w:rPr>
                <w:b/>
                <w:sz w:val="20"/>
              </w:rPr>
            </w:pPr>
            <w:r>
              <w:rPr>
                <w:b/>
                <w:sz w:val="20"/>
              </w:rPr>
              <w:t>Primary</w:t>
            </w:r>
          </w:p>
        </w:tc>
        <w:tc>
          <w:tcPr>
            <w:tcW w:w="1529" w:type="dxa"/>
            <w:shd w:val="clear" w:color="auto" w:fill="auto"/>
          </w:tcPr>
          <w:p w:rsidR="00654F3A" w:rsidRPr="00EF7661" w:rsidRDefault="00654F3A" w:rsidP="009F22EE">
            <w:pPr>
              <w:rPr>
                <w:b/>
                <w:sz w:val="20"/>
              </w:rPr>
            </w:pPr>
            <w:r>
              <w:rPr>
                <w:b/>
                <w:sz w:val="20"/>
              </w:rPr>
              <w:t>Primary</w:t>
            </w:r>
          </w:p>
        </w:tc>
        <w:tc>
          <w:tcPr>
            <w:tcW w:w="1116" w:type="dxa"/>
          </w:tcPr>
          <w:p w:rsidR="00654F3A" w:rsidRPr="00EF7661" w:rsidRDefault="00654F3A" w:rsidP="009F22EE">
            <w:pPr>
              <w:rPr>
                <w:b/>
                <w:sz w:val="20"/>
              </w:rPr>
            </w:pPr>
            <w:r>
              <w:rPr>
                <w:b/>
                <w:sz w:val="20"/>
              </w:rPr>
              <w:t>Secondary</w:t>
            </w:r>
          </w:p>
        </w:tc>
        <w:tc>
          <w:tcPr>
            <w:tcW w:w="1116" w:type="dxa"/>
          </w:tcPr>
          <w:p w:rsidR="00654F3A" w:rsidRPr="00EF7661" w:rsidRDefault="00654F3A" w:rsidP="009F22EE">
            <w:pPr>
              <w:rPr>
                <w:b/>
                <w:sz w:val="20"/>
              </w:rPr>
            </w:pPr>
            <w:r>
              <w:rPr>
                <w:b/>
                <w:sz w:val="20"/>
              </w:rPr>
              <w:t>Secondary</w:t>
            </w:r>
          </w:p>
        </w:tc>
        <w:tc>
          <w:tcPr>
            <w:tcW w:w="1350" w:type="dxa"/>
          </w:tcPr>
          <w:p w:rsidR="00654F3A" w:rsidRPr="00EF7661" w:rsidRDefault="00654F3A" w:rsidP="009F22EE">
            <w:pPr>
              <w:rPr>
                <w:b/>
                <w:sz w:val="20"/>
              </w:rPr>
            </w:pPr>
            <w:r>
              <w:rPr>
                <w:b/>
                <w:sz w:val="20"/>
              </w:rPr>
              <w:t>Secondary</w:t>
            </w:r>
          </w:p>
        </w:tc>
      </w:tr>
      <w:tr w:rsidR="00654F3A" w:rsidRPr="00EF7661" w:rsidTr="00654F3A">
        <w:tc>
          <w:tcPr>
            <w:tcW w:w="1306" w:type="dxa"/>
            <w:shd w:val="clear" w:color="auto" w:fill="auto"/>
          </w:tcPr>
          <w:p w:rsidR="00654F3A" w:rsidRPr="00EF7661" w:rsidRDefault="00654F3A" w:rsidP="009F22EE">
            <w:pPr>
              <w:rPr>
                <w:b/>
                <w:sz w:val="20"/>
              </w:rPr>
            </w:pPr>
            <w:r w:rsidRPr="00EF7661">
              <w:rPr>
                <w:b/>
                <w:sz w:val="20"/>
              </w:rPr>
              <w:t>Pressure Range (</w:t>
            </w:r>
            <w:proofErr w:type="spellStart"/>
            <w:r w:rsidRPr="00EF7661">
              <w:rPr>
                <w:b/>
                <w:sz w:val="20"/>
              </w:rPr>
              <w:t>db</w:t>
            </w:r>
            <w:proofErr w:type="spellEnd"/>
            <w:r w:rsidRPr="00EF7661">
              <w:rPr>
                <w:b/>
                <w:sz w:val="20"/>
              </w:rPr>
              <w:t>)</w:t>
            </w:r>
          </w:p>
        </w:tc>
        <w:tc>
          <w:tcPr>
            <w:tcW w:w="1201" w:type="dxa"/>
            <w:shd w:val="clear" w:color="auto" w:fill="auto"/>
          </w:tcPr>
          <w:p w:rsidR="00654F3A" w:rsidRPr="00EF7661" w:rsidRDefault="00654F3A" w:rsidP="009F22EE">
            <w:pPr>
              <w:rPr>
                <w:b/>
                <w:sz w:val="20"/>
              </w:rPr>
            </w:pPr>
            <w:r w:rsidRPr="00EF7661">
              <w:rPr>
                <w:b/>
                <w:sz w:val="20"/>
              </w:rPr>
              <w:t>STD</w:t>
            </w:r>
          </w:p>
        </w:tc>
        <w:tc>
          <w:tcPr>
            <w:tcW w:w="1238" w:type="dxa"/>
            <w:shd w:val="clear" w:color="auto" w:fill="auto"/>
          </w:tcPr>
          <w:p w:rsidR="00654F3A" w:rsidRPr="00EF7661" w:rsidRDefault="00654F3A" w:rsidP="009F22EE">
            <w:pPr>
              <w:rPr>
                <w:b/>
                <w:sz w:val="20"/>
              </w:rPr>
            </w:pPr>
            <w:r w:rsidRPr="00EF7661">
              <w:rPr>
                <w:b/>
                <w:sz w:val="20"/>
              </w:rPr>
              <w:t xml:space="preserve">Mean </w:t>
            </w:r>
          </w:p>
          <w:p w:rsidR="00654F3A" w:rsidRPr="00EF7661" w:rsidRDefault="00654F3A" w:rsidP="009F22EE">
            <w:pPr>
              <w:rPr>
                <w:b/>
                <w:sz w:val="20"/>
              </w:rPr>
            </w:pPr>
            <w:r w:rsidRPr="00EF7661">
              <w:rPr>
                <w:b/>
                <w:sz w:val="20"/>
              </w:rPr>
              <w:t>(CTD-WS)</w:t>
            </w:r>
          </w:p>
        </w:tc>
        <w:tc>
          <w:tcPr>
            <w:tcW w:w="1529" w:type="dxa"/>
            <w:shd w:val="clear" w:color="auto" w:fill="auto"/>
          </w:tcPr>
          <w:p w:rsidR="00654F3A" w:rsidRPr="00EF7661" w:rsidRDefault="00654F3A" w:rsidP="009F22EE">
            <w:pPr>
              <w:rPr>
                <w:b/>
                <w:sz w:val="20"/>
              </w:rPr>
            </w:pPr>
            <w:r w:rsidRPr="00EF7661">
              <w:rPr>
                <w:b/>
                <w:sz w:val="20"/>
              </w:rPr>
              <w:t>Number of Observations</w:t>
            </w:r>
          </w:p>
        </w:tc>
        <w:tc>
          <w:tcPr>
            <w:tcW w:w="1116" w:type="dxa"/>
          </w:tcPr>
          <w:p w:rsidR="00654F3A" w:rsidRPr="00EF7661" w:rsidRDefault="00654F3A" w:rsidP="009F22EE">
            <w:pPr>
              <w:rPr>
                <w:b/>
                <w:sz w:val="20"/>
              </w:rPr>
            </w:pPr>
            <w:r w:rsidRPr="00EF7661">
              <w:rPr>
                <w:b/>
                <w:sz w:val="20"/>
              </w:rPr>
              <w:t>STD</w:t>
            </w:r>
          </w:p>
        </w:tc>
        <w:tc>
          <w:tcPr>
            <w:tcW w:w="1116" w:type="dxa"/>
          </w:tcPr>
          <w:p w:rsidR="00654F3A" w:rsidRPr="00EF7661" w:rsidRDefault="00654F3A" w:rsidP="009F22EE">
            <w:pPr>
              <w:rPr>
                <w:b/>
                <w:sz w:val="20"/>
              </w:rPr>
            </w:pPr>
            <w:r w:rsidRPr="00EF7661">
              <w:rPr>
                <w:b/>
                <w:sz w:val="20"/>
              </w:rPr>
              <w:t xml:space="preserve">Mean </w:t>
            </w:r>
          </w:p>
          <w:p w:rsidR="00654F3A" w:rsidRPr="00EF7661" w:rsidRDefault="00654F3A" w:rsidP="009F22EE">
            <w:pPr>
              <w:rPr>
                <w:b/>
                <w:sz w:val="20"/>
              </w:rPr>
            </w:pPr>
            <w:r w:rsidRPr="00EF7661">
              <w:rPr>
                <w:b/>
                <w:sz w:val="20"/>
              </w:rPr>
              <w:t>(CTD-WS)</w:t>
            </w:r>
          </w:p>
        </w:tc>
        <w:tc>
          <w:tcPr>
            <w:tcW w:w="1350" w:type="dxa"/>
          </w:tcPr>
          <w:p w:rsidR="00654F3A" w:rsidRPr="00EF7661" w:rsidRDefault="00654F3A" w:rsidP="009F22EE">
            <w:pPr>
              <w:rPr>
                <w:b/>
                <w:sz w:val="20"/>
              </w:rPr>
            </w:pPr>
            <w:r w:rsidRPr="00EF7661">
              <w:rPr>
                <w:b/>
                <w:sz w:val="20"/>
              </w:rPr>
              <w:t>Number of Observations</w:t>
            </w:r>
          </w:p>
        </w:tc>
      </w:tr>
      <w:tr w:rsidR="00654F3A" w:rsidRPr="00EF7661" w:rsidTr="00654F3A">
        <w:tc>
          <w:tcPr>
            <w:tcW w:w="1306" w:type="dxa"/>
            <w:shd w:val="clear" w:color="auto" w:fill="auto"/>
          </w:tcPr>
          <w:p w:rsidR="00654F3A" w:rsidRPr="00EF7661" w:rsidRDefault="00654F3A" w:rsidP="009F22EE">
            <w:pPr>
              <w:rPr>
                <w:sz w:val="20"/>
              </w:rPr>
            </w:pPr>
            <w:r w:rsidRPr="00EF7661">
              <w:rPr>
                <w:sz w:val="20"/>
              </w:rPr>
              <w:t>0 to 300</w:t>
            </w:r>
          </w:p>
        </w:tc>
        <w:tc>
          <w:tcPr>
            <w:tcW w:w="1201" w:type="dxa"/>
            <w:shd w:val="clear" w:color="auto" w:fill="auto"/>
          </w:tcPr>
          <w:p w:rsidR="00654F3A" w:rsidRPr="00EF7661" w:rsidRDefault="00654F3A" w:rsidP="009F22EE">
            <w:pPr>
              <w:rPr>
                <w:sz w:val="20"/>
              </w:rPr>
            </w:pPr>
            <w:r>
              <w:rPr>
                <w:sz w:val="20"/>
              </w:rPr>
              <w:t>0.3027</w:t>
            </w:r>
          </w:p>
        </w:tc>
        <w:tc>
          <w:tcPr>
            <w:tcW w:w="1238" w:type="dxa"/>
            <w:shd w:val="clear" w:color="auto" w:fill="auto"/>
          </w:tcPr>
          <w:p w:rsidR="00654F3A" w:rsidRPr="00EF7661" w:rsidRDefault="00654F3A" w:rsidP="009F22EE">
            <w:pPr>
              <w:rPr>
                <w:sz w:val="20"/>
              </w:rPr>
            </w:pPr>
            <w:r>
              <w:rPr>
                <w:sz w:val="20"/>
              </w:rPr>
              <w:t>-0.0633</w:t>
            </w:r>
          </w:p>
        </w:tc>
        <w:tc>
          <w:tcPr>
            <w:tcW w:w="1529" w:type="dxa"/>
            <w:shd w:val="clear" w:color="auto" w:fill="auto"/>
          </w:tcPr>
          <w:p w:rsidR="00654F3A" w:rsidRPr="00EF7661" w:rsidRDefault="00654F3A" w:rsidP="009F22EE">
            <w:pPr>
              <w:rPr>
                <w:sz w:val="20"/>
              </w:rPr>
            </w:pPr>
            <w:r>
              <w:rPr>
                <w:sz w:val="20"/>
              </w:rPr>
              <w:t>681</w:t>
            </w:r>
          </w:p>
        </w:tc>
        <w:tc>
          <w:tcPr>
            <w:tcW w:w="1116" w:type="dxa"/>
          </w:tcPr>
          <w:p w:rsidR="00654F3A" w:rsidRPr="00EF7661" w:rsidRDefault="00654F3A" w:rsidP="009F22EE">
            <w:pPr>
              <w:rPr>
                <w:sz w:val="20"/>
              </w:rPr>
            </w:pPr>
            <w:r>
              <w:rPr>
                <w:sz w:val="20"/>
              </w:rPr>
              <w:t>0.3862</w:t>
            </w:r>
          </w:p>
        </w:tc>
        <w:tc>
          <w:tcPr>
            <w:tcW w:w="1116" w:type="dxa"/>
          </w:tcPr>
          <w:p w:rsidR="00654F3A" w:rsidRPr="00EF7661" w:rsidRDefault="00654F3A" w:rsidP="009F22EE">
            <w:pPr>
              <w:rPr>
                <w:sz w:val="20"/>
              </w:rPr>
            </w:pPr>
            <w:r>
              <w:rPr>
                <w:sz w:val="20"/>
              </w:rPr>
              <w:t>-0.0630</w:t>
            </w:r>
          </w:p>
        </w:tc>
        <w:tc>
          <w:tcPr>
            <w:tcW w:w="1350" w:type="dxa"/>
          </w:tcPr>
          <w:p w:rsidR="00654F3A" w:rsidRPr="00EF7661" w:rsidRDefault="00654F3A" w:rsidP="009F22EE">
            <w:pPr>
              <w:rPr>
                <w:sz w:val="20"/>
              </w:rPr>
            </w:pPr>
            <w:r>
              <w:rPr>
                <w:sz w:val="20"/>
              </w:rPr>
              <w:t>681</w:t>
            </w:r>
          </w:p>
        </w:tc>
      </w:tr>
      <w:tr w:rsidR="00654F3A" w:rsidRPr="00EF7661" w:rsidTr="00654F3A">
        <w:tc>
          <w:tcPr>
            <w:tcW w:w="1306" w:type="dxa"/>
            <w:shd w:val="clear" w:color="auto" w:fill="auto"/>
          </w:tcPr>
          <w:p w:rsidR="00654F3A" w:rsidRPr="00EF7661" w:rsidRDefault="00654F3A" w:rsidP="00654F3A">
            <w:pPr>
              <w:rPr>
                <w:sz w:val="20"/>
              </w:rPr>
            </w:pPr>
            <w:r w:rsidRPr="00EF7661">
              <w:rPr>
                <w:sz w:val="20"/>
              </w:rPr>
              <w:t xml:space="preserve">300 to </w:t>
            </w:r>
            <w:r>
              <w:rPr>
                <w:sz w:val="20"/>
              </w:rPr>
              <w:t>5000</w:t>
            </w:r>
          </w:p>
        </w:tc>
        <w:tc>
          <w:tcPr>
            <w:tcW w:w="1201" w:type="dxa"/>
            <w:shd w:val="clear" w:color="auto" w:fill="auto"/>
          </w:tcPr>
          <w:p w:rsidR="00654F3A" w:rsidRPr="00EF7661" w:rsidRDefault="00654F3A" w:rsidP="009F22EE">
            <w:pPr>
              <w:rPr>
                <w:sz w:val="20"/>
              </w:rPr>
            </w:pPr>
            <w:r>
              <w:rPr>
                <w:sz w:val="20"/>
              </w:rPr>
              <w:t>0.0029</w:t>
            </w:r>
          </w:p>
        </w:tc>
        <w:tc>
          <w:tcPr>
            <w:tcW w:w="1238" w:type="dxa"/>
            <w:shd w:val="clear" w:color="auto" w:fill="auto"/>
          </w:tcPr>
          <w:p w:rsidR="00654F3A" w:rsidRPr="00EF7661" w:rsidRDefault="00654F3A" w:rsidP="009F22EE">
            <w:pPr>
              <w:rPr>
                <w:sz w:val="20"/>
              </w:rPr>
            </w:pPr>
            <w:r>
              <w:rPr>
                <w:sz w:val="20"/>
              </w:rPr>
              <w:t>-0.0002</w:t>
            </w:r>
          </w:p>
        </w:tc>
        <w:tc>
          <w:tcPr>
            <w:tcW w:w="1529" w:type="dxa"/>
            <w:shd w:val="clear" w:color="auto" w:fill="auto"/>
          </w:tcPr>
          <w:p w:rsidR="00654F3A" w:rsidRPr="00EF7661" w:rsidRDefault="00654F3A" w:rsidP="009F22EE">
            <w:pPr>
              <w:rPr>
                <w:sz w:val="20"/>
              </w:rPr>
            </w:pPr>
            <w:r>
              <w:rPr>
                <w:sz w:val="20"/>
              </w:rPr>
              <w:t>672</w:t>
            </w:r>
          </w:p>
        </w:tc>
        <w:tc>
          <w:tcPr>
            <w:tcW w:w="1116" w:type="dxa"/>
          </w:tcPr>
          <w:p w:rsidR="00654F3A" w:rsidRPr="00EF7661" w:rsidRDefault="00654F3A" w:rsidP="009F22EE">
            <w:pPr>
              <w:rPr>
                <w:sz w:val="20"/>
              </w:rPr>
            </w:pPr>
            <w:r>
              <w:rPr>
                <w:sz w:val="20"/>
              </w:rPr>
              <w:t>0.0025</w:t>
            </w:r>
          </w:p>
        </w:tc>
        <w:tc>
          <w:tcPr>
            <w:tcW w:w="1116" w:type="dxa"/>
          </w:tcPr>
          <w:p w:rsidR="00654F3A" w:rsidRPr="00EF7661" w:rsidRDefault="00654F3A" w:rsidP="009F22EE">
            <w:pPr>
              <w:rPr>
                <w:sz w:val="20"/>
              </w:rPr>
            </w:pPr>
            <w:r>
              <w:rPr>
                <w:sz w:val="20"/>
              </w:rPr>
              <w:t>-0.0002</w:t>
            </w:r>
          </w:p>
        </w:tc>
        <w:tc>
          <w:tcPr>
            <w:tcW w:w="1350" w:type="dxa"/>
          </w:tcPr>
          <w:p w:rsidR="00654F3A" w:rsidRPr="00EF7661" w:rsidRDefault="00654F3A" w:rsidP="009F22EE">
            <w:pPr>
              <w:rPr>
                <w:sz w:val="20"/>
              </w:rPr>
            </w:pPr>
            <w:r>
              <w:rPr>
                <w:sz w:val="20"/>
              </w:rPr>
              <w:t>672</w:t>
            </w:r>
          </w:p>
        </w:tc>
      </w:tr>
      <w:tr w:rsidR="00654F3A" w:rsidRPr="00EF7661" w:rsidTr="00654F3A">
        <w:tc>
          <w:tcPr>
            <w:tcW w:w="1306" w:type="dxa"/>
            <w:shd w:val="clear" w:color="auto" w:fill="auto"/>
          </w:tcPr>
          <w:p w:rsidR="00654F3A" w:rsidRPr="00EF7661" w:rsidRDefault="00654F3A" w:rsidP="00654F3A">
            <w:pPr>
              <w:rPr>
                <w:sz w:val="20"/>
              </w:rPr>
            </w:pPr>
            <w:r>
              <w:rPr>
                <w:sz w:val="20"/>
              </w:rPr>
              <w:t>2000 to 5000</w:t>
            </w:r>
          </w:p>
        </w:tc>
        <w:tc>
          <w:tcPr>
            <w:tcW w:w="1201" w:type="dxa"/>
            <w:shd w:val="clear" w:color="auto" w:fill="auto"/>
          </w:tcPr>
          <w:p w:rsidR="00654F3A" w:rsidRPr="00EF7661" w:rsidRDefault="00654F3A" w:rsidP="009F22EE">
            <w:pPr>
              <w:rPr>
                <w:sz w:val="20"/>
              </w:rPr>
            </w:pPr>
            <w:r>
              <w:rPr>
                <w:sz w:val="20"/>
              </w:rPr>
              <w:t>0.0014</w:t>
            </w:r>
          </w:p>
        </w:tc>
        <w:tc>
          <w:tcPr>
            <w:tcW w:w="1238" w:type="dxa"/>
            <w:shd w:val="clear" w:color="auto" w:fill="auto"/>
          </w:tcPr>
          <w:p w:rsidR="00654F3A" w:rsidRPr="00EF7661" w:rsidRDefault="00654F3A" w:rsidP="009F22EE">
            <w:pPr>
              <w:rPr>
                <w:sz w:val="20"/>
              </w:rPr>
            </w:pPr>
            <w:r>
              <w:rPr>
                <w:sz w:val="20"/>
              </w:rPr>
              <w:t>-0.0001</w:t>
            </w:r>
          </w:p>
        </w:tc>
        <w:tc>
          <w:tcPr>
            <w:tcW w:w="1529" w:type="dxa"/>
            <w:shd w:val="clear" w:color="auto" w:fill="auto"/>
          </w:tcPr>
          <w:p w:rsidR="00654F3A" w:rsidRPr="00EF7661" w:rsidRDefault="00654F3A" w:rsidP="009F22EE">
            <w:pPr>
              <w:rPr>
                <w:sz w:val="20"/>
              </w:rPr>
            </w:pPr>
            <w:r>
              <w:rPr>
                <w:sz w:val="20"/>
              </w:rPr>
              <w:t>148</w:t>
            </w:r>
          </w:p>
        </w:tc>
        <w:tc>
          <w:tcPr>
            <w:tcW w:w="1116" w:type="dxa"/>
          </w:tcPr>
          <w:p w:rsidR="00654F3A" w:rsidRPr="00EF7661" w:rsidRDefault="00654F3A" w:rsidP="009F22EE">
            <w:pPr>
              <w:rPr>
                <w:sz w:val="20"/>
              </w:rPr>
            </w:pPr>
            <w:r>
              <w:rPr>
                <w:sz w:val="20"/>
              </w:rPr>
              <w:t>0.0013</w:t>
            </w:r>
          </w:p>
        </w:tc>
        <w:tc>
          <w:tcPr>
            <w:tcW w:w="1116" w:type="dxa"/>
          </w:tcPr>
          <w:p w:rsidR="00654F3A" w:rsidRPr="00EF7661" w:rsidRDefault="00654F3A" w:rsidP="009F22EE">
            <w:pPr>
              <w:rPr>
                <w:sz w:val="20"/>
              </w:rPr>
            </w:pPr>
            <w:r>
              <w:rPr>
                <w:sz w:val="20"/>
              </w:rPr>
              <w:t>-0.0001</w:t>
            </w:r>
          </w:p>
        </w:tc>
        <w:tc>
          <w:tcPr>
            <w:tcW w:w="1350" w:type="dxa"/>
          </w:tcPr>
          <w:p w:rsidR="00654F3A" w:rsidRPr="00EF7661" w:rsidRDefault="00654F3A" w:rsidP="009F22EE">
            <w:pPr>
              <w:rPr>
                <w:sz w:val="20"/>
              </w:rPr>
            </w:pPr>
            <w:r>
              <w:rPr>
                <w:sz w:val="20"/>
              </w:rPr>
              <w:t>148</w:t>
            </w:r>
          </w:p>
        </w:tc>
      </w:tr>
      <w:tr w:rsidR="00654F3A" w:rsidRPr="00EF7661" w:rsidTr="00654F3A">
        <w:tc>
          <w:tcPr>
            <w:tcW w:w="1306" w:type="dxa"/>
            <w:shd w:val="clear" w:color="auto" w:fill="auto"/>
          </w:tcPr>
          <w:p w:rsidR="00654F3A" w:rsidRPr="00EF7661" w:rsidRDefault="00654F3A" w:rsidP="009F22EE">
            <w:pPr>
              <w:rPr>
                <w:sz w:val="20"/>
              </w:rPr>
            </w:pPr>
            <w:r w:rsidRPr="00EF7661">
              <w:rPr>
                <w:sz w:val="20"/>
              </w:rPr>
              <w:lastRenderedPageBreak/>
              <w:t>Full</w:t>
            </w:r>
          </w:p>
        </w:tc>
        <w:tc>
          <w:tcPr>
            <w:tcW w:w="1201" w:type="dxa"/>
            <w:shd w:val="clear" w:color="auto" w:fill="auto"/>
          </w:tcPr>
          <w:p w:rsidR="00654F3A" w:rsidRPr="00EF7661" w:rsidRDefault="00654F3A" w:rsidP="009F22EE">
            <w:pPr>
              <w:rPr>
                <w:sz w:val="20"/>
              </w:rPr>
            </w:pPr>
            <w:r>
              <w:rPr>
                <w:sz w:val="20"/>
              </w:rPr>
              <w:t>0.2170</w:t>
            </w:r>
          </w:p>
        </w:tc>
        <w:tc>
          <w:tcPr>
            <w:tcW w:w="1238" w:type="dxa"/>
            <w:shd w:val="clear" w:color="auto" w:fill="auto"/>
          </w:tcPr>
          <w:p w:rsidR="00654F3A" w:rsidRPr="00EF7661" w:rsidRDefault="00654F3A" w:rsidP="009F22EE">
            <w:pPr>
              <w:rPr>
                <w:sz w:val="20"/>
              </w:rPr>
            </w:pPr>
            <w:r>
              <w:rPr>
                <w:sz w:val="20"/>
              </w:rPr>
              <w:t>-0.0320</w:t>
            </w:r>
          </w:p>
        </w:tc>
        <w:tc>
          <w:tcPr>
            <w:tcW w:w="1529" w:type="dxa"/>
            <w:shd w:val="clear" w:color="auto" w:fill="auto"/>
          </w:tcPr>
          <w:p w:rsidR="00654F3A" w:rsidRPr="00EF7661" w:rsidRDefault="00654F3A" w:rsidP="009F22EE">
            <w:pPr>
              <w:rPr>
                <w:sz w:val="20"/>
              </w:rPr>
            </w:pPr>
            <w:r>
              <w:rPr>
                <w:sz w:val="20"/>
              </w:rPr>
              <w:t>1353</w:t>
            </w:r>
          </w:p>
        </w:tc>
        <w:tc>
          <w:tcPr>
            <w:tcW w:w="1116" w:type="dxa"/>
          </w:tcPr>
          <w:p w:rsidR="00654F3A" w:rsidRPr="00EF7661" w:rsidRDefault="00654F3A" w:rsidP="009F22EE">
            <w:pPr>
              <w:rPr>
                <w:sz w:val="20"/>
              </w:rPr>
            </w:pPr>
            <w:r>
              <w:rPr>
                <w:sz w:val="20"/>
              </w:rPr>
              <w:t>0.2757</w:t>
            </w:r>
          </w:p>
        </w:tc>
        <w:tc>
          <w:tcPr>
            <w:tcW w:w="1116" w:type="dxa"/>
          </w:tcPr>
          <w:p w:rsidR="00654F3A" w:rsidRPr="00EF7661" w:rsidRDefault="00654F3A" w:rsidP="009F22EE">
            <w:pPr>
              <w:rPr>
                <w:sz w:val="20"/>
              </w:rPr>
            </w:pPr>
            <w:r>
              <w:rPr>
                <w:sz w:val="20"/>
              </w:rPr>
              <w:t>-0.0318</w:t>
            </w:r>
          </w:p>
        </w:tc>
        <w:tc>
          <w:tcPr>
            <w:tcW w:w="1350" w:type="dxa"/>
          </w:tcPr>
          <w:p w:rsidR="00654F3A" w:rsidRPr="00EF7661" w:rsidRDefault="00654F3A" w:rsidP="009F22EE">
            <w:pPr>
              <w:rPr>
                <w:sz w:val="20"/>
              </w:rPr>
            </w:pPr>
            <w:r>
              <w:rPr>
                <w:sz w:val="20"/>
              </w:rPr>
              <w:t>1353</w:t>
            </w:r>
          </w:p>
        </w:tc>
      </w:tr>
    </w:tbl>
    <w:p w:rsidR="009257F7" w:rsidRDefault="009257F7" w:rsidP="00863D31">
      <w:pPr>
        <w:rPr>
          <w:color w:val="0000FF"/>
        </w:rPr>
      </w:pPr>
    </w:p>
    <w:p w:rsidR="001E4C3C" w:rsidRDefault="001E4C3C" w:rsidP="00863D31">
      <w:pPr>
        <w:rPr>
          <w:color w:val="0000FF"/>
        </w:rPr>
      </w:pPr>
    </w:p>
    <w:p w:rsidR="009257F7" w:rsidRPr="005D586B" w:rsidRDefault="001E4C3C" w:rsidP="00863D31">
      <w:pPr>
        <w:rPr>
          <w:color w:val="0000FF"/>
        </w:rPr>
      </w:pPr>
      <w:r w:rsidRPr="00D64C10">
        <w:rPr>
          <w:rFonts w:cs="Arial"/>
          <w:u w:val="single"/>
        </w:rPr>
        <w:t>Laboratory Results</w:t>
      </w:r>
    </w:p>
    <w:p w:rsidR="00863D31" w:rsidRPr="00E50CE8" w:rsidRDefault="001E4C3C" w:rsidP="001E4C3C">
      <w:pPr>
        <w:ind w:firstLine="720"/>
      </w:pPr>
      <w:r>
        <w:t>P</w:t>
      </w:r>
      <w:r w:rsidR="00863D31" w:rsidRPr="004111F0">
        <w:t xml:space="preserve">re and post-cruise laboratory calibrations were performed by Seabird Inc.  They show that the primary sensor has changed, while the secondary has remained </w:t>
      </w:r>
      <w:r w:rsidR="00863D31">
        <w:t xml:space="preserve">fairly </w:t>
      </w:r>
      <w:r w:rsidR="00863D31" w:rsidRPr="004111F0">
        <w:t xml:space="preserve">stable.  Over the twelve month period between </w:t>
      </w:r>
      <w:r w:rsidR="00863D31" w:rsidRPr="00CF2748">
        <w:t xml:space="preserve">calibrations, </w:t>
      </w:r>
      <w:r w:rsidR="00E50CE8">
        <w:t xml:space="preserve">the primary </w:t>
      </w:r>
      <w:r w:rsidR="00863D31" w:rsidRPr="00CF2748">
        <w:t>sensor</w:t>
      </w:r>
      <w:r w:rsidR="00E50CE8">
        <w:t>,</w:t>
      </w:r>
      <w:r w:rsidR="00863D31" w:rsidRPr="00CF2748">
        <w:t xml:space="preserve"> </w:t>
      </w:r>
      <w:proofErr w:type="gramStart"/>
      <w:r w:rsidR="00863D31" w:rsidRPr="00CF2748">
        <w:t>sn#</w:t>
      </w:r>
      <w:proofErr w:type="gramEnd"/>
      <w:r w:rsidR="00863D31" w:rsidRPr="00CF2748">
        <w:t xml:space="preserve">2809 changed between +/- 0.002 </w:t>
      </w:r>
      <w:proofErr w:type="spellStart"/>
      <w:r w:rsidR="00863D31" w:rsidRPr="00CF2748">
        <w:t>mS</w:t>
      </w:r>
      <w:proofErr w:type="spellEnd"/>
      <w:r w:rsidR="00863D31" w:rsidRPr="00CF2748">
        <w:t xml:space="preserve">/cm over the range of interest (19 to 32 </w:t>
      </w:r>
      <w:proofErr w:type="spellStart"/>
      <w:r w:rsidR="00863D31" w:rsidRPr="00CF2748">
        <w:t>mS</w:t>
      </w:r>
      <w:proofErr w:type="spellEnd"/>
      <w:r w:rsidR="00863D31" w:rsidRPr="00CF2748">
        <w:t>/cm).  Because the change is negative for val</w:t>
      </w:r>
      <w:r>
        <w:t>ues greater than 25mS/cm (</w:t>
      </w:r>
      <w:proofErr w:type="spellStart"/>
      <w:r>
        <w:t>generaly</w:t>
      </w:r>
      <w:proofErr w:type="spellEnd"/>
      <w:r w:rsidR="00863D31" w:rsidRPr="00CF2748">
        <w:t xml:space="preserve"> </w:t>
      </w:r>
      <w:r w:rsidR="000D62B4">
        <w:t xml:space="preserve">everything deeper than </w:t>
      </w:r>
      <w:r w:rsidR="00863D31" w:rsidRPr="00CF2748">
        <w:t xml:space="preserve">100db), it means </w:t>
      </w:r>
      <w:r w:rsidR="00141A6D">
        <w:t xml:space="preserve">data </w:t>
      </w:r>
      <w:r w:rsidR="00E50CE8">
        <w:t xml:space="preserve">(conductivity and salinity) </w:t>
      </w:r>
      <w:r w:rsidR="00141A6D">
        <w:t xml:space="preserve">calculated </w:t>
      </w:r>
      <w:r w:rsidR="00A31457">
        <w:t>with</w:t>
      </w:r>
      <w:r w:rsidR="00E50CE8">
        <w:t xml:space="preserve"> the pre-cruise calibration </w:t>
      </w:r>
      <w:r w:rsidR="00A31457">
        <w:t>after the sensor changed</w:t>
      </w:r>
      <w:r w:rsidR="00E50CE8">
        <w:t xml:space="preserve"> </w:t>
      </w:r>
      <w:r w:rsidR="00863D31" w:rsidRPr="00CF2748">
        <w:t xml:space="preserve">should be too </w:t>
      </w:r>
      <w:r w:rsidR="00863D31" w:rsidRPr="00E50CE8">
        <w:t xml:space="preserve">high.  </w:t>
      </w:r>
      <w:r w:rsidR="00E50CE8" w:rsidRPr="00E50CE8">
        <w:t>The secondary s</w:t>
      </w:r>
      <w:r w:rsidR="00863D31" w:rsidRPr="00E50CE8">
        <w:t xml:space="preserve">ensor sn#2810 changed by less than 0.001 </w:t>
      </w:r>
      <w:proofErr w:type="spellStart"/>
      <w:r w:rsidR="00863D31" w:rsidRPr="00E50CE8">
        <w:t>mS</w:t>
      </w:r>
      <w:proofErr w:type="spellEnd"/>
      <w:r w:rsidR="00863D31" w:rsidRPr="00E50CE8">
        <w:t xml:space="preserve">/cm over the same range.  </w:t>
      </w:r>
    </w:p>
    <w:p w:rsidR="00863D31" w:rsidRPr="00FF3FDC" w:rsidRDefault="00181AEB" w:rsidP="00863D31">
      <w:pPr>
        <w:pStyle w:val="Caption"/>
        <w:jc w:val="center"/>
        <w:rPr>
          <w:color w:val="0000FF"/>
        </w:rPr>
      </w:pPr>
      <w:r>
        <w:rPr>
          <w:noProof/>
          <w:color w:val="0000FF"/>
          <w:lang w:eastAsia="en-CA"/>
        </w:rPr>
        <w:drawing>
          <wp:inline distT="0" distB="0" distL="0" distR="0" wp14:anchorId="00C7110F" wp14:editId="6FE60E3D">
            <wp:extent cx="3806825" cy="5002530"/>
            <wp:effectExtent l="0" t="0" r="3175" b="7620"/>
            <wp:docPr id="27" name="Picture 5" descr="Cond_04-2809_2009_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d_04-2809_2009_Fe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6825" cy="5002530"/>
                    </a:xfrm>
                    <a:prstGeom prst="rect">
                      <a:avLst/>
                    </a:prstGeom>
                    <a:noFill/>
                    <a:ln>
                      <a:noFill/>
                    </a:ln>
                  </pic:spPr>
                </pic:pic>
              </a:graphicData>
            </a:graphic>
          </wp:inline>
        </w:drawing>
      </w:r>
    </w:p>
    <w:p w:rsidR="00863D31" w:rsidRPr="00FF3FDC" w:rsidRDefault="00863D31" w:rsidP="00863D31">
      <w:pPr>
        <w:pStyle w:val="Caption"/>
        <w:jc w:val="center"/>
      </w:pPr>
      <w:r w:rsidRPr="00FF3FDC">
        <w:t xml:space="preserve">Figure </w:t>
      </w:r>
      <w:fldSimple w:instr=" SEQ Figure \* ARABIC ">
        <w:r w:rsidR="009F22EE">
          <w:rPr>
            <w:noProof/>
          </w:rPr>
          <w:t>5</w:t>
        </w:r>
      </w:fldSimple>
      <w:r w:rsidRPr="00FF3FDC">
        <w:t>.  Lab calibration of primary conductivity # 2809.</w:t>
      </w:r>
    </w:p>
    <w:p w:rsidR="00863D31" w:rsidRPr="005D586B" w:rsidRDefault="00863D31" w:rsidP="00863D31">
      <w:pPr>
        <w:jc w:val="center"/>
        <w:rPr>
          <w:color w:val="0000FF"/>
        </w:rPr>
      </w:pPr>
    </w:p>
    <w:p w:rsidR="00863D31" w:rsidRPr="00FF3FDC" w:rsidRDefault="00181AEB" w:rsidP="00863D31">
      <w:pPr>
        <w:keepNext/>
        <w:jc w:val="center"/>
        <w:rPr>
          <w:color w:val="0000FF"/>
        </w:rPr>
      </w:pPr>
      <w:r>
        <w:rPr>
          <w:noProof/>
          <w:color w:val="0000FF"/>
          <w:lang w:eastAsia="en-CA"/>
        </w:rPr>
        <w:lastRenderedPageBreak/>
        <w:drawing>
          <wp:inline distT="0" distB="0" distL="0" distR="0" wp14:anchorId="67BD374A" wp14:editId="60FF044C">
            <wp:extent cx="3806825" cy="5002530"/>
            <wp:effectExtent l="0" t="0" r="3175" b="7620"/>
            <wp:docPr id="6" name="Picture 6" descr="Cond_04-2810_2009_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d_04-2810_2009_Fe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6825" cy="5002530"/>
                    </a:xfrm>
                    <a:prstGeom prst="rect">
                      <a:avLst/>
                    </a:prstGeom>
                    <a:noFill/>
                    <a:ln>
                      <a:noFill/>
                    </a:ln>
                  </pic:spPr>
                </pic:pic>
              </a:graphicData>
            </a:graphic>
          </wp:inline>
        </w:drawing>
      </w:r>
    </w:p>
    <w:p w:rsidR="00863D31" w:rsidRPr="00FF3FDC" w:rsidRDefault="00863D31" w:rsidP="00863D31">
      <w:pPr>
        <w:pStyle w:val="Caption"/>
        <w:jc w:val="center"/>
      </w:pPr>
      <w:r w:rsidRPr="00FF3FDC">
        <w:t xml:space="preserve">Figure </w:t>
      </w:r>
      <w:fldSimple w:instr=" SEQ Figure \* ARABIC ">
        <w:r w:rsidR="009F22EE">
          <w:rPr>
            <w:noProof/>
          </w:rPr>
          <w:t>6</w:t>
        </w:r>
      </w:fldSimple>
      <w:r w:rsidRPr="00FF3FDC">
        <w:t>.  Lab calibration of secondary conductivity #2810</w:t>
      </w:r>
    </w:p>
    <w:p w:rsidR="00863D31" w:rsidRPr="005D586B" w:rsidRDefault="00863D31" w:rsidP="00863D31">
      <w:pPr>
        <w:rPr>
          <w:color w:val="0000FF"/>
        </w:rPr>
      </w:pPr>
    </w:p>
    <w:p w:rsidR="00863D31" w:rsidRPr="00EC0951" w:rsidRDefault="00863D31" w:rsidP="00863D31"/>
    <w:p w:rsidR="001E4C3C" w:rsidRPr="00D64C10" w:rsidRDefault="001E4C3C" w:rsidP="001E4C3C">
      <w:pPr>
        <w:rPr>
          <w:rFonts w:cs="Arial"/>
          <w:u w:val="single"/>
        </w:rPr>
      </w:pPr>
      <w:r w:rsidRPr="00D64C10">
        <w:rPr>
          <w:rFonts w:cs="Arial"/>
          <w:u w:val="single"/>
        </w:rPr>
        <w:t>Dual Sensor Results</w:t>
      </w:r>
    </w:p>
    <w:p w:rsidR="00863D31" w:rsidRPr="00EC0951" w:rsidRDefault="00863D31" w:rsidP="00863D31">
      <w:r w:rsidRPr="00EC0951">
        <w:t xml:space="preserve">Comparisons between the primary and secondary sensors show an offset of </w:t>
      </w:r>
      <w:r w:rsidR="001E4C3C" w:rsidRPr="00EC0951">
        <w:t xml:space="preserve">approximately +0.001 </w:t>
      </w:r>
      <w:proofErr w:type="spellStart"/>
      <w:r w:rsidR="001E4C3C" w:rsidRPr="00EC0951">
        <w:t>mS</w:t>
      </w:r>
      <w:proofErr w:type="spellEnd"/>
      <w:r w:rsidR="001E4C3C" w:rsidRPr="00EC0951">
        <w:t xml:space="preserve">/cm </w:t>
      </w:r>
      <w:r w:rsidR="001E4C3C">
        <w:t xml:space="preserve">in upper waters (0 to 200dbar), </w:t>
      </w:r>
      <w:r w:rsidRPr="00EC0951">
        <w:t xml:space="preserve">+0.0023mS/cm </w:t>
      </w:r>
      <w:r>
        <w:t xml:space="preserve">in the mid-depths (300 to </w:t>
      </w:r>
      <w:r w:rsidRPr="00EC0951">
        <w:t>500db</w:t>
      </w:r>
      <w:r w:rsidR="001E4C3C">
        <w:t>ar</w:t>
      </w:r>
      <w:r w:rsidRPr="00EC0951">
        <w:t xml:space="preserve">) and +0.0022 </w:t>
      </w:r>
      <w:proofErr w:type="spellStart"/>
      <w:r w:rsidRPr="00EC0951">
        <w:t>mS</w:t>
      </w:r>
      <w:proofErr w:type="spellEnd"/>
      <w:r w:rsidRPr="00EC0951">
        <w:t>/cm in the deep water (over 1000db</w:t>
      </w:r>
      <w:r w:rsidR="001E4C3C">
        <w:t>ar</w:t>
      </w:r>
      <w:r w:rsidRPr="00EC0951">
        <w:t xml:space="preserve">).  Primary conductivity is larger than the secondary conductivity.  There is very little change during the cruise, maybe a drift of 0.0003 </w:t>
      </w:r>
      <w:proofErr w:type="spellStart"/>
      <w:r w:rsidRPr="00EC0951">
        <w:t>mS</w:t>
      </w:r>
      <w:proofErr w:type="spellEnd"/>
      <w:r w:rsidRPr="00EC0951">
        <w:t>/Cm (</w:t>
      </w:r>
      <w:r w:rsidR="001E4C3C">
        <w:t xml:space="preserve">where </w:t>
      </w:r>
      <w:r w:rsidRPr="00EC0951">
        <w:t xml:space="preserve">primary </w:t>
      </w:r>
      <w:r w:rsidR="001E4C3C">
        <w:t xml:space="preserve">is </w:t>
      </w:r>
      <w:r w:rsidRPr="00EC0951">
        <w:t xml:space="preserve">decreasing or secondary </w:t>
      </w:r>
      <w:r w:rsidR="001E4C3C">
        <w:t xml:space="preserve">is </w:t>
      </w:r>
      <w:r w:rsidRPr="00EC0951">
        <w:t xml:space="preserve">increasing). </w:t>
      </w:r>
    </w:p>
    <w:p w:rsidR="00863D31" w:rsidRPr="00EC0951" w:rsidRDefault="00863D31" w:rsidP="00863D31"/>
    <w:p w:rsidR="00863D31" w:rsidRDefault="00863D31" w:rsidP="00863D31">
      <w:r w:rsidRPr="00EC0951">
        <w:t xml:space="preserve">In salinity, the difference in conductivity and small difference in temperature become differences of </w:t>
      </w:r>
      <w:r w:rsidR="001E4C3C" w:rsidRPr="00EC0951">
        <w:t xml:space="preserve">+0.001 in the shallow water </w:t>
      </w:r>
      <w:r w:rsidR="001E4C3C">
        <w:t xml:space="preserve">, </w:t>
      </w:r>
      <w:r w:rsidRPr="00EC0951">
        <w:t>+0.0031 at mid-depths,</w:t>
      </w:r>
      <w:r w:rsidR="001E4C3C">
        <w:t xml:space="preserve"> and </w:t>
      </w:r>
      <w:r w:rsidRPr="00EC0951">
        <w:t xml:space="preserve"> +0.0031in the deep water where</w:t>
      </w:r>
      <w:r>
        <w:t>,</w:t>
      </w:r>
      <w:r w:rsidRPr="00EC0951">
        <w:t xml:space="preserve"> i</w:t>
      </w:r>
      <w:r>
        <w:t>n</w:t>
      </w:r>
      <w:r w:rsidRPr="00EC0951">
        <w:t xml:space="preserve"> all cases</w:t>
      </w:r>
      <w:r>
        <w:t>,</w:t>
      </w:r>
      <w:r w:rsidRPr="00EC0951">
        <w:t xml:space="preserve"> primary salinity is larger than secondary salinity.  </w:t>
      </w:r>
    </w:p>
    <w:p w:rsidR="006B651A" w:rsidRPr="00EC0951" w:rsidRDefault="006B651A" w:rsidP="00863D31"/>
    <w:p w:rsidR="00863D31" w:rsidRPr="00F6747B" w:rsidRDefault="00863D31" w:rsidP="00863D31">
      <w:r w:rsidRPr="00F6747B">
        <w:t xml:space="preserve">Figures are at:  </w:t>
      </w:r>
    </w:p>
    <w:p w:rsidR="00863D31" w:rsidRDefault="00863D31" w:rsidP="00863D31">
      <w:pPr>
        <w:rPr>
          <w:sz w:val="20"/>
          <w:szCs w:val="20"/>
        </w:rPr>
      </w:pPr>
      <w:r w:rsidRPr="00F6747B">
        <w:rPr>
          <w:sz w:val="20"/>
          <w:szCs w:val="20"/>
        </w:rPr>
        <w:t>G:\Sorted\2008-30\DATA\ctd\CTDproc\DualSensors</w:t>
      </w:r>
    </w:p>
    <w:p w:rsidR="00863D31" w:rsidRDefault="00181AEB" w:rsidP="00863D31">
      <w:pPr>
        <w:keepNext/>
        <w:jc w:val="center"/>
      </w:pPr>
      <w:r>
        <w:rPr>
          <w:noProof/>
          <w:sz w:val="20"/>
          <w:szCs w:val="20"/>
          <w:lang w:eastAsia="en-CA"/>
        </w:rPr>
        <w:lastRenderedPageBreak/>
        <w:drawing>
          <wp:inline distT="0" distB="0" distL="0" distR="0" wp14:anchorId="3254BF76" wp14:editId="7841E243">
            <wp:extent cx="3798570" cy="4985385"/>
            <wp:effectExtent l="0" t="0" r="0" b="5715"/>
            <wp:docPr id="7" name="Picture 7" descr="CTD_dual_sensor_comparisons_all_19Sep2008_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D_dual_sensor_comparisons_all_19Sep2008_fig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8570" cy="4985385"/>
                    </a:xfrm>
                    <a:prstGeom prst="rect">
                      <a:avLst/>
                    </a:prstGeom>
                    <a:noFill/>
                    <a:ln>
                      <a:noFill/>
                    </a:ln>
                  </pic:spPr>
                </pic:pic>
              </a:graphicData>
            </a:graphic>
          </wp:inline>
        </w:drawing>
      </w:r>
    </w:p>
    <w:p w:rsidR="00863D31" w:rsidRPr="00F6747B" w:rsidRDefault="00863D31" w:rsidP="00863D31">
      <w:pPr>
        <w:pStyle w:val="Caption"/>
      </w:pPr>
      <w:r>
        <w:t xml:space="preserve">Figure </w:t>
      </w:r>
      <w:fldSimple w:instr=" SEQ Figure \* ARABIC ">
        <w:r w:rsidR="009F22EE">
          <w:rPr>
            <w:noProof/>
          </w:rPr>
          <w:t>7</w:t>
        </w:r>
      </w:fldSimple>
      <w:r>
        <w:t>.</w:t>
      </w:r>
      <w:r w:rsidRPr="00B65C0E">
        <w:t xml:space="preserve"> Differ</w:t>
      </w:r>
      <w:r>
        <w:t>e</w:t>
      </w:r>
      <w:r w:rsidRPr="00B65C0E">
        <w:t>nce between primary and secondary conductivity per cast, divided into three depth regions</w:t>
      </w:r>
    </w:p>
    <w:p w:rsidR="00863D31" w:rsidRPr="005D586B" w:rsidRDefault="00863D31" w:rsidP="00863D31">
      <w:pPr>
        <w:rPr>
          <w:color w:val="0000FF"/>
        </w:rPr>
      </w:pPr>
    </w:p>
    <w:p w:rsidR="00863D31" w:rsidRPr="005D586B" w:rsidRDefault="00863D31" w:rsidP="00863D31">
      <w:pPr>
        <w:keepNext/>
        <w:jc w:val="center"/>
        <w:rPr>
          <w:color w:val="0000FF"/>
        </w:rPr>
      </w:pPr>
    </w:p>
    <w:p w:rsidR="00863D31" w:rsidRDefault="00181AEB" w:rsidP="00863D31">
      <w:pPr>
        <w:keepNext/>
        <w:jc w:val="center"/>
      </w:pPr>
      <w:r>
        <w:rPr>
          <w:noProof/>
          <w:color w:val="0000FF"/>
          <w:lang w:eastAsia="en-CA"/>
        </w:rPr>
        <w:drawing>
          <wp:inline distT="0" distB="0" distL="0" distR="0" wp14:anchorId="129220B9" wp14:editId="0AFE20C4">
            <wp:extent cx="3798570" cy="4985385"/>
            <wp:effectExtent l="0" t="0" r="0" b="5715"/>
            <wp:docPr id="8" name="Picture 8" descr="CTD_dual_sensor_comparisons_all_19Sep2008_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D_dual_sensor_comparisons_all_19Sep2008_fig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8570" cy="4985385"/>
                    </a:xfrm>
                    <a:prstGeom prst="rect">
                      <a:avLst/>
                    </a:prstGeom>
                    <a:noFill/>
                    <a:ln>
                      <a:noFill/>
                    </a:ln>
                  </pic:spPr>
                </pic:pic>
              </a:graphicData>
            </a:graphic>
          </wp:inline>
        </w:drawing>
      </w:r>
    </w:p>
    <w:p w:rsidR="00863D31" w:rsidRPr="005D586B" w:rsidRDefault="00863D31" w:rsidP="00863D31">
      <w:pPr>
        <w:pStyle w:val="Caption"/>
        <w:rPr>
          <w:color w:val="0000FF"/>
        </w:rPr>
      </w:pPr>
      <w:r>
        <w:t xml:space="preserve">Figure </w:t>
      </w:r>
      <w:fldSimple w:instr=" SEQ Figure \* ARABIC ">
        <w:r w:rsidR="009F22EE">
          <w:rPr>
            <w:noProof/>
          </w:rPr>
          <w:t>8</w:t>
        </w:r>
      </w:fldSimple>
      <w:r>
        <w:t xml:space="preserve">.  </w:t>
      </w:r>
      <w:r w:rsidRPr="002C1438">
        <w:t xml:space="preserve">Difference between primary and secondary </w:t>
      </w:r>
      <w:r>
        <w:t>salinity</w:t>
      </w:r>
      <w:r w:rsidRPr="002C1438">
        <w:t xml:space="preserve"> per cast, divided into three depth regions</w:t>
      </w:r>
    </w:p>
    <w:p w:rsidR="00863D31" w:rsidRPr="000F70DA" w:rsidRDefault="00863D31" w:rsidP="00863D31"/>
    <w:p w:rsidR="006B651A" w:rsidRPr="00D64C10" w:rsidRDefault="006B651A" w:rsidP="006B651A">
      <w:pPr>
        <w:rPr>
          <w:rFonts w:cs="Arial"/>
          <w:u w:val="single"/>
        </w:rPr>
      </w:pPr>
      <w:r w:rsidRPr="00D64C10">
        <w:rPr>
          <w:rFonts w:cs="Arial"/>
          <w:u w:val="single"/>
        </w:rPr>
        <w:t>Water Sample Comparison</w:t>
      </w:r>
    </w:p>
    <w:p w:rsidR="0090076E" w:rsidRDefault="00863D31" w:rsidP="006B651A">
      <w:pPr>
        <w:ind w:firstLine="720"/>
      </w:pPr>
      <w:r w:rsidRPr="00CC16EA">
        <w:t>Bottle</w:t>
      </w:r>
      <w:r w:rsidR="002F3007">
        <w:t xml:space="preserve"> salts were collected through</w:t>
      </w:r>
      <w:r w:rsidRPr="00CC16EA">
        <w:t xml:space="preserve"> the cruise.  Of the 73 casts, casts 1 to 70 were analysed on board.  An iterative fitting routine was used to find the offset for the bottles closed using the mechanical mixing or below 2000db, using a standard deviation criteria of 2.5 to remove outliers</w:t>
      </w:r>
    </w:p>
    <w:p w:rsidR="0090076E" w:rsidRDefault="0090076E" w:rsidP="0090076E"/>
    <w:p w:rsidR="0090076E" w:rsidRPr="00CC16EA" w:rsidRDefault="0090076E" w:rsidP="0090076E">
      <w:r w:rsidRPr="00CC16EA">
        <w:t>Predominately the samples were taken on the fly during the up-cast though there were samples taken using the mechanical mixing method in order to have good calibration points in the upper 1000m. For calibration, in addition to the samples collected using the mechanical mixing method, the samples from the deep water below 2000db, water that has very little vertical gradient in salinity (approximately less than 0.005PSU over 200m) were used.</w:t>
      </w:r>
    </w:p>
    <w:p w:rsidR="0090076E" w:rsidRDefault="0090076E" w:rsidP="0090076E"/>
    <w:p w:rsidR="00863D31" w:rsidRDefault="00863D31" w:rsidP="0090076E">
      <w:r w:rsidRPr="00CC16EA">
        <w:lastRenderedPageBreak/>
        <w:t xml:space="preserve">The bottle and calibrated CTD comparisons show a slope or pressure dependence of 0.0005mS/cm difference between 700m and 1000m in both sensors.  This was not corrected for.  </w:t>
      </w:r>
    </w:p>
    <w:p w:rsidR="0090076E" w:rsidRDefault="0090076E" w:rsidP="0090076E"/>
    <w:p w:rsidR="00863D31" w:rsidRDefault="0090076E" w:rsidP="00863D31">
      <w:r w:rsidRPr="0090076E">
        <w:t>All data fit as one group:</w:t>
      </w:r>
    </w:p>
    <w:p w:rsidR="00863D31" w:rsidRDefault="00863D31" w:rsidP="00863D31">
      <w:pPr>
        <w:rPr>
          <w:color w:val="0000FF"/>
        </w:rPr>
        <w:sectPr w:rsidR="00863D31" w:rsidSect="00EC1BF6">
          <w:pgSz w:w="12240" w:h="15840"/>
          <w:pgMar w:top="1440" w:right="1800" w:bottom="1440" w:left="1800" w:header="708" w:footer="708" w:gutter="0"/>
          <w:cols w:space="708"/>
          <w:docGrid w:linePitch="360"/>
        </w:sectPr>
      </w:pPr>
    </w:p>
    <w:p w:rsidR="00863D31" w:rsidRPr="00F725AF" w:rsidRDefault="00181AEB" w:rsidP="00863D31">
      <w:pPr>
        <w:keepNext/>
      </w:pPr>
      <w:r>
        <w:rPr>
          <w:b/>
          <w:noProof/>
          <w:lang w:eastAsia="en-CA"/>
        </w:rPr>
        <w:lastRenderedPageBreak/>
        <w:drawing>
          <wp:inline distT="0" distB="0" distL="0" distR="0" wp14:anchorId="18DDDC93" wp14:editId="12639FFD">
            <wp:extent cx="2286000" cy="2998470"/>
            <wp:effectExtent l="0" t="0" r="0" b="0"/>
            <wp:docPr id="11" name="Picture 11" descr="CTD_conductivity_cal_2809_USM+Plim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D_conductivity_cal_2809_USM+Plim_fig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2998470"/>
                    </a:xfrm>
                    <a:prstGeom prst="rect">
                      <a:avLst/>
                    </a:prstGeom>
                    <a:noFill/>
                    <a:ln>
                      <a:noFill/>
                    </a:ln>
                  </pic:spPr>
                </pic:pic>
              </a:graphicData>
            </a:graphic>
          </wp:inline>
        </w:drawing>
      </w:r>
    </w:p>
    <w:p w:rsidR="00863D31" w:rsidRPr="00F725AF" w:rsidRDefault="00863D31" w:rsidP="00863D31">
      <w:pPr>
        <w:pStyle w:val="Caption"/>
        <w:rPr>
          <w:b w:val="0"/>
        </w:rPr>
      </w:pPr>
      <w:r w:rsidRPr="00F725AF">
        <w:t xml:space="preserve">Figure </w:t>
      </w:r>
      <w:fldSimple w:instr=" SEQ Figure \* ARABIC ">
        <w:r w:rsidR="009F22EE">
          <w:rPr>
            <w:noProof/>
          </w:rPr>
          <w:t>11</w:t>
        </w:r>
      </w:fldSimple>
      <w:r w:rsidRPr="00F725AF">
        <w:t>. Primary CTD calibrated salinity compared to Bottle Salts</w:t>
      </w:r>
    </w:p>
    <w:p w:rsidR="00863D31" w:rsidRPr="00F725AF" w:rsidRDefault="00146DEF" w:rsidP="00146DEF">
      <w:r>
        <w:rPr>
          <w:b/>
        </w:rPr>
        <w:br w:type="column"/>
      </w:r>
      <w:r w:rsidR="00181AEB">
        <w:rPr>
          <w:b/>
          <w:noProof/>
          <w:lang w:eastAsia="en-CA"/>
        </w:rPr>
        <w:lastRenderedPageBreak/>
        <w:drawing>
          <wp:inline distT="0" distB="0" distL="0" distR="0" wp14:anchorId="12FD6350" wp14:editId="1DD7A298">
            <wp:extent cx="2286000" cy="2998470"/>
            <wp:effectExtent l="0" t="0" r="0" b="0"/>
            <wp:docPr id="12" name="Picture 12" descr="CTD_conductivity_cal_2810_USM+Plim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D_conductivity_cal_2810_USM+Plim_fig_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998470"/>
                    </a:xfrm>
                    <a:prstGeom prst="rect">
                      <a:avLst/>
                    </a:prstGeom>
                    <a:noFill/>
                    <a:ln>
                      <a:noFill/>
                    </a:ln>
                  </pic:spPr>
                </pic:pic>
              </a:graphicData>
            </a:graphic>
          </wp:inline>
        </w:drawing>
      </w:r>
    </w:p>
    <w:p w:rsidR="005B3702" w:rsidRDefault="00863D31" w:rsidP="005B3702">
      <w:pPr>
        <w:pStyle w:val="Caption"/>
        <w:sectPr w:rsidR="005B3702" w:rsidSect="00EC1BF6">
          <w:pgSz w:w="12240" w:h="15840"/>
          <w:pgMar w:top="1440" w:right="1800" w:bottom="1440" w:left="1800" w:header="708" w:footer="708" w:gutter="0"/>
          <w:cols w:num="2" w:space="720"/>
          <w:docGrid w:linePitch="360"/>
        </w:sectPr>
      </w:pPr>
      <w:r w:rsidRPr="00F725AF">
        <w:t xml:space="preserve">Figure </w:t>
      </w:r>
      <w:fldSimple w:instr=" SEQ Figure \* ARABIC ">
        <w:r w:rsidR="009F22EE">
          <w:rPr>
            <w:noProof/>
          </w:rPr>
          <w:t>12</w:t>
        </w:r>
      </w:fldSimple>
      <w:r w:rsidRPr="00F725AF">
        <w:t>. Secondary CTD calibrated s</w:t>
      </w:r>
      <w:r w:rsidR="00146DEF">
        <w:t>alinity compared to Bottle Salts</w:t>
      </w:r>
    </w:p>
    <w:p w:rsidR="00863D31" w:rsidRPr="00566076" w:rsidRDefault="005B3702" w:rsidP="005B3702">
      <w:pPr>
        <w:pStyle w:val="Caption"/>
      </w:pPr>
      <w:r>
        <w:lastRenderedPageBreak/>
        <w:t xml:space="preserve">  </w:t>
      </w:r>
    </w:p>
    <w:p w:rsidR="00863D31" w:rsidRDefault="00181AEB" w:rsidP="00863D31">
      <w:pPr>
        <w:keepNext/>
        <w:jc w:val="center"/>
      </w:pPr>
      <w:r>
        <w:rPr>
          <w:b/>
          <w:noProof/>
          <w:lang w:eastAsia="en-CA"/>
        </w:rPr>
        <w:drawing>
          <wp:inline distT="0" distB="0" distL="0" distR="0" wp14:anchorId="31F8D51F" wp14:editId="3214D1F1">
            <wp:extent cx="3806825" cy="2857500"/>
            <wp:effectExtent l="0" t="0" r="3175" b="0"/>
            <wp:docPr id="13" name="Picture 13" descr="Deep_Water_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ep_Water_Sa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863D31" w:rsidRPr="00E1667E" w:rsidRDefault="00863D31" w:rsidP="00863D31">
      <w:pPr>
        <w:pStyle w:val="Caption"/>
        <w:jc w:val="center"/>
        <w:rPr>
          <w:b w:val="0"/>
        </w:rPr>
      </w:pPr>
      <w:proofErr w:type="gramStart"/>
      <w:r>
        <w:t xml:space="preserve">Figure </w:t>
      </w:r>
      <w:fldSimple w:instr=" SEQ Figure \* ARABIC ">
        <w:r w:rsidR="009F22EE">
          <w:rPr>
            <w:noProof/>
          </w:rPr>
          <w:t>13</w:t>
        </w:r>
      </w:fldSimple>
      <w:r>
        <w:t>.</w:t>
      </w:r>
      <w:proofErr w:type="gramEnd"/>
      <w:r>
        <w:t xml:space="preserve">  Prior to CTD conductivity calibration.  Plot shows curious drift in primary and secondary sensors, not reflected in bottle data.</w:t>
      </w:r>
    </w:p>
    <w:p w:rsidR="00863D31" w:rsidRDefault="00863D31" w:rsidP="00863D31"/>
    <w:p w:rsidR="00146DEF" w:rsidRPr="00CC16EA" w:rsidRDefault="00146DEF" w:rsidP="00146DEF">
      <w:r>
        <w:t xml:space="preserve">A drift in the CTD values through the cruise was observed.  The data were split into three groups and re-calibrated. </w:t>
      </w:r>
    </w:p>
    <w:p w:rsidR="002F3007" w:rsidRDefault="002F3007" w:rsidP="00863D31">
      <w:pPr>
        <w:sectPr w:rsidR="002F3007">
          <w:headerReference w:type="default" r:id="rId20"/>
          <w:footerReference w:type="default" r:id="rId21"/>
          <w:pgSz w:w="12240" w:h="15840"/>
          <w:pgMar w:top="1440" w:right="1800" w:bottom="1440" w:left="1800" w:header="720" w:footer="720" w:gutter="0"/>
          <w:cols w:space="720"/>
          <w:docGrid w:linePitch="360"/>
        </w:sectPr>
      </w:pPr>
    </w:p>
    <w:p w:rsidR="009F22EE" w:rsidRDefault="009F22EE" w:rsidP="00146DEF">
      <w:pPr>
        <w:keepNext/>
      </w:pPr>
      <w:r>
        <w:rPr>
          <w:noProof/>
          <w:lang w:eastAsia="en-CA"/>
        </w:rPr>
        <w:lastRenderedPageBreak/>
        <w:drawing>
          <wp:inline distT="0" distB="0" distL="0" distR="0" wp14:anchorId="1BFB0833" wp14:editId="0876494C">
            <wp:extent cx="2592000" cy="3398400"/>
            <wp:effectExtent l="0" t="0" r="0" b="0"/>
            <wp:docPr id="23" name="Picture 23" descr="G:\Sorted\2008-30\DATA\ctd\CTDproc\ConductivityCalibration\CTD_conductivity_cal_2809_USM+Plim_G1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2008-30\DATA\ctd\CTDproc\ConductivityCalibration\CTD_conductivity_cal_2809_USM+Plim_G1_fig_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000" cy="3398400"/>
                    </a:xfrm>
                    <a:prstGeom prst="rect">
                      <a:avLst/>
                    </a:prstGeom>
                    <a:noFill/>
                    <a:ln>
                      <a:noFill/>
                    </a:ln>
                  </pic:spPr>
                </pic:pic>
              </a:graphicData>
            </a:graphic>
          </wp:inline>
        </w:drawing>
      </w:r>
    </w:p>
    <w:p w:rsidR="009F22EE" w:rsidRDefault="009F22EE" w:rsidP="009F22EE">
      <w:pPr>
        <w:pStyle w:val="Caption"/>
      </w:pPr>
      <w:proofErr w:type="gramStart"/>
      <w:r>
        <w:t xml:space="preserve">Figure </w:t>
      </w:r>
      <w:fldSimple w:instr=" SEQ Figure \* ARABIC ">
        <w:r>
          <w:rPr>
            <w:noProof/>
          </w:rPr>
          <w:t>14</w:t>
        </w:r>
      </w:fldSimple>
      <w:r>
        <w:t>.</w:t>
      </w:r>
      <w:proofErr w:type="gramEnd"/>
      <w:r>
        <w:t xml:space="preserve"> </w:t>
      </w:r>
      <w:proofErr w:type="gramStart"/>
      <w:r>
        <w:t>Casts 1 to 43.</w:t>
      </w:r>
      <w:proofErr w:type="gramEnd"/>
      <w:r>
        <w:t xml:space="preserve"> </w:t>
      </w:r>
      <w:r w:rsidRPr="004E1C86">
        <w:t>Primary CTD calibrated salinity compared to Bottle Salts</w:t>
      </w:r>
      <w:r w:rsidR="002F3007">
        <w:br w:type="column"/>
      </w:r>
      <w:r w:rsidR="00146DEF">
        <w:rPr>
          <w:noProof/>
          <w:lang w:eastAsia="en-CA"/>
        </w:rPr>
        <w:lastRenderedPageBreak/>
        <w:drawing>
          <wp:inline distT="0" distB="0" distL="0" distR="0" wp14:anchorId="3CE6A800" wp14:editId="77C7D519">
            <wp:extent cx="2592000" cy="3402000"/>
            <wp:effectExtent l="0" t="0" r="0" b="8255"/>
            <wp:docPr id="25" name="Picture 25" descr="G:\Sorted\2008-30\DATA\ctd\CTDproc\ConductivityCalibration\CTD_conductivity_cal_2810_USM+Plim_G1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rted\2008-30\DATA\ctd\CTDproc\ConductivityCalibration\CTD_conductivity_cal_2810_USM+Plim_G1_fig_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2000" cy="3402000"/>
                    </a:xfrm>
                    <a:prstGeom prst="rect">
                      <a:avLst/>
                    </a:prstGeom>
                    <a:noFill/>
                    <a:ln>
                      <a:noFill/>
                    </a:ln>
                  </pic:spPr>
                </pic:pic>
              </a:graphicData>
            </a:graphic>
          </wp:inline>
        </w:drawing>
      </w:r>
    </w:p>
    <w:p w:rsidR="00146DEF" w:rsidRDefault="009F22EE" w:rsidP="009F22EE">
      <w:pPr>
        <w:pStyle w:val="Caption"/>
      </w:pPr>
      <w:proofErr w:type="gramStart"/>
      <w:r>
        <w:t xml:space="preserve">Figure </w:t>
      </w:r>
      <w:fldSimple w:instr=" SEQ Figure \* ARABIC ">
        <w:r>
          <w:rPr>
            <w:noProof/>
          </w:rPr>
          <w:t>15</w:t>
        </w:r>
      </w:fldSimple>
      <w:r>
        <w:t>.</w:t>
      </w:r>
      <w:proofErr w:type="gramEnd"/>
      <w:r>
        <w:t xml:space="preserve">  </w:t>
      </w:r>
      <w:proofErr w:type="gramStart"/>
      <w:r>
        <w:t>Casts 1 to 43.</w:t>
      </w:r>
      <w:proofErr w:type="gramEnd"/>
      <w:r>
        <w:t xml:space="preserve"> Secondary</w:t>
      </w:r>
      <w:r w:rsidRPr="007816C3">
        <w:t xml:space="preserve"> CTD calibrated salinity compared to Bottle Salts</w:t>
      </w:r>
      <w:r w:rsidR="002F3007">
        <w:br w:type="column"/>
      </w:r>
      <w:r w:rsidR="0090076E">
        <w:rPr>
          <w:noProof/>
          <w:lang w:eastAsia="en-CA"/>
        </w:rPr>
        <w:lastRenderedPageBreak/>
        <w:drawing>
          <wp:inline distT="0" distB="0" distL="0" distR="0" wp14:anchorId="724FF239" wp14:editId="000C65B4">
            <wp:extent cx="2592000" cy="3398400"/>
            <wp:effectExtent l="0" t="0" r="0" b="0"/>
            <wp:docPr id="24" name="Picture 24" descr="G:\Sorted\2008-30\DATA\ctd\CTDproc\ConductivityCalibration\CTD_conductivity_cal_2809_USM+Plim_G2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2008-30\DATA\ctd\CTDproc\ConductivityCalibration\CTD_conductivity_cal_2809_USM+Plim_G2_fig_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2000" cy="3398400"/>
                    </a:xfrm>
                    <a:prstGeom prst="rect">
                      <a:avLst/>
                    </a:prstGeom>
                    <a:noFill/>
                    <a:ln>
                      <a:noFill/>
                    </a:ln>
                  </pic:spPr>
                </pic:pic>
              </a:graphicData>
            </a:graphic>
          </wp:inline>
        </w:drawing>
      </w:r>
      <w:r>
        <w:t xml:space="preserve">Figure </w:t>
      </w:r>
      <w:fldSimple w:instr=" SEQ Figure \* ARABIC ">
        <w:r>
          <w:rPr>
            <w:noProof/>
          </w:rPr>
          <w:t>16</w:t>
        </w:r>
      </w:fldSimple>
      <w:r>
        <w:t xml:space="preserve">.  </w:t>
      </w:r>
      <w:proofErr w:type="gramStart"/>
      <w:r w:rsidRPr="00F6561C">
        <w:t>Casts 44 to 53.</w:t>
      </w:r>
      <w:proofErr w:type="gramEnd"/>
      <w:r w:rsidRPr="00F6561C">
        <w:t xml:space="preserve">  </w:t>
      </w:r>
      <w:r>
        <w:t>Primary</w:t>
      </w:r>
      <w:r w:rsidRPr="00F6561C">
        <w:t xml:space="preserve"> CTD </w:t>
      </w:r>
    </w:p>
    <w:p w:rsidR="00146DEF" w:rsidRDefault="009F22EE" w:rsidP="009F22EE">
      <w:pPr>
        <w:pStyle w:val="Caption"/>
      </w:pPr>
      <w:proofErr w:type="gramStart"/>
      <w:r w:rsidRPr="00F6561C">
        <w:t>calibrated</w:t>
      </w:r>
      <w:proofErr w:type="gramEnd"/>
      <w:r w:rsidRPr="00F6561C">
        <w:t xml:space="preserve"> salinity compared to Bottle Salts</w:t>
      </w:r>
      <w:r w:rsidR="002F3007">
        <w:br w:type="column"/>
      </w:r>
      <w:r w:rsidR="00146DEF">
        <w:rPr>
          <w:noProof/>
          <w:lang w:eastAsia="en-CA"/>
        </w:rPr>
        <w:lastRenderedPageBreak/>
        <w:drawing>
          <wp:inline distT="0" distB="0" distL="0" distR="0" wp14:anchorId="5D0C5A54" wp14:editId="3DF22BA5">
            <wp:extent cx="2592000" cy="3402000"/>
            <wp:effectExtent l="0" t="0" r="0" b="8255"/>
            <wp:docPr id="26" name="Picture 26" descr="G:\Sorted\2008-30\DATA\ctd\CTDproc\ConductivityCalibration\CTD_conductivity_cal_2810_USM+Plim_G2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orted\2008-30\DATA\ctd\CTDproc\ConductivityCalibration\CTD_conductivity_cal_2810_USM+Plim_G2_fig_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2000" cy="3402000"/>
                    </a:xfrm>
                    <a:prstGeom prst="rect">
                      <a:avLst/>
                    </a:prstGeom>
                    <a:noFill/>
                    <a:ln>
                      <a:noFill/>
                    </a:ln>
                  </pic:spPr>
                </pic:pic>
              </a:graphicData>
            </a:graphic>
          </wp:inline>
        </w:drawing>
      </w:r>
      <w:r>
        <w:t xml:space="preserve">Figure </w:t>
      </w:r>
      <w:fldSimple w:instr=" SEQ Figure \* ARABIC ">
        <w:r>
          <w:rPr>
            <w:noProof/>
          </w:rPr>
          <w:t>17</w:t>
        </w:r>
      </w:fldSimple>
      <w:r>
        <w:t xml:space="preserve">.  </w:t>
      </w:r>
      <w:proofErr w:type="gramStart"/>
      <w:r>
        <w:t>Casts 44 to 53.</w:t>
      </w:r>
      <w:proofErr w:type="gramEnd"/>
      <w:r>
        <w:t xml:space="preserve"> </w:t>
      </w:r>
      <w:r w:rsidRPr="00F54FE9">
        <w:t xml:space="preserve"> Secondary CTD </w:t>
      </w:r>
    </w:p>
    <w:p w:rsidR="009F22EE" w:rsidRDefault="009F22EE" w:rsidP="009F22EE">
      <w:pPr>
        <w:pStyle w:val="Caption"/>
      </w:pPr>
      <w:proofErr w:type="gramStart"/>
      <w:r w:rsidRPr="00F54FE9">
        <w:t>calibrated</w:t>
      </w:r>
      <w:proofErr w:type="gramEnd"/>
      <w:r w:rsidRPr="00F54FE9">
        <w:t xml:space="preserve"> salinity compared to Bottle Salts</w:t>
      </w:r>
      <w:r w:rsidR="002F3007">
        <w:br w:type="column"/>
      </w:r>
    </w:p>
    <w:p w:rsidR="00146DEF" w:rsidRDefault="0090076E" w:rsidP="003B1CB5">
      <w:pPr>
        <w:keepNext/>
      </w:pPr>
      <w:r>
        <w:rPr>
          <w:noProof/>
          <w:lang w:eastAsia="en-CA"/>
        </w:rPr>
        <w:drawing>
          <wp:inline distT="0" distB="0" distL="0" distR="0" wp14:anchorId="26D1F80C" wp14:editId="6025AF23">
            <wp:extent cx="2592000" cy="3398400"/>
            <wp:effectExtent l="0" t="0" r="0" b="0"/>
            <wp:docPr id="22" name="Picture 22" descr="G:\Sorted\2008-30\DATA\ctd\CTDproc\ConductivityCalibration\CTD_conductivity_cal_2809_USM+Plim_G3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8-30\DATA\ctd\CTDproc\ConductivityCalibration\CTD_conductivity_cal_2809_USM+Plim_G3_fig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000" cy="3398400"/>
                    </a:xfrm>
                    <a:prstGeom prst="rect">
                      <a:avLst/>
                    </a:prstGeom>
                    <a:noFill/>
                    <a:ln>
                      <a:noFill/>
                    </a:ln>
                  </pic:spPr>
                </pic:pic>
              </a:graphicData>
            </a:graphic>
          </wp:inline>
        </w:drawing>
      </w:r>
      <w:proofErr w:type="gramStart"/>
      <w:r w:rsidR="009F22EE">
        <w:t xml:space="preserve">Figure </w:t>
      </w:r>
      <w:fldSimple w:instr=" SEQ Figure \* ARABIC ">
        <w:r w:rsidR="009F22EE">
          <w:rPr>
            <w:noProof/>
          </w:rPr>
          <w:t>18</w:t>
        </w:r>
      </w:fldSimple>
      <w:r w:rsidR="009F22EE">
        <w:t>.</w:t>
      </w:r>
      <w:proofErr w:type="gramEnd"/>
      <w:r w:rsidR="009F22EE">
        <w:t xml:space="preserve">  </w:t>
      </w:r>
      <w:proofErr w:type="gramStart"/>
      <w:r w:rsidR="009F22EE" w:rsidRPr="001B7379">
        <w:t xml:space="preserve">Casts 54 </w:t>
      </w:r>
      <w:r w:rsidR="00146DEF">
        <w:t>to 73.</w:t>
      </w:r>
      <w:proofErr w:type="gramEnd"/>
      <w:r w:rsidR="00146DEF">
        <w:t xml:space="preserve">  </w:t>
      </w:r>
      <w:r w:rsidR="009F22EE">
        <w:t>Primary</w:t>
      </w:r>
      <w:r w:rsidR="009F22EE" w:rsidRPr="001B7379">
        <w:t xml:space="preserve"> CTD </w:t>
      </w:r>
      <w:r w:rsidR="003B1CB5">
        <w:t xml:space="preserve">calibrated salinity compare to </w:t>
      </w:r>
    </w:p>
    <w:p w:rsidR="003B1CB5" w:rsidRDefault="003B1CB5" w:rsidP="003B1CB5">
      <w:pPr>
        <w:keepNext/>
      </w:pPr>
      <w:r>
        <w:t>Bottle Salts.</w:t>
      </w:r>
    </w:p>
    <w:p w:rsidR="009F22EE" w:rsidRDefault="009F22EE" w:rsidP="009F22EE">
      <w:pPr>
        <w:pStyle w:val="Caption"/>
      </w:pPr>
      <w:proofErr w:type="gramStart"/>
      <w:r w:rsidRPr="001B7379">
        <w:t>calibrated</w:t>
      </w:r>
      <w:proofErr w:type="gramEnd"/>
      <w:r w:rsidRPr="001B7379">
        <w:t xml:space="preserve"> salinity compared to Bottle Salts.</w:t>
      </w:r>
      <w:r w:rsidR="002F3007">
        <w:br w:type="column"/>
      </w:r>
    </w:p>
    <w:p w:rsidR="002F3007" w:rsidRDefault="009F22EE" w:rsidP="003B1CB5">
      <w:pPr>
        <w:keepNext/>
        <w:sectPr w:rsidR="002F3007" w:rsidSect="002F3007">
          <w:type w:val="continuous"/>
          <w:pgSz w:w="12240" w:h="15840"/>
          <w:pgMar w:top="1440" w:right="1800" w:bottom="1440" w:left="1800" w:header="720" w:footer="720" w:gutter="0"/>
          <w:cols w:num="2" w:space="720"/>
          <w:docGrid w:linePitch="360"/>
        </w:sectPr>
      </w:pPr>
      <w:r>
        <w:rPr>
          <w:noProof/>
          <w:lang w:eastAsia="en-CA"/>
        </w:rPr>
        <w:drawing>
          <wp:inline distT="0" distB="0" distL="0" distR="0" wp14:anchorId="61803D2A" wp14:editId="0FB7579E">
            <wp:extent cx="2592000" cy="3402000"/>
            <wp:effectExtent l="0" t="0" r="0" b="8255"/>
            <wp:docPr id="37" name="Picture 37" descr="G:\Sorted\2008-30\DATA\ctd\CTDproc\ConductivityCalibration\CTD_conductivity_cal_2810_USM+Plim_G3_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orted\2008-30\DATA\ctd\CTDproc\ConductivityCalibration\CTD_conductivity_cal_2810_USM+Plim_G3_fig_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000" cy="3402000"/>
                    </a:xfrm>
                    <a:prstGeom prst="rect">
                      <a:avLst/>
                    </a:prstGeom>
                    <a:noFill/>
                    <a:ln>
                      <a:noFill/>
                    </a:ln>
                  </pic:spPr>
                </pic:pic>
              </a:graphicData>
            </a:graphic>
          </wp:inline>
        </w:drawing>
      </w:r>
      <w:proofErr w:type="gramStart"/>
      <w:r>
        <w:t xml:space="preserve">Figure </w:t>
      </w:r>
      <w:fldSimple w:instr=" SEQ Figure \* ARABIC ">
        <w:r>
          <w:rPr>
            <w:noProof/>
          </w:rPr>
          <w:t>19</w:t>
        </w:r>
      </w:fldSimple>
      <w:r w:rsidR="00146DEF">
        <w:t>.</w:t>
      </w:r>
      <w:proofErr w:type="gramEnd"/>
      <w:r w:rsidR="00146DEF">
        <w:t xml:space="preserve">  </w:t>
      </w:r>
      <w:proofErr w:type="gramStart"/>
      <w:r w:rsidR="00146DEF">
        <w:t>Casts 54 to 73.</w:t>
      </w:r>
      <w:proofErr w:type="gramEnd"/>
      <w:r w:rsidR="00146DEF">
        <w:t xml:space="preserve"> </w:t>
      </w:r>
      <w:r w:rsidRPr="005E6322">
        <w:t>Secondary CTD calibrated salinity compared to Bottle Salts</w:t>
      </w:r>
      <w:r>
        <w:t>.</w:t>
      </w:r>
    </w:p>
    <w:p w:rsidR="0090076E" w:rsidRPr="0090076E" w:rsidRDefault="0090076E" w:rsidP="009F22EE">
      <w:pPr>
        <w:pStyle w:val="Caption"/>
      </w:pPr>
    </w:p>
    <w:p w:rsidR="003B1CB5" w:rsidRPr="00551BBF" w:rsidRDefault="003B1CB5" w:rsidP="003B1CB5">
      <w:pPr>
        <w:rPr>
          <w:rFonts w:cs="Arial"/>
          <w:u w:val="single"/>
        </w:rPr>
      </w:pPr>
      <w:r w:rsidRPr="00551BBF">
        <w:rPr>
          <w:rFonts w:cs="Arial"/>
          <w:u w:val="single"/>
        </w:rPr>
        <w:t>Canada Basin Bottom Water Comparison</w:t>
      </w:r>
    </w:p>
    <w:p w:rsidR="00863D31" w:rsidRDefault="00863D31" w:rsidP="00863D31"/>
    <w:p w:rsidR="00863D31" w:rsidRPr="00F725AF" w:rsidRDefault="00863D31" w:rsidP="00863D31">
      <w:r w:rsidRPr="00F725AF">
        <w:t xml:space="preserve">Bottles show bottom water salinity in 2008 is 34.9563 with a STD of 0.0008.  This is </w:t>
      </w:r>
      <w:r>
        <w:t>on the fresh side of the mean values that range from 34.9563 to 34.9575.</w:t>
      </w:r>
    </w:p>
    <w:p w:rsidR="00863D31" w:rsidRDefault="00863D31" w:rsidP="00863D31">
      <w:pPr>
        <w:rPr>
          <w:color w:val="0000FF"/>
        </w:rPr>
      </w:pPr>
      <w:r w:rsidRPr="00F725AF">
        <w:t xml:space="preserve"> </w:t>
      </w:r>
    </w:p>
    <w:p w:rsidR="00863D31" w:rsidRDefault="00863D31" w:rsidP="00863D31">
      <w:pPr>
        <w:pStyle w:val="Caption"/>
        <w:keepNext/>
      </w:pPr>
      <w:r>
        <w:t xml:space="preserve">Table </w:t>
      </w:r>
      <w:fldSimple w:instr=" SEQ Table \* ARABIC ">
        <w:r w:rsidR="00DE18B0">
          <w:rPr>
            <w:noProof/>
          </w:rPr>
          <w:t>1</w:t>
        </w:r>
      </w:fldSimple>
      <w:r>
        <w:t xml:space="preserve">.  Deep Bottle Salinity Values (from values deeper than 3000db, and within 34.954 and 34.960) from chemistry files.  See </w:t>
      </w:r>
      <w:proofErr w:type="spellStart"/>
      <w:r w:rsidRPr="00F34E09">
        <w:rPr>
          <w:i/>
        </w:rPr>
        <w:t>compare_salt.m</w:t>
      </w:r>
      <w:proofErr w:type="spellEnd"/>
    </w:p>
    <w:tbl>
      <w:tblPr>
        <w:tblW w:w="878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96"/>
        <w:gridCol w:w="1003"/>
        <w:gridCol w:w="1003"/>
        <w:gridCol w:w="1577"/>
        <w:gridCol w:w="1003"/>
        <w:gridCol w:w="1003"/>
        <w:gridCol w:w="1577"/>
      </w:tblGrid>
      <w:tr w:rsidR="00863D31" w:rsidRPr="00A63F2D" w:rsidTr="002131FC">
        <w:trPr>
          <w:jc w:val="center"/>
        </w:trPr>
        <w:tc>
          <w:tcPr>
            <w:tcW w:w="0" w:type="auto"/>
            <w:shd w:val="clear" w:color="auto" w:fill="CCCCCC"/>
          </w:tcPr>
          <w:p w:rsidR="00863D31" w:rsidRPr="002131FC" w:rsidRDefault="00863D31" w:rsidP="002131FC">
            <w:pPr>
              <w:jc w:val="center"/>
              <w:rPr>
                <w:b/>
              </w:rPr>
            </w:pPr>
            <w:r w:rsidRPr="002131FC">
              <w:rPr>
                <w:b/>
              </w:rPr>
              <w:t>Year</w:t>
            </w:r>
          </w:p>
        </w:tc>
        <w:tc>
          <w:tcPr>
            <w:tcW w:w="0" w:type="auto"/>
            <w:shd w:val="clear" w:color="auto" w:fill="CCCCCC"/>
          </w:tcPr>
          <w:p w:rsidR="00863D31" w:rsidRPr="002131FC" w:rsidRDefault="00863D31" w:rsidP="002131FC">
            <w:pPr>
              <w:jc w:val="center"/>
              <w:rPr>
                <w:b/>
              </w:rPr>
            </w:pPr>
            <w:r w:rsidRPr="002131FC">
              <w:rPr>
                <w:b/>
              </w:rPr>
              <w:t>Cruise</w:t>
            </w:r>
          </w:p>
        </w:tc>
        <w:tc>
          <w:tcPr>
            <w:tcW w:w="0" w:type="auto"/>
            <w:shd w:val="clear" w:color="auto" w:fill="FFFF99"/>
          </w:tcPr>
          <w:p w:rsidR="00863D31" w:rsidRPr="002131FC" w:rsidRDefault="00863D31" w:rsidP="002131FC">
            <w:pPr>
              <w:jc w:val="center"/>
              <w:rPr>
                <w:b/>
              </w:rPr>
            </w:pPr>
            <w:r w:rsidRPr="002131FC">
              <w:rPr>
                <w:b/>
              </w:rPr>
              <w:t>Mean Bottle Salinity</w:t>
            </w:r>
          </w:p>
        </w:tc>
        <w:tc>
          <w:tcPr>
            <w:tcW w:w="0" w:type="auto"/>
            <w:shd w:val="clear" w:color="auto" w:fill="FFFF99"/>
          </w:tcPr>
          <w:p w:rsidR="00863D31" w:rsidRPr="002131FC" w:rsidRDefault="00863D31" w:rsidP="002131FC">
            <w:pPr>
              <w:jc w:val="center"/>
              <w:rPr>
                <w:b/>
              </w:rPr>
            </w:pPr>
            <w:r w:rsidRPr="002131FC">
              <w:rPr>
                <w:b/>
              </w:rPr>
              <w:t>STD Bottle Salinity</w:t>
            </w:r>
          </w:p>
        </w:tc>
        <w:tc>
          <w:tcPr>
            <w:tcW w:w="0" w:type="auto"/>
            <w:shd w:val="clear" w:color="auto" w:fill="FFFF99"/>
          </w:tcPr>
          <w:p w:rsidR="00863D31" w:rsidRPr="002131FC" w:rsidRDefault="00863D31" w:rsidP="002131FC">
            <w:pPr>
              <w:jc w:val="center"/>
              <w:rPr>
                <w:b/>
              </w:rPr>
            </w:pPr>
            <w:r w:rsidRPr="002131FC">
              <w:rPr>
                <w:b/>
              </w:rPr>
              <w:t>Number of Bottle</w:t>
            </w:r>
          </w:p>
          <w:p w:rsidR="00863D31" w:rsidRPr="002131FC" w:rsidRDefault="00863D31" w:rsidP="002131FC">
            <w:pPr>
              <w:jc w:val="center"/>
              <w:rPr>
                <w:b/>
              </w:rPr>
            </w:pPr>
            <w:r w:rsidRPr="002131FC">
              <w:rPr>
                <w:b/>
              </w:rPr>
              <w:t>Observations</w:t>
            </w:r>
          </w:p>
        </w:tc>
        <w:tc>
          <w:tcPr>
            <w:tcW w:w="0" w:type="auto"/>
            <w:shd w:val="clear" w:color="auto" w:fill="99CCFF"/>
          </w:tcPr>
          <w:p w:rsidR="00863D31" w:rsidRPr="002131FC" w:rsidRDefault="00863D31" w:rsidP="002131FC">
            <w:pPr>
              <w:jc w:val="center"/>
              <w:rPr>
                <w:b/>
              </w:rPr>
            </w:pPr>
            <w:r w:rsidRPr="002131FC">
              <w:rPr>
                <w:b/>
              </w:rPr>
              <w:t>Mean CTD Salinity</w:t>
            </w:r>
          </w:p>
        </w:tc>
        <w:tc>
          <w:tcPr>
            <w:tcW w:w="0" w:type="auto"/>
            <w:shd w:val="clear" w:color="auto" w:fill="99CCFF"/>
          </w:tcPr>
          <w:p w:rsidR="00863D31" w:rsidRPr="002131FC" w:rsidRDefault="00863D31" w:rsidP="002131FC">
            <w:pPr>
              <w:jc w:val="center"/>
              <w:rPr>
                <w:b/>
              </w:rPr>
            </w:pPr>
            <w:r w:rsidRPr="002131FC">
              <w:rPr>
                <w:b/>
              </w:rPr>
              <w:t>STD CTD Salinity</w:t>
            </w:r>
          </w:p>
        </w:tc>
        <w:tc>
          <w:tcPr>
            <w:tcW w:w="0" w:type="auto"/>
            <w:shd w:val="clear" w:color="auto" w:fill="99CCFF"/>
          </w:tcPr>
          <w:p w:rsidR="00863D31" w:rsidRPr="002131FC" w:rsidRDefault="00863D31" w:rsidP="002131FC">
            <w:pPr>
              <w:jc w:val="center"/>
              <w:rPr>
                <w:b/>
              </w:rPr>
            </w:pPr>
            <w:r w:rsidRPr="002131FC">
              <w:rPr>
                <w:b/>
              </w:rPr>
              <w:t>Number of CTD</w:t>
            </w:r>
          </w:p>
          <w:p w:rsidR="00863D31" w:rsidRPr="002131FC" w:rsidRDefault="00863D31" w:rsidP="002131FC">
            <w:pPr>
              <w:jc w:val="center"/>
              <w:rPr>
                <w:b/>
              </w:rPr>
            </w:pPr>
            <w:r w:rsidRPr="002131FC">
              <w:rPr>
                <w:b/>
              </w:rPr>
              <w:t>Observations</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2002</w:t>
            </w:r>
          </w:p>
        </w:tc>
        <w:tc>
          <w:tcPr>
            <w:tcW w:w="0" w:type="auto"/>
            <w:shd w:val="clear" w:color="auto" w:fill="auto"/>
          </w:tcPr>
          <w:p w:rsidR="00863D31" w:rsidRPr="002131FC" w:rsidRDefault="00863D31" w:rsidP="002131FC">
            <w:pPr>
              <w:jc w:val="center"/>
              <w:rPr>
                <w:sz w:val="20"/>
                <w:szCs w:val="20"/>
              </w:rPr>
            </w:pPr>
            <w:r w:rsidRPr="002131FC">
              <w:rPr>
                <w:sz w:val="20"/>
                <w:szCs w:val="20"/>
              </w:rPr>
              <w:t>2002-23</w:t>
            </w:r>
          </w:p>
        </w:tc>
        <w:tc>
          <w:tcPr>
            <w:tcW w:w="0" w:type="auto"/>
            <w:shd w:val="clear" w:color="auto" w:fill="auto"/>
          </w:tcPr>
          <w:p w:rsidR="00863D31" w:rsidRPr="002131FC" w:rsidRDefault="00863D31" w:rsidP="002131FC">
            <w:pPr>
              <w:jc w:val="center"/>
              <w:rPr>
                <w:sz w:val="20"/>
                <w:szCs w:val="20"/>
              </w:rPr>
            </w:pPr>
            <w:r w:rsidRPr="002131FC">
              <w:rPr>
                <w:sz w:val="20"/>
                <w:szCs w:val="20"/>
              </w:rPr>
              <w:t>34.9573</w:t>
            </w:r>
          </w:p>
        </w:tc>
        <w:tc>
          <w:tcPr>
            <w:tcW w:w="0" w:type="auto"/>
            <w:shd w:val="clear" w:color="auto" w:fill="auto"/>
          </w:tcPr>
          <w:p w:rsidR="00863D31" w:rsidRPr="002131FC" w:rsidRDefault="00863D31" w:rsidP="002131FC">
            <w:pPr>
              <w:jc w:val="center"/>
              <w:rPr>
                <w:sz w:val="20"/>
                <w:szCs w:val="20"/>
              </w:rPr>
            </w:pPr>
            <w:r w:rsidRPr="002131FC">
              <w:rPr>
                <w:sz w:val="20"/>
                <w:szCs w:val="20"/>
              </w:rPr>
              <w:t>0.0010</w:t>
            </w:r>
          </w:p>
        </w:tc>
        <w:tc>
          <w:tcPr>
            <w:tcW w:w="0" w:type="auto"/>
            <w:shd w:val="clear" w:color="auto" w:fill="auto"/>
          </w:tcPr>
          <w:p w:rsidR="00863D31" w:rsidRPr="002131FC" w:rsidRDefault="00863D31" w:rsidP="002131FC">
            <w:pPr>
              <w:jc w:val="center"/>
              <w:rPr>
                <w:sz w:val="20"/>
                <w:szCs w:val="20"/>
              </w:rPr>
            </w:pPr>
            <w:r w:rsidRPr="002131FC">
              <w:rPr>
                <w:sz w:val="20"/>
                <w:szCs w:val="20"/>
              </w:rPr>
              <w:t>9</w:t>
            </w:r>
          </w:p>
        </w:tc>
        <w:tc>
          <w:tcPr>
            <w:tcW w:w="0" w:type="auto"/>
            <w:shd w:val="clear" w:color="auto" w:fill="auto"/>
          </w:tcPr>
          <w:p w:rsidR="00863D31" w:rsidRPr="002131FC" w:rsidRDefault="00863D31" w:rsidP="002131FC">
            <w:pPr>
              <w:jc w:val="center"/>
              <w:rPr>
                <w:sz w:val="20"/>
                <w:szCs w:val="20"/>
              </w:rPr>
            </w:pPr>
            <w:r w:rsidRPr="002131FC">
              <w:rPr>
                <w:sz w:val="20"/>
                <w:szCs w:val="20"/>
              </w:rPr>
              <w:t>34.9577</w:t>
            </w:r>
          </w:p>
        </w:tc>
        <w:tc>
          <w:tcPr>
            <w:tcW w:w="0" w:type="auto"/>
            <w:shd w:val="clear" w:color="auto" w:fill="auto"/>
          </w:tcPr>
          <w:p w:rsidR="00863D31" w:rsidRPr="002131FC" w:rsidRDefault="00863D31" w:rsidP="002131FC">
            <w:pPr>
              <w:jc w:val="center"/>
              <w:rPr>
                <w:sz w:val="20"/>
                <w:szCs w:val="20"/>
              </w:rPr>
            </w:pPr>
            <w:r w:rsidRPr="002131FC">
              <w:rPr>
                <w:sz w:val="20"/>
                <w:szCs w:val="20"/>
              </w:rPr>
              <w:t>0.0003</w:t>
            </w:r>
          </w:p>
        </w:tc>
        <w:tc>
          <w:tcPr>
            <w:tcW w:w="0" w:type="auto"/>
            <w:shd w:val="clear" w:color="auto" w:fill="auto"/>
          </w:tcPr>
          <w:p w:rsidR="00863D31" w:rsidRPr="002131FC" w:rsidRDefault="00863D31" w:rsidP="002131FC">
            <w:pPr>
              <w:jc w:val="center"/>
              <w:rPr>
                <w:sz w:val="20"/>
                <w:szCs w:val="20"/>
              </w:rPr>
            </w:pPr>
            <w:r w:rsidRPr="002131FC">
              <w:rPr>
                <w:sz w:val="20"/>
                <w:szCs w:val="20"/>
              </w:rPr>
              <w:t>16</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2002</w:t>
            </w:r>
          </w:p>
        </w:tc>
        <w:tc>
          <w:tcPr>
            <w:tcW w:w="0" w:type="auto"/>
            <w:shd w:val="clear" w:color="auto" w:fill="auto"/>
          </w:tcPr>
          <w:p w:rsidR="00863D31" w:rsidRPr="002131FC" w:rsidRDefault="00863D31" w:rsidP="002131FC">
            <w:pPr>
              <w:jc w:val="center"/>
              <w:rPr>
                <w:sz w:val="20"/>
                <w:szCs w:val="20"/>
              </w:rPr>
            </w:pPr>
            <w:proofErr w:type="spellStart"/>
            <w:r w:rsidRPr="002131FC">
              <w:rPr>
                <w:sz w:val="20"/>
                <w:szCs w:val="20"/>
              </w:rPr>
              <w:t>Mirai</w:t>
            </w:r>
            <w:proofErr w:type="spellEnd"/>
          </w:p>
        </w:tc>
        <w:tc>
          <w:tcPr>
            <w:tcW w:w="0" w:type="auto"/>
            <w:shd w:val="clear" w:color="auto" w:fill="auto"/>
          </w:tcPr>
          <w:p w:rsidR="00863D31" w:rsidRPr="002131FC" w:rsidRDefault="00863D31" w:rsidP="002131FC">
            <w:pPr>
              <w:jc w:val="center"/>
              <w:rPr>
                <w:sz w:val="20"/>
                <w:szCs w:val="20"/>
              </w:rPr>
            </w:pPr>
            <w:r w:rsidRPr="002131FC">
              <w:rPr>
                <w:sz w:val="20"/>
                <w:szCs w:val="20"/>
              </w:rPr>
              <w:t>34.9576</w:t>
            </w:r>
          </w:p>
        </w:tc>
        <w:tc>
          <w:tcPr>
            <w:tcW w:w="0" w:type="auto"/>
            <w:shd w:val="clear" w:color="auto" w:fill="auto"/>
          </w:tcPr>
          <w:p w:rsidR="00863D31" w:rsidRPr="002131FC" w:rsidRDefault="00863D31" w:rsidP="002131FC">
            <w:pPr>
              <w:jc w:val="center"/>
              <w:rPr>
                <w:sz w:val="20"/>
                <w:szCs w:val="20"/>
              </w:rPr>
            </w:pPr>
            <w:r w:rsidRPr="002131FC">
              <w:rPr>
                <w:sz w:val="20"/>
                <w:szCs w:val="20"/>
              </w:rPr>
              <w:t>0.0007</w:t>
            </w:r>
          </w:p>
        </w:tc>
        <w:tc>
          <w:tcPr>
            <w:tcW w:w="0" w:type="auto"/>
            <w:shd w:val="clear" w:color="auto" w:fill="auto"/>
          </w:tcPr>
          <w:p w:rsidR="00863D31" w:rsidRPr="002131FC" w:rsidRDefault="00863D31" w:rsidP="002131FC">
            <w:pPr>
              <w:jc w:val="center"/>
              <w:rPr>
                <w:sz w:val="20"/>
                <w:szCs w:val="20"/>
              </w:rPr>
            </w:pPr>
            <w:r w:rsidRPr="002131FC">
              <w:rPr>
                <w:sz w:val="20"/>
                <w:szCs w:val="20"/>
              </w:rPr>
              <w:t>17</w:t>
            </w:r>
          </w:p>
        </w:tc>
        <w:tc>
          <w:tcPr>
            <w:tcW w:w="0" w:type="auto"/>
            <w:shd w:val="clear" w:color="auto" w:fill="auto"/>
          </w:tcPr>
          <w:p w:rsidR="00863D31" w:rsidRPr="002131FC" w:rsidRDefault="00863D31" w:rsidP="002131FC">
            <w:pPr>
              <w:jc w:val="center"/>
              <w:rPr>
                <w:sz w:val="20"/>
                <w:szCs w:val="20"/>
              </w:rPr>
            </w:pPr>
            <w:r w:rsidRPr="002131FC">
              <w:rPr>
                <w:sz w:val="20"/>
                <w:szCs w:val="20"/>
              </w:rPr>
              <w:t>34.9587</w:t>
            </w:r>
          </w:p>
        </w:tc>
        <w:tc>
          <w:tcPr>
            <w:tcW w:w="0" w:type="auto"/>
            <w:shd w:val="clear" w:color="auto" w:fill="auto"/>
          </w:tcPr>
          <w:p w:rsidR="00863D31" w:rsidRPr="002131FC" w:rsidRDefault="00863D31" w:rsidP="002131FC">
            <w:pPr>
              <w:jc w:val="center"/>
              <w:rPr>
                <w:sz w:val="20"/>
                <w:szCs w:val="20"/>
              </w:rPr>
            </w:pPr>
            <w:r w:rsidRPr="002131FC">
              <w:rPr>
                <w:sz w:val="20"/>
                <w:szCs w:val="20"/>
              </w:rPr>
              <w:t>0.0010</w:t>
            </w:r>
          </w:p>
        </w:tc>
        <w:tc>
          <w:tcPr>
            <w:tcW w:w="0" w:type="auto"/>
            <w:shd w:val="clear" w:color="auto" w:fill="auto"/>
          </w:tcPr>
          <w:p w:rsidR="00863D31" w:rsidRPr="002131FC" w:rsidRDefault="00863D31" w:rsidP="002131FC">
            <w:pPr>
              <w:jc w:val="center"/>
              <w:rPr>
                <w:sz w:val="20"/>
                <w:szCs w:val="20"/>
              </w:rPr>
            </w:pPr>
            <w:r w:rsidRPr="002131FC">
              <w:rPr>
                <w:sz w:val="20"/>
                <w:szCs w:val="20"/>
              </w:rPr>
              <w:t>25</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2003</w:t>
            </w:r>
          </w:p>
        </w:tc>
        <w:tc>
          <w:tcPr>
            <w:tcW w:w="0" w:type="auto"/>
            <w:shd w:val="clear" w:color="auto" w:fill="auto"/>
          </w:tcPr>
          <w:p w:rsidR="00863D31" w:rsidRPr="002131FC" w:rsidRDefault="00863D31" w:rsidP="002131FC">
            <w:pPr>
              <w:jc w:val="center"/>
              <w:rPr>
                <w:sz w:val="20"/>
                <w:szCs w:val="20"/>
              </w:rPr>
            </w:pPr>
            <w:r w:rsidRPr="002131FC">
              <w:rPr>
                <w:sz w:val="20"/>
                <w:szCs w:val="20"/>
              </w:rPr>
              <w:t>2003-21</w:t>
            </w:r>
          </w:p>
        </w:tc>
        <w:tc>
          <w:tcPr>
            <w:tcW w:w="0" w:type="auto"/>
            <w:shd w:val="clear" w:color="auto" w:fill="auto"/>
          </w:tcPr>
          <w:p w:rsidR="00863D31" w:rsidRPr="002131FC" w:rsidRDefault="00863D31" w:rsidP="002131FC">
            <w:pPr>
              <w:jc w:val="center"/>
              <w:rPr>
                <w:sz w:val="20"/>
                <w:szCs w:val="20"/>
              </w:rPr>
            </w:pPr>
            <w:r w:rsidRPr="002131FC">
              <w:rPr>
                <w:sz w:val="20"/>
                <w:szCs w:val="20"/>
              </w:rPr>
              <w:t>34.9564</w:t>
            </w:r>
          </w:p>
        </w:tc>
        <w:tc>
          <w:tcPr>
            <w:tcW w:w="0" w:type="auto"/>
            <w:shd w:val="clear" w:color="auto" w:fill="auto"/>
          </w:tcPr>
          <w:p w:rsidR="00863D31" w:rsidRPr="002131FC" w:rsidRDefault="00863D31" w:rsidP="002131FC">
            <w:pPr>
              <w:jc w:val="center"/>
              <w:rPr>
                <w:sz w:val="20"/>
                <w:szCs w:val="20"/>
              </w:rPr>
            </w:pPr>
            <w:r w:rsidRPr="002131FC">
              <w:rPr>
                <w:sz w:val="20"/>
                <w:szCs w:val="20"/>
              </w:rPr>
              <w:t>0.0013</w:t>
            </w:r>
          </w:p>
        </w:tc>
        <w:tc>
          <w:tcPr>
            <w:tcW w:w="0" w:type="auto"/>
            <w:shd w:val="clear" w:color="auto" w:fill="auto"/>
          </w:tcPr>
          <w:p w:rsidR="00863D31" w:rsidRPr="002131FC" w:rsidRDefault="00863D31" w:rsidP="002131FC">
            <w:pPr>
              <w:jc w:val="center"/>
              <w:rPr>
                <w:sz w:val="20"/>
                <w:szCs w:val="20"/>
              </w:rPr>
            </w:pPr>
            <w:r w:rsidRPr="002131FC">
              <w:rPr>
                <w:sz w:val="20"/>
                <w:szCs w:val="20"/>
              </w:rPr>
              <w:t>26</w:t>
            </w:r>
          </w:p>
        </w:tc>
        <w:tc>
          <w:tcPr>
            <w:tcW w:w="0" w:type="auto"/>
            <w:shd w:val="clear" w:color="auto" w:fill="auto"/>
          </w:tcPr>
          <w:p w:rsidR="00863D31" w:rsidRPr="002131FC" w:rsidRDefault="00863D31" w:rsidP="002131FC">
            <w:pPr>
              <w:jc w:val="center"/>
              <w:rPr>
                <w:sz w:val="20"/>
                <w:szCs w:val="20"/>
              </w:rPr>
            </w:pPr>
            <w:r w:rsidRPr="002131FC">
              <w:rPr>
                <w:sz w:val="20"/>
                <w:szCs w:val="20"/>
              </w:rPr>
              <w:t>34.9571</w:t>
            </w:r>
          </w:p>
        </w:tc>
        <w:tc>
          <w:tcPr>
            <w:tcW w:w="0" w:type="auto"/>
            <w:shd w:val="clear" w:color="auto" w:fill="auto"/>
          </w:tcPr>
          <w:p w:rsidR="00863D31" w:rsidRPr="002131FC" w:rsidRDefault="00863D31" w:rsidP="002131FC">
            <w:pPr>
              <w:jc w:val="center"/>
              <w:rPr>
                <w:sz w:val="20"/>
                <w:szCs w:val="20"/>
              </w:rPr>
            </w:pPr>
            <w:r w:rsidRPr="002131FC">
              <w:rPr>
                <w:sz w:val="20"/>
                <w:szCs w:val="20"/>
              </w:rPr>
              <w:t>0.0003</w:t>
            </w:r>
          </w:p>
        </w:tc>
        <w:tc>
          <w:tcPr>
            <w:tcW w:w="0" w:type="auto"/>
            <w:shd w:val="clear" w:color="auto" w:fill="auto"/>
          </w:tcPr>
          <w:p w:rsidR="00863D31" w:rsidRPr="002131FC" w:rsidRDefault="00863D31" w:rsidP="002131FC">
            <w:pPr>
              <w:jc w:val="center"/>
              <w:rPr>
                <w:sz w:val="20"/>
                <w:szCs w:val="20"/>
              </w:rPr>
            </w:pPr>
            <w:r w:rsidRPr="002131FC">
              <w:rPr>
                <w:sz w:val="20"/>
                <w:szCs w:val="20"/>
              </w:rPr>
              <w:t>57</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2004</w:t>
            </w:r>
          </w:p>
        </w:tc>
        <w:tc>
          <w:tcPr>
            <w:tcW w:w="0" w:type="auto"/>
            <w:shd w:val="clear" w:color="auto" w:fill="auto"/>
          </w:tcPr>
          <w:p w:rsidR="00863D31" w:rsidRPr="002131FC" w:rsidRDefault="00863D31" w:rsidP="002131FC">
            <w:pPr>
              <w:jc w:val="center"/>
              <w:rPr>
                <w:sz w:val="20"/>
                <w:szCs w:val="20"/>
              </w:rPr>
            </w:pPr>
            <w:r w:rsidRPr="002131FC">
              <w:rPr>
                <w:sz w:val="20"/>
                <w:szCs w:val="20"/>
              </w:rPr>
              <w:t>2004-16</w:t>
            </w:r>
          </w:p>
        </w:tc>
        <w:tc>
          <w:tcPr>
            <w:tcW w:w="0" w:type="auto"/>
            <w:shd w:val="clear" w:color="auto" w:fill="auto"/>
          </w:tcPr>
          <w:p w:rsidR="00863D31" w:rsidRPr="002131FC" w:rsidRDefault="00863D31" w:rsidP="002131FC">
            <w:pPr>
              <w:jc w:val="center"/>
              <w:rPr>
                <w:sz w:val="20"/>
                <w:szCs w:val="20"/>
              </w:rPr>
            </w:pPr>
            <w:r w:rsidRPr="002131FC">
              <w:rPr>
                <w:sz w:val="20"/>
                <w:szCs w:val="20"/>
              </w:rPr>
              <w:t>34.9574</w:t>
            </w:r>
          </w:p>
        </w:tc>
        <w:tc>
          <w:tcPr>
            <w:tcW w:w="0" w:type="auto"/>
            <w:shd w:val="clear" w:color="auto" w:fill="auto"/>
          </w:tcPr>
          <w:p w:rsidR="00863D31" w:rsidRPr="002131FC" w:rsidRDefault="00863D31" w:rsidP="002131FC">
            <w:pPr>
              <w:jc w:val="center"/>
              <w:rPr>
                <w:sz w:val="20"/>
                <w:szCs w:val="20"/>
              </w:rPr>
            </w:pPr>
            <w:r w:rsidRPr="002131FC">
              <w:rPr>
                <w:sz w:val="20"/>
                <w:szCs w:val="20"/>
              </w:rPr>
              <w:t>0.0008</w:t>
            </w:r>
          </w:p>
        </w:tc>
        <w:tc>
          <w:tcPr>
            <w:tcW w:w="0" w:type="auto"/>
            <w:shd w:val="clear" w:color="auto" w:fill="auto"/>
          </w:tcPr>
          <w:p w:rsidR="00863D31" w:rsidRPr="002131FC" w:rsidRDefault="00863D31" w:rsidP="002131FC">
            <w:pPr>
              <w:jc w:val="center"/>
              <w:rPr>
                <w:sz w:val="20"/>
                <w:szCs w:val="20"/>
              </w:rPr>
            </w:pPr>
            <w:r w:rsidRPr="002131FC">
              <w:rPr>
                <w:sz w:val="20"/>
                <w:szCs w:val="20"/>
              </w:rPr>
              <w:t>64</w:t>
            </w:r>
          </w:p>
        </w:tc>
        <w:tc>
          <w:tcPr>
            <w:tcW w:w="0" w:type="auto"/>
            <w:shd w:val="clear" w:color="auto" w:fill="auto"/>
          </w:tcPr>
          <w:p w:rsidR="00863D31" w:rsidRPr="002131FC" w:rsidRDefault="00863D31" w:rsidP="002131FC">
            <w:pPr>
              <w:jc w:val="center"/>
              <w:rPr>
                <w:sz w:val="20"/>
                <w:szCs w:val="20"/>
              </w:rPr>
            </w:pPr>
            <w:r w:rsidRPr="002131FC">
              <w:rPr>
                <w:sz w:val="20"/>
                <w:szCs w:val="20"/>
              </w:rPr>
              <w:t>34.9573</w:t>
            </w:r>
          </w:p>
        </w:tc>
        <w:tc>
          <w:tcPr>
            <w:tcW w:w="0" w:type="auto"/>
            <w:shd w:val="clear" w:color="auto" w:fill="auto"/>
          </w:tcPr>
          <w:p w:rsidR="00863D31" w:rsidRPr="002131FC" w:rsidRDefault="00863D31" w:rsidP="002131FC">
            <w:pPr>
              <w:jc w:val="center"/>
              <w:rPr>
                <w:sz w:val="20"/>
                <w:szCs w:val="20"/>
              </w:rPr>
            </w:pPr>
            <w:r w:rsidRPr="002131FC">
              <w:rPr>
                <w:sz w:val="20"/>
                <w:szCs w:val="20"/>
              </w:rPr>
              <w:t>0.0002</w:t>
            </w:r>
          </w:p>
        </w:tc>
        <w:tc>
          <w:tcPr>
            <w:tcW w:w="0" w:type="auto"/>
            <w:shd w:val="clear" w:color="auto" w:fill="auto"/>
          </w:tcPr>
          <w:p w:rsidR="00863D31" w:rsidRPr="002131FC" w:rsidRDefault="00863D31" w:rsidP="002131FC">
            <w:pPr>
              <w:jc w:val="center"/>
              <w:rPr>
                <w:sz w:val="20"/>
                <w:szCs w:val="20"/>
              </w:rPr>
            </w:pPr>
            <w:r w:rsidRPr="002131FC">
              <w:rPr>
                <w:sz w:val="20"/>
                <w:szCs w:val="20"/>
              </w:rPr>
              <w:t>64</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2004</w:t>
            </w:r>
          </w:p>
        </w:tc>
        <w:tc>
          <w:tcPr>
            <w:tcW w:w="0" w:type="auto"/>
            <w:shd w:val="clear" w:color="auto" w:fill="auto"/>
          </w:tcPr>
          <w:p w:rsidR="00863D31" w:rsidRPr="002131FC" w:rsidRDefault="00863D31" w:rsidP="002131FC">
            <w:pPr>
              <w:jc w:val="center"/>
              <w:rPr>
                <w:sz w:val="20"/>
                <w:szCs w:val="20"/>
              </w:rPr>
            </w:pPr>
            <w:proofErr w:type="spellStart"/>
            <w:r w:rsidRPr="002131FC">
              <w:rPr>
                <w:sz w:val="20"/>
                <w:szCs w:val="20"/>
              </w:rPr>
              <w:t>Mirai</w:t>
            </w:r>
            <w:proofErr w:type="spellEnd"/>
          </w:p>
        </w:tc>
        <w:tc>
          <w:tcPr>
            <w:tcW w:w="0" w:type="auto"/>
            <w:shd w:val="clear" w:color="auto" w:fill="auto"/>
          </w:tcPr>
          <w:p w:rsidR="00863D31" w:rsidRPr="002131FC" w:rsidRDefault="00863D31" w:rsidP="002131FC">
            <w:pPr>
              <w:jc w:val="center"/>
              <w:rPr>
                <w:sz w:val="20"/>
                <w:szCs w:val="20"/>
              </w:rPr>
            </w:pPr>
            <w:r w:rsidRPr="002131FC">
              <w:rPr>
                <w:sz w:val="20"/>
                <w:szCs w:val="20"/>
              </w:rPr>
              <w:t>34.9576</w:t>
            </w:r>
          </w:p>
        </w:tc>
        <w:tc>
          <w:tcPr>
            <w:tcW w:w="0" w:type="auto"/>
            <w:shd w:val="clear" w:color="auto" w:fill="auto"/>
          </w:tcPr>
          <w:p w:rsidR="00863D31" w:rsidRPr="002131FC" w:rsidRDefault="00863D31" w:rsidP="002131FC">
            <w:pPr>
              <w:jc w:val="center"/>
              <w:rPr>
                <w:sz w:val="20"/>
                <w:szCs w:val="20"/>
              </w:rPr>
            </w:pPr>
            <w:r w:rsidRPr="002131FC">
              <w:rPr>
                <w:sz w:val="20"/>
                <w:szCs w:val="20"/>
              </w:rPr>
              <w:t>0.0004</w:t>
            </w:r>
          </w:p>
        </w:tc>
        <w:tc>
          <w:tcPr>
            <w:tcW w:w="0" w:type="auto"/>
            <w:shd w:val="clear" w:color="auto" w:fill="auto"/>
          </w:tcPr>
          <w:p w:rsidR="00863D31" w:rsidRPr="002131FC" w:rsidRDefault="00863D31" w:rsidP="002131FC">
            <w:pPr>
              <w:jc w:val="center"/>
              <w:rPr>
                <w:sz w:val="20"/>
                <w:szCs w:val="20"/>
              </w:rPr>
            </w:pPr>
            <w:r w:rsidRPr="002131FC">
              <w:rPr>
                <w:sz w:val="20"/>
                <w:szCs w:val="20"/>
              </w:rPr>
              <w:t>20</w:t>
            </w:r>
          </w:p>
        </w:tc>
        <w:tc>
          <w:tcPr>
            <w:tcW w:w="0" w:type="auto"/>
            <w:shd w:val="clear" w:color="auto" w:fill="auto"/>
          </w:tcPr>
          <w:p w:rsidR="00863D31" w:rsidRPr="002131FC" w:rsidRDefault="00863D31" w:rsidP="002131FC">
            <w:pPr>
              <w:jc w:val="center"/>
              <w:rPr>
                <w:sz w:val="20"/>
                <w:szCs w:val="20"/>
              </w:rPr>
            </w:pPr>
            <w:r w:rsidRPr="002131FC">
              <w:rPr>
                <w:sz w:val="20"/>
                <w:szCs w:val="20"/>
              </w:rPr>
              <w:t>Too high</w:t>
            </w:r>
          </w:p>
        </w:tc>
        <w:tc>
          <w:tcPr>
            <w:tcW w:w="0" w:type="auto"/>
            <w:shd w:val="clear" w:color="auto" w:fill="auto"/>
          </w:tcPr>
          <w:p w:rsidR="00863D31" w:rsidRPr="002131FC" w:rsidRDefault="00863D31" w:rsidP="002131FC">
            <w:pPr>
              <w:jc w:val="center"/>
              <w:rPr>
                <w:sz w:val="20"/>
                <w:szCs w:val="20"/>
              </w:rPr>
            </w:pPr>
            <w:proofErr w:type="spellStart"/>
            <w:r w:rsidRPr="002131FC">
              <w:rPr>
                <w:sz w:val="20"/>
                <w:szCs w:val="20"/>
              </w:rPr>
              <w:t>na</w:t>
            </w:r>
            <w:proofErr w:type="spellEnd"/>
          </w:p>
        </w:tc>
        <w:tc>
          <w:tcPr>
            <w:tcW w:w="0" w:type="auto"/>
            <w:shd w:val="clear" w:color="auto" w:fill="auto"/>
          </w:tcPr>
          <w:p w:rsidR="00863D31" w:rsidRPr="002131FC" w:rsidRDefault="00863D31" w:rsidP="002131FC">
            <w:pPr>
              <w:jc w:val="center"/>
              <w:rPr>
                <w:sz w:val="20"/>
                <w:szCs w:val="20"/>
              </w:rPr>
            </w:pPr>
            <w:proofErr w:type="spellStart"/>
            <w:r w:rsidRPr="002131FC">
              <w:rPr>
                <w:sz w:val="20"/>
                <w:szCs w:val="20"/>
              </w:rPr>
              <w:t>na</w:t>
            </w:r>
            <w:proofErr w:type="spellEnd"/>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2005</w:t>
            </w:r>
          </w:p>
        </w:tc>
        <w:tc>
          <w:tcPr>
            <w:tcW w:w="0" w:type="auto"/>
            <w:shd w:val="clear" w:color="auto" w:fill="auto"/>
          </w:tcPr>
          <w:p w:rsidR="00863D31" w:rsidRPr="002131FC" w:rsidRDefault="00863D31" w:rsidP="002131FC">
            <w:pPr>
              <w:jc w:val="center"/>
              <w:rPr>
                <w:sz w:val="20"/>
                <w:szCs w:val="20"/>
              </w:rPr>
            </w:pPr>
            <w:r w:rsidRPr="002131FC">
              <w:rPr>
                <w:sz w:val="20"/>
                <w:szCs w:val="20"/>
              </w:rPr>
              <w:t>2005-04</w:t>
            </w:r>
          </w:p>
        </w:tc>
        <w:tc>
          <w:tcPr>
            <w:tcW w:w="0" w:type="auto"/>
            <w:shd w:val="clear" w:color="auto" w:fill="auto"/>
          </w:tcPr>
          <w:p w:rsidR="00863D31" w:rsidRPr="002131FC" w:rsidRDefault="00863D31" w:rsidP="002131FC">
            <w:pPr>
              <w:jc w:val="center"/>
              <w:rPr>
                <w:sz w:val="20"/>
                <w:szCs w:val="20"/>
              </w:rPr>
            </w:pPr>
            <w:r w:rsidRPr="002131FC">
              <w:rPr>
                <w:sz w:val="20"/>
                <w:szCs w:val="20"/>
              </w:rPr>
              <w:t>34.9563</w:t>
            </w:r>
          </w:p>
        </w:tc>
        <w:tc>
          <w:tcPr>
            <w:tcW w:w="0" w:type="auto"/>
            <w:shd w:val="clear" w:color="auto" w:fill="auto"/>
          </w:tcPr>
          <w:p w:rsidR="00863D31" w:rsidRPr="002131FC" w:rsidRDefault="00863D31" w:rsidP="002131FC">
            <w:pPr>
              <w:jc w:val="center"/>
              <w:rPr>
                <w:sz w:val="20"/>
                <w:szCs w:val="20"/>
              </w:rPr>
            </w:pPr>
            <w:r w:rsidRPr="002131FC">
              <w:rPr>
                <w:sz w:val="20"/>
                <w:szCs w:val="20"/>
              </w:rPr>
              <w:t>0.0010</w:t>
            </w:r>
          </w:p>
        </w:tc>
        <w:tc>
          <w:tcPr>
            <w:tcW w:w="0" w:type="auto"/>
            <w:shd w:val="clear" w:color="auto" w:fill="auto"/>
          </w:tcPr>
          <w:p w:rsidR="00863D31" w:rsidRPr="002131FC" w:rsidRDefault="00863D31" w:rsidP="002131FC">
            <w:pPr>
              <w:jc w:val="center"/>
              <w:rPr>
                <w:sz w:val="20"/>
                <w:szCs w:val="20"/>
              </w:rPr>
            </w:pPr>
            <w:r w:rsidRPr="002131FC">
              <w:rPr>
                <w:sz w:val="20"/>
                <w:szCs w:val="20"/>
              </w:rPr>
              <w:t>28</w:t>
            </w:r>
          </w:p>
        </w:tc>
        <w:tc>
          <w:tcPr>
            <w:tcW w:w="0" w:type="auto"/>
            <w:shd w:val="clear" w:color="auto" w:fill="auto"/>
          </w:tcPr>
          <w:p w:rsidR="00863D31" w:rsidRPr="002131FC" w:rsidRDefault="00863D31" w:rsidP="002131FC">
            <w:pPr>
              <w:jc w:val="center"/>
              <w:rPr>
                <w:sz w:val="20"/>
                <w:szCs w:val="20"/>
              </w:rPr>
            </w:pPr>
            <w:r w:rsidRPr="002131FC">
              <w:rPr>
                <w:sz w:val="20"/>
                <w:szCs w:val="20"/>
              </w:rPr>
              <w:t>34.9568</w:t>
            </w:r>
          </w:p>
        </w:tc>
        <w:tc>
          <w:tcPr>
            <w:tcW w:w="0" w:type="auto"/>
            <w:shd w:val="clear" w:color="auto" w:fill="auto"/>
          </w:tcPr>
          <w:p w:rsidR="00863D31" w:rsidRPr="002131FC" w:rsidRDefault="00863D31" w:rsidP="002131FC">
            <w:pPr>
              <w:jc w:val="center"/>
              <w:rPr>
                <w:sz w:val="20"/>
                <w:szCs w:val="20"/>
              </w:rPr>
            </w:pPr>
            <w:r w:rsidRPr="002131FC">
              <w:rPr>
                <w:sz w:val="20"/>
                <w:szCs w:val="20"/>
              </w:rPr>
              <w:t>0.0002</w:t>
            </w:r>
          </w:p>
        </w:tc>
        <w:tc>
          <w:tcPr>
            <w:tcW w:w="0" w:type="auto"/>
            <w:shd w:val="clear" w:color="auto" w:fill="auto"/>
          </w:tcPr>
          <w:p w:rsidR="00863D31" w:rsidRPr="002131FC" w:rsidRDefault="00863D31" w:rsidP="002131FC">
            <w:pPr>
              <w:jc w:val="center"/>
              <w:rPr>
                <w:sz w:val="20"/>
                <w:szCs w:val="20"/>
              </w:rPr>
            </w:pPr>
            <w:r w:rsidRPr="002131FC">
              <w:rPr>
                <w:sz w:val="20"/>
                <w:szCs w:val="20"/>
              </w:rPr>
              <w:t>31</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2005</w:t>
            </w:r>
          </w:p>
        </w:tc>
        <w:tc>
          <w:tcPr>
            <w:tcW w:w="0" w:type="auto"/>
            <w:shd w:val="clear" w:color="auto" w:fill="auto"/>
          </w:tcPr>
          <w:p w:rsidR="00863D31" w:rsidRPr="002131FC" w:rsidRDefault="00863D31" w:rsidP="002131FC">
            <w:pPr>
              <w:jc w:val="center"/>
              <w:rPr>
                <w:sz w:val="20"/>
                <w:szCs w:val="20"/>
              </w:rPr>
            </w:pPr>
            <w:r w:rsidRPr="002131FC">
              <w:rPr>
                <w:sz w:val="20"/>
                <w:szCs w:val="20"/>
              </w:rPr>
              <w:t>Oden</w:t>
            </w:r>
          </w:p>
        </w:tc>
        <w:tc>
          <w:tcPr>
            <w:tcW w:w="0" w:type="auto"/>
            <w:shd w:val="clear" w:color="auto" w:fill="auto"/>
          </w:tcPr>
          <w:p w:rsidR="00863D31" w:rsidRPr="002131FC" w:rsidRDefault="00863D31" w:rsidP="002131FC">
            <w:pPr>
              <w:jc w:val="center"/>
              <w:rPr>
                <w:sz w:val="20"/>
                <w:szCs w:val="20"/>
              </w:rPr>
            </w:pPr>
            <w:r w:rsidRPr="002131FC">
              <w:rPr>
                <w:sz w:val="20"/>
                <w:szCs w:val="20"/>
              </w:rPr>
              <w:t>34.9573</w:t>
            </w:r>
          </w:p>
        </w:tc>
        <w:tc>
          <w:tcPr>
            <w:tcW w:w="0" w:type="auto"/>
            <w:shd w:val="clear" w:color="auto" w:fill="auto"/>
          </w:tcPr>
          <w:p w:rsidR="00863D31" w:rsidRPr="002131FC" w:rsidRDefault="00863D31" w:rsidP="002131FC">
            <w:pPr>
              <w:jc w:val="center"/>
              <w:rPr>
                <w:sz w:val="20"/>
                <w:szCs w:val="20"/>
              </w:rPr>
            </w:pPr>
            <w:r w:rsidRPr="002131FC">
              <w:rPr>
                <w:sz w:val="20"/>
                <w:szCs w:val="20"/>
              </w:rPr>
              <w:t>0.0012</w:t>
            </w:r>
          </w:p>
        </w:tc>
        <w:tc>
          <w:tcPr>
            <w:tcW w:w="0" w:type="auto"/>
            <w:shd w:val="clear" w:color="auto" w:fill="auto"/>
          </w:tcPr>
          <w:p w:rsidR="00863D31" w:rsidRPr="002131FC" w:rsidRDefault="00863D31" w:rsidP="002131FC">
            <w:pPr>
              <w:jc w:val="center"/>
              <w:rPr>
                <w:sz w:val="20"/>
                <w:szCs w:val="20"/>
              </w:rPr>
            </w:pPr>
            <w:r w:rsidRPr="002131FC">
              <w:rPr>
                <w:sz w:val="20"/>
                <w:szCs w:val="20"/>
              </w:rPr>
              <w:t>29</w:t>
            </w:r>
          </w:p>
        </w:tc>
        <w:tc>
          <w:tcPr>
            <w:tcW w:w="0" w:type="auto"/>
            <w:shd w:val="clear" w:color="auto" w:fill="auto"/>
          </w:tcPr>
          <w:p w:rsidR="00863D31" w:rsidRPr="002131FC" w:rsidRDefault="00863D31" w:rsidP="002131FC">
            <w:pPr>
              <w:jc w:val="center"/>
              <w:rPr>
                <w:sz w:val="20"/>
                <w:szCs w:val="20"/>
              </w:rPr>
            </w:pPr>
            <w:r w:rsidRPr="002131FC">
              <w:rPr>
                <w:sz w:val="20"/>
                <w:szCs w:val="20"/>
              </w:rPr>
              <w:t>34.9579</w:t>
            </w:r>
          </w:p>
        </w:tc>
        <w:tc>
          <w:tcPr>
            <w:tcW w:w="0" w:type="auto"/>
            <w:shd w:val="clear" w:color="auto" w:fill="auto"/>
          </w:tcPr>
          <w:p w:rsidR="00863D31" w:rsidRPr="002131FC" w:rsidRDefault="00863D31" w:rsidP="002131FC">
            <w:pPr>
              <w:jc w:val="center"/>
              <w:rPr>
                <w:sz w:val="20"/>
                <w:szCs w:val="20"/>
              </w:rPr>
            </w:pPr>
            <w:r w:rsidRPr="002131FC">
              <w:rPr>
                <w:sz w:val="20"/>
                <w:szCs w:val="20"/>
              </w:rPr>
              <w:t>0.0004</w:t>
            </w:r>
          </w:p>
        </w:tc>
        <w:tc>
          <w:tcPr>
            <w:tcW w:w="0" w:type="auto"/>
            <w:shd w:val="clear" w:color="auto" w:fill="auto"/>
          </w:tcPr>
          <w:p w:rsidR="00863D31" w:rsidRPr="002131FC" w:rsidRDefault="00863D31" w:rsidP="002131FC">
            <w:pPr>
              <w:jc w:val="center"/>
              <w:rPr>
                <w:sz w:val="20"/>
                <w:szCs w:val="20"/>
              </w:rPr>
            </w:pPr>
            <w:r w:rsidRPr="002131FC">
              <w:rPr>
                <w:sz w:val="20"/>
                <w:szCs w:val="20"/>
              </w:rPr>
              <w:t>31</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2006</w:t>
            </w:r>
          </w:p>
        </w:tc>
        <w:tc>
          <w:tcPr>
            <w:tcW w:w="0" w:type="auto"/>
            <w:shd w:val="clear" w:color="auto" w:fill="auto"/>
          </w:tcPr>
          <w:p w:rsidR="00863D31" w:rsidRPr="002131FC" w:rsidRDefault="00863D31" w:rsidP="002131FC">
            <w:pPr>
              <w:jc w:val="center"/>
              <w:rPr>
                <w:sz w:val="20"/>
                <w:szCs w:val="20"/>
              </w:rPr>
            </w:pPr>
            <w:r w:rsidRPr="002131FC">
              <w:rPr>
                <w:sz w:val="20"/>
                <w:szCs w:val="20"/>
              </w:rPr>
              <w:t>2006-18</w:t>
            </w:r>
          </w:p>
        </w:tc>
        <w:tc>
          <w:tcPr>
            <w:tcW w:w="0" w:type="auto"/>
            <w:shd w:val="clear" w:color="auto" w:fill="auto"/>
          </w:tcPr>
          <w:p w:rsidR="00863D31" w:rsidRPr="002131FC" w:rsidRDefault="00863D31" w:rsidP="002131FC">
            <w:pPr>
              <w:jc w:val="center"/>
              <w:rPr>
                <w:sz w:val="20"/>
                <w:szCs w:val="20"/>
              </w:rPr>
            </w:pPr>
            <w:r w:rsidRPr="002131FC">
              <w:rPr>
                <w:sz w:val="20"/>
                <w:szCs w:val="20"/>
              </w:rPr>
              <w:t>34.9570</w:t>
            </w:r>
          </w:p>
        </w:tc>
        <w:tc>
          <w:tcPr>
            <w:tcW w:w="0" w:type="auto"/>
            <w:shd w:val="clear" w:color="auto" w:fill="auto"/>
          </w:tcPr>
          <w:p w:rsidR="00863D31" w:rsidRPr="002131FC" w:rsidRDefault="00863D31" w:rsidP="002131FC">
            <w:pPr>
              <w:jc w:val="center"/>
              <w:rPr>
                <w:sz w:val="20"/>
                <w:szCs w:val="20"/>
              </w:rPr>
            </w:pPr>
            <w:r w:rsidRPr="002131FC">
              <w:rPr>
                <w:sz w:val="20"/>
                <w:szCs w:val="20"/>
              </w:rPr>
              <w:t>0.0013</w:t>
            </w:r>
          </w:p>
        </w:tc>
        <w:tc>
          <w:tcPr>
            <w:tcW w:w="0" w:type="auto"/>
            <w:shd w:val="clear" w:color="auto" w:fill="auto"/>
          </w:tcPr>
          <w:p w:rsidR="00863D31" w:rsidRPr="002131FC" w:rsidRDefault="00863D31" w:rsidP="002131FC">
            <w:pPr>
              <w:jc w:val="center"/>
              <w:rPr>
                <w:sz w:val="20"/>
                <w:szCs w:val="20"/>
              </w:rPr>
            </w:pPr>
            <w:r w:rsidRPr="002131FC">
              <w:rPr>
                <w:sz w:val="20"/>
                <w:szCs w:val="20"/>
              </w:rPr>
              <w:t>33</w:t>
            </w:r>
          </w:p>
        </w:tc>
        <w:tc>
          <w:tcPr>
            <w:tcW w:w="0" w:type="auto"/>
            <w:shd w:val="clear" w:color="auto" w:fill="auto"/>
          </w:tcPr>
          <w:p w:rsidR="00863D31" w:rsidRPr="002131FC" w:rsidRDefault="00863D31" w:rsidP="002131FC">
            <w:pPr>
              <w:jc w:val="center"/>
              <w:rPr>
                <w:sz w:val="20"/>
                <w:szCs w:val="20"/>
              </w:rPr>
            </w:pPr>
            <w:r w:rsidRPr="002131FC">
              <w:rPr>
                <w:sz w:val="20"/>
                <w:szCs w:val="20"/>
              </w:rPr>
              <w:t>34.9572</w:t>
            </w:r>
          </w:p>
        </w:tc>
        <w:tc>
          <w:tcPr>
            <w:tcW w:w="0" w:type="auto"/>
            <w:shd w:val="clear" w:color="auto" w:fill="auto"/>
          </w:tcPr>
          <w:p w:rsidR="00863D31" w:rsidRPr="002131FC" w:rsidRDefault="00863D31" w:rsidP="002131FC">
            <w:pPr>
              <w:jc w:val="center"/>
              <w:rPr>
                <w:sz w:val="20"/>
                <w:szCs w:val="20"/>
              </w:rPr>
            </w:pPr>
            <w:r w:rsidRPr="002131FC">
              <w:rPr>
                <w:sz w:val="20"/>
                <w:szCs w:val="20"/>
              </w:rPr>
              <w:t>0.0002</w:t>
            </w:r>
          </w:p>
        </w:tc>
        <w:tc>
          <w:tcPr>
            <w:tcW w:w="0" w:type="auto"/>
            <w:shd w:val="clear" w:color="auto" w:fill="auto"/>
          </w:tcPr>
          <w:p w:rsidR="00863D31" w:rsidRPr="002131FC" w:rsidRDefault="00863D31" w:rsidP="002131FC">
            <w:pPr>
              <w:jc w:val="center"/>
              <w:rPr>
                <w:sz w:val="20"/>
                <w:szCs w:val="20"/>
              </w:rPr>
            </w:pPr>
            <w:r w:rsidRPr="002131FC">
              <w:rPr>
                <w:sz w:val="20"/>
                <w:szCs w:val="20"/>
              </w:rPr>
              <w:t>40</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2007</w:t>
            </w:r>
          </w:p>
        </w:tc>
        <w:tc>
          <w:tcPr>
            <w:tcW w:w="0" w:type="auto"/>
            <w:shd w:val="clear" w:color="auto" w:fill="auto"/>
          </w:tcPr>
          <w:p w:rsidR="00863D31" w:rsidRPr="002131FC" w:rsidRDefault="00863D31" w:rsidP="002131FC">
            <w:pPr>
              <w:jc w:val="center"/>
              <w:rPr>
                <w:sz w:val="20"/>
                <w:szCs w:val="20"/>
              </w:rPr>
            </w:pPr>
            <w:r w:rsidRPr="002131FC">
              <w:rPr>
                <w:sz w:val="20"/>
                <w:szCs w:val="20"/>
              </w:rPr>
              <w:t>2007-20</w:t>
            </w:r>
          </w:p>
        </w:tc>
        <w:tc>
          <w:tcPr>
            <w:tcW w:w="0" w:type="auto"/>
            <w:shd w:val="clear" w:color="auto" w:fill="auto"/>
          </w:tcPr>
          <w:p w:rsidR="00863D31" w:rsidRPr="002131FC" w:rsidRDefault="00863D31" w:rsidP="002131FC">
            <w:pPr>
              <w:jc w:val="center"/>
              <w:rPr>
                <w:sz w:val="20"/>
                <w:szCs w:val="20"/>
              </w:rPr>
            </w:pPr>
            <w:r w:rsidRPr="002131FC">
              <w:rPr>
                <w:sz w:val="20"/>
                <w:szCs w:val="20"/>
              </w:rPr>
              <w:t>34.9570</w:t>
            </w:r>
          </w:p>
        </w:tc>
        <w:tc>
          <w:tcPr>
            <w:tcW w:w="0" w:type="auto"/>
            <w:shd w:val="clear" w:color="auto" w:fill="auto"/>
          </w:tcPr>
          <w:p w:rsidR="00863D31" w:rsidRPr="002131FC" w:rsidRDefault="00863D31" w:rsidP="002131FC">
            <w:pPr>
              <w:jc w:val="center"/>
              <w:rPr>
                <w:sz w:val="20"/>
                <w:szCs w:val="20"/>
              </w:rPr>
            </w:pPr>
            <w:r w:rsidRPr="002131FC">
              <w:rPr>
                <w:sz w:val="20"/>
                <w:szCs w:val="20"/>
              </w:rPr>
              <w:t>0.0010</w:t>
            </w:r>
          </w:p>
        </w:tc>
        <w:tc>
          <w:tcPr>
            <w:tcW w:w="0" w:type="auto"/>
            <w:shd w:val="clear" w:color="auto" w:fill="auto"/>
          </w:tcPr>
          <w:p w:rsidR="00863D31" w:rsidRPr="002131FC" w:rsidRDefault="00863D31" w:rsidP="002131FC">
            <w:pPr>
              <w:jc w:val="center"/>
              <w:rPr>
                <w:sz w:val="20"/>
                <w:szCs w:val="20"/>
              </w:rPr>
            </w:pPr>
            <w:r w:rsidRPr="002131FC">
              <w:rPr>
                <w:sz w:val="20"/>
                <w:szCs w:val="20"/>
              </w:rPr>
              <w:t>56</w:t>
            </w:r>
          </w:p>
        </w:tc>
        <w:tc>
          <w:tcPr>
            <w:tcW w:w="0" w:type="auto"/>
            <w:shd w:val="clear" w:color="auto" w:fill="auto"/>
          </w:tcPr>
          <w:p w:rsidR="00863D31" w:rsidRPr="002131FC" w:rsidRDefault="00863D31" w:rsidP="002131FC">
            <w:pPr>
              <w:jc w:val="center"/>
              <w:rPr>
                <w:sz w:val="20"/>
                <w:szCs w:val="20"/>
              </w:rPr>
            </w:pPr>
            <w:r w:rsidRPr="002131FC">
              <w:rPr>
                <w:sz w:val="20"/>
                <w:szCs w:val="20"/>
              </w:rPr>
              <w:t>34.9577</w:t>
            </w:r>
          </w:p>
        </w:tc>
        <w:tc>
          <w:tcPr>
            <w:tcW w:w="0" w:type="auto"/>
            <w:shd w:val="clear" w:color="auto" w:fill="auto"/>
          </w:tcPr>
          <w:p w:rsidR="00863D31" w:rsidRPr="002131FC" w:rsidRDefault="00863D31" w:rsidP="002131FC">
            <w:pPr>
              <w:jc w:val="center"/>
              <w:rPr>
                <w:sz w:val="20"/>
                <w:szCs w:val="20"/>
              </w:rPr>
            </w:pPr>
            <w:r w:rsidRPr="002131FC">
              <w:rPr>
                <w:sz w:val="20"/>
                <w:szCs w:val="20"/>
              </w:rPr>
              <w:t>0.0003</w:t>
            </w:r>
          </w:p>
        </w:tc>
        <w:tc>
          <w:tcPr>
            <w:tcW w:w="0" w:type="auto"/>
            <w:shd w:val="clear" w:color="auto" w:fill="auto"/>
          </w:tcPr>
          <w:p w:rsidR="00863D31" w:rsidRPr="002131FC" w:rsidRDefault="00863D31" w:rsidP="002131FC">
            <w:pPr>
              <w:jc w:val="center"/>
              <w:rPr>
                <w:sz w:val="20"/>
                <w:szCs w:val="20"/>
              </w:rPr>
            </w:pPr>
            <w:r w:rsidRPr="002131FC">
              <w:rPr>
                <w:sz w:val="20"/>
                <w:szCs w:val="20"/>
              </w:rPr>
              <w:t>68</w:t>
            </w:r>
          </w:p>
        </w:tc>
      </w:tr>
      <w:tr w:rsidR="00863D31" w:rsidRPr="00A63F2D" w:rsidTr="002131FC">
        <w:trPr>
          <w:jc w:val="center"/>
        </w:trPr>
        <w:tc>
          <w:tcPr>
            <w:tcW w:w="0" w:type="auto"/>
            <w:shd w:val="clear" w:color="auto" w:fill="auto"/>
          </w:tcPr>
          <w:p w:rsidR="00863D31" w:rsidRPr="002131FC" w:rsidRDefault="00863D31" w:rsidP="002131FC">
            <w:pPr>
              <w:jc w:val="center"/>
              <w:rPr>
                <w:sz w:val="20"/>
                <w:szCs w:val="20"/>
              </w:rPr>
            </w:pPr>
            <w:r w:rsidRPr="002131FC">
              <w:rPr>
                <w:sz w:val="20"/>
                <w:szCs w:val="20"/>
              </w:rPr>
              <w:t>2008</w:t>
            </w:r>
          </w:p>
        </w:tc>
        <w:tc>
          <w:tcPr>
            <w:tcW w:w="0" w:type="auto"/>
            <w:shd w:val="clear" w:color="auto" w:fill="auto"/>
          </w:tcPr>
          <w:p w:rsidR="00863D31" w:rsidRPr="002131FC" w:rsidRDefault="00863D31" w:rsidP="002131FC">
            <w:pPr>
              <w:jc w:val="center"/>
              <w:rPr>
                <w:sz w:val="20"/>
                <w:szCs w:val="20"/>
              </w:rPr>
            </w:pPr>
            <w:r w:rsidRPr="002131FC">
              <w:rPr>
                <w:sz w:val="20"/>
                <w:szCs w:val="20"/>
              </w:rPr>
              <w:t>2008-30</w:t>
            </w:r>
          </w:p>
        </w:tc>
        <w:tc>
          <w:tcPr>
            <w:tcW w:w="0" w:type="auto"/>
            <w:shd w:val="clear" w:color="auto" w:fill="auto"/>
          </w:tcPr>
          <w:p w:rsidR="00863D31" w:rsidRPr="002131FC" w:rsidRDefault="00863D31" w:rsidP="002131FC">
            <w:pPr>
              <w:jc w:val="center"/>
              <w:rPr>
                <w:sz w:val="20"/>
                <w:szCs w:val="20"/>
              </w:rPr>
            </w:pPr>
            <w:r w:rsidRPr="002131FC">
              <w:rPr>
                <w:sz w:val="20"/>
                <w:szCs w:val="20"/>
              </w:rPr>
              <w:t>34.9563</w:t>
            </w:r>
          </w:p>
        </w:tc>
        <w:tc>
          <w:tcPr>
            <w:tcW w:w="0" w:type="auto"/>
            <w:shd w:val="clear" w:color="auto" w:fill="auto"/>
          </w:tcPr>
          <w:p w:rsidR="00863D31" w:rsidRPr="002131FC" w:rsidRDefault="00863D31" w:rsidP="002131FC">
            <w:pPr>
              <w:jc w:val="center"/>
              <w:rPr>
                <w:sz w:val="20"/>
                <w:szCs w:val="20"/>
              </w:rPr>
            </w:pPr>
            <w:r w:rsidRPr="002131FC">
              <w:rPr>
                <w:sz w:val="20"/>
                <w:szCs w:val="20"/>
              </w:rPr>
              <w:t>0.0009</w:t>
            </w:r>
          </w:p>
        </w:tc>
        <w:tc>
          <w:tcPr>
            <w:tcW w:w="0" w:type="auto"/>
            <w:shd w:val="clear" w:color="auto" w:fill="auto"/>
          </w:tcPr>
          <w:p w:rsidR="00863D31" w:rsidRPr="002131FC" w:rsidRDefault="00863D31" w:rsidP="002131FC">
            <w:pPr>
              <w:jc w:val="center"/>
              <w:rPr>
                <w:sz w:val="20"/>
                <w:szCs w:val="20"/>
              </w:rPr>
            </w:pPr>
            <w:r w:rsidRPr="002131FC">
              <w:rPr>
                <w:sz w:val="20"/>
                <w:szCs w:val="20"/>
              </w:rPr>
              <w:t>58</w:t>
            </w:r>
          </w:p>
        </w:tc>
        <w:tc>
          <w:tcPr>
            <w:tcW w:w="0" w:type="auto"/>
            <w:shd w:val="clear" w:color="auto" w:fill="auto"/>
          </w:tcPr>
          <w:p w:rsidR="00863D31" w:rsidRPr="002131FC" w:rsidRDefault="00863D31" w:rsidP="002131FC">
            <w:pPr>
              <w:jc w:val="center"/>
              <w:rPr>
                <w:sz w:val="20"/>
                <w:szCs w:val="20"/>
              </w:rPr>
            </w:pPr>
          </w:p>
        </w:tc>
        <w:tc>
          <w:tcPr>
            <w:tcW w:w="0" w:type="auto"/>
            <w:shd w:val="clear" w:color="auto" w:fill="auto"/>
          </w:tcPr>
          <w:p w:rsidR="00863D31" w:rsidRPr="002131FC" w:rsidRDefault="00863D31" w:rsidP="002131FC">
            <w:pPr>
              <w:jc w:val="center"/>
              <w:rPr>
                <w:sz w:val="20"/>
                <w:szCs w:val="20"/>
              </w:rPr>
            </w:pPr>
          </w:p>
        </w:tc>
        <w:tc>
          <w:tcPr>
            <w:tcW w:w="0" w:type="auto"/>
            <w:shd w:val="clear" w:color="auto" w:fill="auto"/>
          </w:tcPr>
          <w:p w:rsidR="00863D31" w:rsidRPr="002131FC" w:rsidRDefault="00863D31" w:rsidP="002131FC">
            <w:pPr>
              <w:jc w:val="center"/>
              <w:rPr>
                <w:sz w:val="20"/>
                <w:szCs w:val="20"/>
              </w:rPr>
            </w:pPr>
          </w:p>
        </w:tc>
      </w:tr>
    </w:tbl>
    <w:p w:rsidR="00863D31" w:rsidRDefault="00863D31" w:rsidP="00863D31">
      <w:pPr>
        <w:rPr>
          <w:color w:val="0000FF"/>
        </w:rPr>
      </w:pPr>
    </w:p>
    <w:p w:rsidR="00863D31" w:rsidRDefault="00863D31" w:rsidP="00863D31">
      <w:pPr>
        <w:rPr>
          <w:color w:val="0000FF"/>
        </w:rPr>
      </w:pPr>
    </w:p>
    <w:p w:rsidR="00863D31" w:rsidRPr="00391A0A" w:rsidRDefault="00181AEB" w:rsidP="00863D31">
      <w:pPr>
        <w:rPr>
          <w:color w:val="0000FF"/>
        </w:rPr>
      </w:pPr>
      <w:r>
        <w:rPr>
          <w:noProof/>
          <w:lang w:eastAsia="en-CA"/>
        </w:rPr>
        <w:drawing>
          <wp:inline distT="0" distB="0" distL="0" distR="0" wp14:anchorId="6BC6BE05" wp14:editId="4274B23D">
            <wp:extent cx="5486400" cy="26200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620010"/>
                    </a:xfrm>
                    <a:prstGeom prst="rect">
                      <a:avLst/>
                    </a:prstGeom>
                    <a:noFill/>
                    <a:ln>
                      <a:noFill/>
                    </a:ln>
                  </pic:spPr>
                </pic:pic>
              </a:graphicData>
            </a:graphic>
          </wp:inline>
        </w:drawing>
      </w:r>
    </w:p>
    <w:p w:rsidR="004B7B97" w:rsidRDefault="004B7B97" w:rsidP="004B7B97">
      <w:pPr>
        <w:rPr>
          <w:color w:val="0000FF"/>
        </w:rPr>
      </w:pPr>
    </w:p>
    <w:p w:rsidR="006B651A" w:rsidRDefault="006B651A" w:rsidP="00234A2B">
      <w:pPr>
        <w:pStyle w:val="Heading1"/>
      </w:pPr>
      <w:bookmarkStart w:id="31" w:name="_Toc500231126"/>
    </w:p>
    <w:p w:rsidR="006B651A" w:rsidRDefault="006B651A" w:rsidP="00234A2B">
      <w:pPr>
        <w:pStyle w:val="Heading1"/>
      </w:pPr>
    </w:p>
    <w:p w:rsidR="004B7B97" w:rsidRPr="00234A2B" w:rsidRDefault="00234A2B" w:rsidP="00234A2B">
      <w:pPr>
        <w:pStyle w:val="Heading1"/>
      </w:pPr>
      <w:r>
        <w:t>CTD Oxygen</w:t>
      </w:r>
      <w:bookmarkEnd w:id="31"/>
    </w:p>
    <w:p w:rsidR="004B7B97" w:rsidRPr="006232D9" w:rsidRDefault="004B7B97" w:rsidP="004B7B97">
      <w:pPr>
        <w:rPr>
          <w:color w:val="1F497D"/>
        </w:rPr>
      </w:pPr>
    </w:p>
    <w:p w:rsidR="00234A2B" w:rsidRPr="00137D85" w:rsidRDefault="00234A2B" w:rsidP="00234A2B">
      <w:pPr>
        <w:rPr>
          <w:rFonts w:cs="Arial"/>
          <w:snapToGrid w:val="0"/>
          <w:u w:val="single"/>
        </w:rPr>
      </w:pPr>
      <w:r w:rsidRPr="00137D85">
        <w:rPr>
          <w:rFonts w:cs="Arial"/>
          <w:snapToGrid w:val="0"/>
          <w:u w:val="single"/>
        </w:rPr>
        <w:t>Performance</w:t>
      </w:r>
    </w:p>
    <w:p w:rsidR="00234A2B" w:rsidRPr="00137D85" w:rsidRDefault="00234A2B" w:rsidP="00234A2B">
      <w:r w:rsidRPr="00137D85">
        <w:tab/>
        <w:t>Oxygen Seabird SBE43 sensor</w:t>
      </w:r>
      <w:r w:rsidR="00B35136" w:rsidRPr="00137D85">
        <w:t>s</w:t>
      </w:r>
      <w:r w:rsidRPr="00137D85">
        <w:t xml:space="preserve"> had pumped flow and w</w:t>
      </w:r>
      <w:r w:rsidR="00B35136" w:rsidRPr="00137D85">
        <w:t>ere</w:t>
      </w:r>
      <w:r w:rsidRPr="00137D85">
        <w:t xml:space="preserve"> installed in-line, </w:t>
      </w:r>
    </w:p>
    <w:p w:rsidR="00ED0E13" w:rsidRDefault="00234A2B" w:rsidP="00ED0E13">
      <w:r w:rsidRPr="00137D85">
        <w:t>following the primary temperature and conductivity sensors.</w:t>
      </w:r>
      <w:r w:rsidR="00ED0E13">
        <w:t xml:space="preserve"> Due to problems with the oxygen sensors, three sensors were used during the cruise. Initially, intermittent drop outs and full scale voltage events appeared to be cable related but were later assessed to be associated with the sensors. Two sensors, including SN#1115 bought new in 2007 (and failed in 2007 &amp; repaired prior to cruise) failed during the cruise.</w:t>
      </w:r>
    </w:p>
    <w:p w:rsidR="00B35136" w:rsidRPr="00137D85" w:rsidRDefault="00ED0E13" w:rsidP="00ED0E13">
      <w:pPr>
        <w:ind w:left="720" w:firstLine="720"/>
      </w:pPr>
      <w:r>
        <w:t>Casts 1-5:  SN</w:t>
      </w:r>
      <w:r w:rsidR="00B35136" w:rsidRPr="00137D85">
        <w:t xml:space="preserve"> 435</w:t>
      </w:r>
    </w:p>
    <w:p w:rsidR="00B35136" w:rsidRPr="00137D85" w:rsidRDefault="00B35136" w:rsidP="00ED0E13">
      <w:pPr>
        <w:ind w:left="720" w:firstLine="720"/>
      </w:pPr>
      <w:r w:rsidRPr="00137D85">
        <w:t xml:space="preserve">Casts 6-22: </w:t>
      </w:r>
      <w:r w:rsidR="00ED0E13">
        <w:t xml:space="preserve"> SN</w:t>
      </w:r>
      <w:r w:rsidRPr="00137D85">
        <w:t xml:space="preserve"> 1115</w:t>
      </w:r>
    </w:p>
    <w:p w:rsidR="00B35136" w:rsidRDefault="00B35136" w:rsidP="00ED0E13">
      <w:pPr>
        <w:ind w:left="720" w:firstLine="720"/>
      </w:pPr>
      <w:r w:rsidRPr="00137D85">
        <w:t xml:space="preserve">Casts 23-73: </w:t>
      </w:r>
      <w:r w:rsidR="00ED0E13">
        <w:t xml:space="preserve"> SN</w:t>
      </w:r>
      <w:r w:rsidRPr="00137D85">
        <w:t xml:space="preserve"> 398</w:t>
      </w:r>
    </w:p>
    <w:p w:rsidR="004B231E" w:rsidRPr="00137D85" w:rsidRDefault="004B231E" w:rsidP="00ED0E13">
      <w:pPr>
        <w:ind w:left="720" w:firstLine="720"/>
      </w:pPr>
      <w:r>
        <w:t>(Note this differs from the CNV header, however the list above is correct)</w:t>
      </w:r>
    </w:p>
    <w:p w:rsidR="00234A2B" w:rsidRPr="00BF4CAA" w:rsidRDefault="00234A2B" w:rsidP="00ED0E13">
      <w:pPr>
        <w:ind w:firstLine="720"/>
      </w:pPr>
      <w:r w:rsidRPr="00BF4CAA">
        <w:t xml:space="preserve">Calibrated CTD oxygen </w:t>
      </w:r>
      <w:r w:rsidR="00ED0E13" w:rsidRPr="00BF4CAA">
        <w:t>compared to</w:t>
      </w:r>
      <w:r w:rsidRPr="00BF4CAA">
        <w:t xml:space="preserve"> water sample oxygens has a standard deviation of</w:t>
      </w:r>
      <w:r w:rsidR="00BF4CAA" w:rsidRPr="00BF4CAA">
        <w:t xml:space="preserve"> 0.10</w:t>
      </w:r>
      <w:r w:rsidRPr="00BF4CAA">
        <w:t>ml/l over the full depth and 0.02ml/l for bottles deeper than 300m.</w:t>
      </w:r>
    </w:p>
    <w:p w:rsidR="00234A2B" w:rsidRPr="006232D9" w:rsidRDefault="00234A2B" w:rsidP="00234A2B">
      <w:pPr>
        <w:rPr>
          <w:color w:val="1F497D"/>
        </w:rPr>
      </w:pPr>
      <w:r w:rsidRPr="006232D9">
        <w:rPr>
          <w:color w:val="1F497D"/>
        </w:rPr>
        <w:t xml:space="preserve"> </w:t>
      </w:r>
    </w:p>
    <w:p w:rsidR="002745D0" w:rsidRPr="002745D0" w:rsidRDefault="002745D0" w:rsidP="002745D0">
      <w:r w:rsidRPr="002745D0">
        <w:t xml:space="preserve">Note casts 9, 14 to 17 have no CTD oxygen due to failed sensor. </w:t>
      </w:r>
    </w:p>
    <w:p w:rsidR="00234A2B" w:rsidRDefault="00234A2B" w:rsidP="00234A2B">
      <w:pPr>
        <w:rPr>
          <w:color w:val="1F497D"/>
        </w:rPr>
      </w:pPr>
    </w:p>
    <w:p w:rsidR="002745D0" w:rsidRPr="006232D9" w:rsidRDefault="002745D0" w:rsidP="00234A2B">
      <w:pPr>
        <w:rPr>
          <w:color w:val="1F497D"/>
        </w:rPr>
      </w:pPr>
    </w:p>
    <w:p w:rsidR="00234A2B" w:rsidRPr="00137D85" w:rsidRDefault="00234A2B" w:rsidP="00234A2B">
      <w:pPr>
        <w:rPr>
          <w:rFonts w:cs="Arial"/>
          <w:snapToGrid w:val="0"/>
          <w:u w:val="single"/>
        </w:rPr>
      </w:pPr>
      <w:r w:rsidRPr="00137D85">
        <w:rPr>
          <w:rFonts w:cs="Arial"/>
          <w:snapToGrid w:val="0"/>
          <w:u w:val="single"/>
        </w:rPr>
        <w:t>Calibration</w:t>
      </w:r>
    </w:p>
    <w:p w:rsidR="00234A2B" w:rsidRPr="00137D85" w:rsidRDefault="00234A2B" w:rsidP="00234A2B">
      <w:pPr>
        <w:rPr>
          <w:rFonts w:cs="Arial"/>
        </w:rPr>
      </w:pPr>
    </w:p>
    <w:p w:rsidR="00234A2B" w:rsidRPr="00137D85" w:rsidRDefault="00234A2B" w:rsidP="00234A2B">
      <w:pPr>
        <w:ind w:firstLine="720"/>
      </w:pPr>
      <w:r w:rsidRPr="00137D85">
        <w:rPr>
          <w:rFonts w:cs="Arial"/>
        </w:rPr>
        <w:t xml:space="preserve">The downcast oxygen data were calibrated to the </w:t>
      </w:r>
      <w:proofErr w:type="spellStart"/>
      <w:r w:rsidRPr="00137D85">
        <w:rPr>
          <w:rFonts w:cs="Arial"/>
        </w:rPr>
        <w:t>upcast</w:t>
      </w:r>
      <w:proofErr w:type="spellEnd"/>
      <w:r w:rsidRPr="00137D85">
        <w:rPr>
          <w:rFonts w:cs="Arial"/>
        </w:rPr>
        <w:t xml:space="preserve"> oxygen water samples, with consideration given to the sensor lag, hysteresis, and water sample quality. Coefficients were primarily found following the Seabird method (Application Note 64-2:  </w:t>
      </w:r>
      <w:r w:rsidRPr="00137D85">
        <w:rPr>
          <w:rFonts w:cs="Arial"/>
        </w:rPr>
        <w:lastRenderedPageBreak/>
        <w:t>http://www.seabird.com/application_notes/AN64-2.htm).  New sets of coefficients were determined for two of the six coefficients (</w:t>
      </w:r>
      <w:proofErr w:type="spellStart"/>
      <w:r w:rsidRPr="00137D85">
        <w:rPr>
          <w:rFonts w:cs="Arial"/>
        </w:rPr>
        <w:t>voffset</w:t>
      </w:r>
      <w:proofErr w:type="spellEnd"/>
      <w:r w:rsidRPr="00137D85">
        <w:rPr>
          <w:rFonts w:cs="Arial"/>
        </w:rPr>
        <w:t xml:space="preserve"> and </w:t>
      </w:r>
      <w:proofErr w:type="spellStart"/>
      <w:r w:rsidRPr="00137D85">
        <w:rPr>
          <w:rFonts w:cs="Arial"/>
        </w:rPr>
        <w:t>soc</w:t>
      </w:r>
      <w:proofErr w:type="spellEnd"/>
      <w:r w:rsidRPr="00137D85">
        <w:rPr>
          <w:rFonts w:cs="Arial"/>
        </w:rPr>
        <w:t xml:space="preserve">) and applied together with the other post-cruise laboratory calibration coefficients. </w:t>
      </w:r>
      <w:r w:rsidRPr="00137D85">
        <w:t xml:space="preserve"> </w:t>
      </w:r>
    </w:p>
    <w:p w:rsidR="00234A2B" w:rsidRPr="00137D85" w:rsidRDefault="00234A2B" w:rsidP="00234A2B"/>
    <w:p w:rsidR="00234A2B" w:rsidRPr="00137D85" w:rsidRDefault="00234A2B" w:rsidP="00234A2B">
      <w:pPr>
        <w:ind w:firstLine="720"/>
      </w:pPr>
      <w:r w:rsidRPr="00137D85">
        <w:t>Due to the slow response time of the oxygen sensor, prior to the calibration the oxygen vol</w:t>
      </w:r>
      <w:r w:rsidR="00253214">
        <w:t xml:space="preserve">tage was advanced </w:t>
      </w:r>
      <w:r w:rsidRPr="00137D85">
        <w:t xml:space="preserve">8 seconds using Seabird "align".  </w:t>
      </w:r>
      <w:r w:rsidRPr="00137D85">
        <w:rPr>
          <w:rFonts w:cs="Arial"/>
        </w:rPr>
        <w:t xml:space="preserve">The lag of the oxygen voltage was determined by comparing similar oxygen voltage features in the downcast and </w:t>
      </w:r>
      <w:proofErr w:type="spellStart"/>
      <w:r w:rsidRPr="00137D85">
        <w:rPr>
          <w:rFonts w:cs="Arial"/>
        </w:rPr>
        <w:t>upcast</w:t>
      </w:r>
      <w:proofErr w:type="spellEnd"/>
      <w:r w:rsidRPr="00137D85">
        <w:rPr>
          <w:rFonts w:cs="Arial"/>
        </w:rPr>
        <w:t xml:space="preserve">.  </w:t>
      </w:r>
    </w:p>
    <w:p w:rsidR="00234A2B" w:rsidRPr="00137D85" w:rsidRDefault="00234A2B" w:rsidP="00234A2B"/>
    <w:p w:rsidR="00234A2B" w:rsidRPr="00137D85" w:rsidRDefault="00234A2B" w:rsidP="00234A2B">
      <w:pPr>
        <w:ind w:firstLine="720"/>
      </w:pPr>
      <w:r w:rsidRPr="00137D85">
        <w:t xml:space="preserve">The CTD </w:t>
      </w:r>
      <w:proofErr w:type="spellStart"/>
      <w:r w:rsidRPr="00137D85">
        <w:t>upcast</w:t>
      </w:r>
      <w:proofErr w:type="spellEnd"/>
      <w:r w:rsidRPr="00137D85">
        <w:t xml:space="preserve"> data were avoided due to the large hysteresis resulting from deep cas</w:t>
      </w:r>
      <w:r w:rsidR="00137D85" w:rsidRPr="00137D85">
        <w:t xml:space="preserve">ts at cold temperatures.  </w:t>
      </w:r>
      <w:r w:rsidRPr="00137D85">
        <w:t xml:space="preserve">We have not been using the Seabird depth correction parameters (pressure and temperature dependent lag or hysteresis correction) as the large variable lag applied to the local oxygen gradient creates an artificially large signal in the cold deep water.  </w:t>
      </w:r>
    </w:p>
    <w:p w:rsidR="00234A2B" w:rsidRPr="00137D85" w:rsidRDefault="00234A2B" w:rsidP="00137D85">
      <w:pPr>
        <w:ind w:firstLine="720"/>
        <w:rPr>
          <w:rFonts w:cs="Arial"/>
        </w:rPr>
      </w:pPr>
      <w:r w:rsidRPr="00137D85">
        <w:t xml:space="preserve">The calibration is made </w:t>
      </w:r>
      <w:r w:rsidR="00137D85" w:rsidRPr="00137D85">
        <w:t>using downcast oxygen voltage</w:t>
      </w:r>
      <w:r w:rsidRPr="00137D85">
        <w:t xml:space="preserve"> with </w:t>
      </w:r>
      <w:proofErr w:type="spellStart"/>
      <w:r w:rsidRPr="00137D85">
        <w:t>upcast</w:t>
      </w:r>
      <w:proofErr w:type="spellEnd"/>
      <w:r w:rsidRPr="00137D85">
        <w:t xml:space="preserve"> temperature and salinity.  </w:t>
      </w:r>
      <w:r w:rsidR="00137D85" w:rsidRPr="00137D85">
        <w:t xml:space="preserve">The downcast oxygen voltage is </w:t>
      </w:r>
      <w:r w:rsidRPr="00137D85">
        <w:t>found by usi</w:t>
      </w:r>
      <w:r w:rsidR="00137D85" w:rsidRPr="00137D85">
        <w:t>ng the bottle trip information</w:t>
      </w:r>
      <w:r w:rsidRPr="00137D85">
        <w:t xml:space="preserve">, matching the downcast on density for 0 to 600db and pressure below 600db.  </w:t>
      </w:r>
      <w:r w:rsidRPr="00137D85">
        <w:rPr>
          <w:rFonts w:cs="Arial"/>
        </w:rPr>
        <w:t xml:space="preserve">There will be some error due to the real difference between down and </w:t>
      </w:r>
      <w:proofErr w:type="spellStart"/>
      <w:r w:rsidRPr="00137D85">
        <w:rPr>
          <w:rFonts w:cs="Arial"/>
        </w:rPr>
        <w:t>upcast</w:t>
      </w:r>
      <w:proofErr w:type="spellEnd"/>
      <w:r w:rsidRPr="00137D85">
        <w:rPr>
          <w:rFonts w:cs="Arial"/>
        </w:rPr>
        <w:t xml:space="preserve"> profiles.</w:t>
      </w:r>
      <w:r w:rsidRPr="00137D85" w:rsidDel="00017633">
        <w:rPr>
          <w:rFonts w:cs="Arial"/>
        </w:rPr>
        <w:t xml:space="preserve"> </w:t>
      </w:r>
    </w:p>
    <w:p w:rsidR="00AE02D6" w:rsidRDefault="00AE02D6" w:rsidP="00234A2B">
      <w:pPr>
        <w:ind w:firstLine="720"/>
      </w:pPr>
    </w:p>
    <w:p w:rsidR="00234A2B" w:rsidRPr="00137D85" w:rsidRDefault="00AE02D6" w:rsidP="00234A2B">
      <w:pPr>
        <w:ind w:firstLine="720"/>
      </w:pPr>
      <w:r>
        <w:t xml:space="preserve">The pre-cruise laboratory calibration terms were used, but new SOC and </w:t>
      </w:r>
      <w:proofErr w:type="spellStart"/>
      <w:r>
        <w:t>Voffset</w:t>
      </w:r>
      <w:proofErr w:type="spellEnd"/>
      <w:r>
        <w:t xml:space="preserve"> </w:t>
      </w:r>
      <w:r w:rsidR="00234A2B" w:rsidRPr="00137D85">
        <w:t>terms</w:t>
      </w:r>
      <w:r>
        <w:t xml:space="preserve"> were</w:t>
      </w:r>
      <w:r w:rsidR="00234A2B" w:rsidRPr="00137D85">
        <w:t xml:space="preserve"> found </w:t>
      </w:r>
      <w:r w:rsidR="00015A36">
        <w:t xml:space="preserve">using the water sample data </w:t>
      </w:r>
      <w:r w:rsidR="00234A2B" w:rsidRPr="00137D85">
        <w:t xml:space="preserve">following Seabird Application </w:t>
      </w:r>
    </w:p>
    <w:p w:rsidR="00234A2B" w:rsidRPr="00137D85" w:rsidRDefault="00234A2B" w:rsidP="00234A2B">
      <w:r w:rsidRPr="00137D85">
        <w:t>Note 64 – v2Jun2012 (</w:t>
      </w:r>
      <w:hyperlink r:id="rId29" w:history="1">
        <w:r w:rsidRPr="00137D85">
          <w:rPr>
            <w:rStyle w:val="Hyperlink"/>
            <w:color w:val="auto"/>
          </w:rPr>
          <w:t>http://www.seabird.com/document/an64-2-sbe-43-dissolved-oxygen-sensor-calibration-and-data-corrections</w:t>
        </w:r>
      </w:hyperlink>
      <w:r w:rsidRPr="00137D85">
        <w:t xml:space="preserve"> )</w:t>
      </w:r>
    </w:p>
    <w:p w:rsidR="00234A2B" w:rsidRPr="006232D9" w:rsidRDefault="00234A2B" w:rsidP="00234A2B">
      <w:pPr>
        <w:ind w:firstLine="720"/>
        <w:rPr>
          <w:color w:val="1F497D"/>
        </w:rPr>
      </w:pPr>
    </w:p>
    <w:p w:rsidR="00234A2B" w:rsidRPr="006232D9" w:rsidRDefault="00234A2B" w:rsidP="00234A2B">
      <w:pPr>
        <w:rPr>
          <w:color w:val="1F497D"/>
        </w:rPr>
      </w:pPr>
    </w:p>
    <w:p w:rsidR="00234A2B" w:rsidRPr="00015A36" w:rsidRDefault="00137D85" w:rsidP="00234A2B">
      <w:pPr>
        <w:rPr>
          <w:b/>
        </w:rPr>
      </w:pPr>
      <w:r w:rsidRPr="00015A36">
        <w:rPr>
          <w:b/>
        </w:rPr>
        <w:t>Sensor #435</w:t>
      </w:r>
    </w:p>
    <w:p w:rsidR="00234A2B" w:rsidRPr="00015A36" w:rsidRDefault="00842C57" w:rsidP="00234A2B">
      <w:pPr>
        <w:rPr>
          <w:b/>
        </w:rPr>
      </w:pPr>
      <w:r w:rsidRPr="00015A36">
        <w:rPr>
          <w:b/>
        </w:rPr>
        <w:t xml:space="preserve">Applied </w:t>
      </w:r>
      <w:r w:rsidR="00234A2B" w:rsidRPr="00015A36">
        <w:rPr>
          <w:b/>
        </w:rPr>
        <w:t>coefficients: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4"/>
        <w:gridCol w:w="966"/>
        <w:gridCol w:w="956"/>
        <w:gridCol w:w="1134"/>
        <w:gridCol w:w="1047"/>
        <w:gridCol w:w="1079"/>
        <w:gridCol w:w="841"/>
        <w:gridCol w:w="960"/>
        <w:gridCol w:w="960"/>
        <w:gridCol w:w="536"/>
      </w:tblGrid>
      <w:tr w:rsidR="00015A36" w:rsidRPr="008E0CEF" w:rsidTr="008E0CEF">
        <w:trPr>
          <w:trHeight w:val="255"/>
        </w:trPr>
        <w:tc>
          <w:tcPr>
            <w:tcW w:w="739" w:type="dxa"/>
            <w:shd w:val="clear" w:color="auto" w:fill="auto"/>
          </w:tcPr>
          <w:p w:rsidR="004B231E" w:rsidRPr="008E0CEF" w:rsidRDefault="00842C57">
            <w:pPr>
              <w:rPr>
                <w:sz w:val="20"/>
                <w:szCs w:val="20"/>
              </w:rPr>
            </w:pPr>
            <w:r w:rsidRPr="008E0CEF">
              <w:rPr>
                <w:sz w:val="20"/>
                <w:szCs w:val="20"/>
              </w:rPr>
              <w:t>Casts</w:t>
            </w:r>
          </w:p>
        </w:tc>
        <w:tc>
          <w:tcPr>
            <w:tcW w:w="424" w:type="dxa"/>
            <w:shd w:val="clear" w:color="auto" w:fill="auto"/>
            <w:noWrap/>
            <w:hideMark/>
          </w:tcPr>
          <w:p w:rsidR="004B231E" w:rsidRPr="008E0CEF" w:rsidRDefault="004B231E">
            <w:pPr>
              <w:rPr>
                <w:sz w:val="20"/>
                <w:szCs w:val="20"/>
              </w:rPr>
            </w:pPr>
            <w:r w:rsidRPr="008E0CEF">
              <w:rPr>
                <w:sz w:val="20"/>
                <w:szCs w:val="20"/>
              </w:rPr>
              <w:t>d0</w:t>
            </w:r>
          </w:p>
        </w:tc>
        <w:tc>
          <w:tcPr>
            <w:tcW w:w="966" w:type="dxa"/>
            <w:shd w:val="clear" w:color="auto" w:fill="auto"/>
            <w:noWrap/>
            <w:hideMark/>
          </w:tcPr>
          <w:p w:rsidR="004B231E" w:rsidRPr="008E0CEF" w:rsidRDefault="004B231E">
            <w:pPr>
              <w:rPr>
                <w:sz w:val="20"/>
                <w:szCs w:val="20"/>
              </w:rPr>
            </w:pPr>
            <w:r w:rsidRPr="008E0CEF">
              <w:rPr>
                <w:sz w:val="20"/>
                <w:szCs w:val="20"/>
              </w:rPr>
              <w:t>d1</w:t>
            </w:r>
          </w:p>
        </w:tc>
        <w:tc>
          <w:tcPr>
            <w:tcW w:w="956" w:type="dxa"/>
            <w:shd w:val="clear" w:color="auto" w:fill="auto"/>
            <w:noWrap/>
            <w:hideMark/>
          </w:tcPr>
          <w:p w:rsidR="004B231E" w:rsidRPr="008E0CEF" w:rsidRDefault="004B231E">
            <w:pPr>
              <w:rPr>
                <w:sz w:val="20"/>
                <w:szCs w:val="20"/>
              </w:rPr>
            </w:pPr>
            <w:r w:rsidRPr="008E0CEF">
              <w:rPr>
                <w:sz w:val="20"/>
                <w:szCs w:val="20"/>
              </w:rPr>
              <w:t>d2</w:t>
            </w:r>
          </w:p>
        </w:tc>
        <w:tc>
          <w:tcPr>
            <w:tcW w:w="1134" w:type="dxa"/>
            <w:shd w:val="clear" w:color="auto" w:fill="auto"/>
            <w:noWrap/>
            <w:hideMark/>
          </w:tcPr>
          <w:p w:rsidR="004B231E" w:rsidRPr="008E0CEF" w:rsidRDefault="004B231E">
            <w:pPr>
              <w:rPr>
                <w:sz w:val="20"/>
                <w:szCs w:val="20"/>
              </w:rPr>
            </w:pPr>
            <w:r w:rsidRPr="008E0CEF">
              <w:rPr>
                <w:sz w:val="20"/>
                <w:szCs w:val="20"/>
              </w:rPr>
              <w:t>a</w:t>
            </w:r>
          </w:p>
        </w:tc>
        <w:tc>
          <w:tcPr>
            <w:tcW w:w="1047" w:type="dxa"/>
            <w:shd w:val="clear" w:color="auto" w:fill="auto"/>
            <w:noWrap/>
            <w:hideMark/>
          </w:tcPr>
          <w:p w:rsidR="004B231E" w:rsidRPr="008E0CEF" w:rsidRDefault="00AE02D6">
            <w:pPr>
              <w:rPr>
                <w:sz w:val="20"/>
                <w:szCs w:val="20"/>
              </w:rPr>
            </w:pPr>
            <w:r w:rsidRPr="008E0CEF">
              <w:rPr>
                <w:sz w:val="20"/>
                <w:szCs w:val="20"/>
              </w:rPr>
              <w:t>B</w:t>
            </w:r>
          </w:p>
        </w:tc>
        <w:tc>
          <w:tcPr>
            <w:tcW w:w="1079" w:type="dxa"/>
            <w:shd w:val="clear" w:color="auto" w:fill="auto"/>
            <w:noWrap/>
            <w:hideMark/>
          </w:tcPr>
          <w:p w:rsidR="004B231E" w:rsidRPr="008E0CEF" w:rsidRDefault="004B231E">
            <w:pPr>
              <w:rPr>
                <w:sz w:val="20"/>
                <w:szCs w:val="20"/>
              </w:rPr>
            </w:pPr>
            <w:r w:rsidRPr="008E0CEF">
              <w:rPr>
                <w:sz w:val="20"/>
                <w:szCs w:val="20"/>
              </w:rPr>
              <w:t>c</w:t>
            </w:r>
          </w:p>
        </w:tc>
        <w:tc>
          <w:tcPr>
            <w:tcW w:w="841" w:type="dxa"/>
            <w:shd w:val="clear" w:color="auto" w:fill="auto"/>
            <w:noWrap/>
            <w:hideMark/>
          </w:tcPr>
          <w:p w:rsidR="004B231E" w:rsidRPr="008E0CEF" w:rsidRDefault="004B231E">
            <w:pPr>
              <w:rPr>
                <w:sz w:val="20"/>
                <w:szCs w:val="20"/>
              </w:rPr>
            </w:pPr>
            <w:r w:rsidRPr="008E0CEF">
              <w:rPr>
                <w:sz w:val="20"/>
                <w:szCs w:val="20"/>
              </w:rPr>
              <w:t>e</w:t>
            </w:r>
          </w:p>
        </w:tc>
        <w:tc>
          <w:tcPr>
            <w:tcW w:w="960" w:type="dxa"/>
            <w:shd w:val="clear" w:color="auto" w:fill="auto"/>
            <w:noWrap/>
            <w:hideMark/>
          </w:tcPr>
          <w:p w:rsidR="004B231E" w:rsidRPr="008E0CEF" w:rsidRDefault="004B231E">
            <w:pPr>
              <w:rPr>
                <w:sz w:val="20"/>
                <w:szCs w:val="20"/>
              </w:rPr>
            </w:pPr>
            <w:proofErr w:type="spellStart"/>
            <w:r w:rsidRPr="008E0CEF">
              <w:rPr>
                <w:sz w:val="20"/>
                <w:szCs w:val="20"/>
              </w:rPr>
              <w:t>Soc</w:t>
            </w:r>
            <w:proofErr w:type="spellEnd"/>
          </w:p>
        </w:tc>
        <w:tc>
          <w:tcPr>
            <w:tcW w:w="960" w:type="dxa"/>
            <w:shd w:val="clear" w:color="auto" w:fill="auto"/>
            <w:noWrap/>
            <w:hideMark/>
          </w:tcPr>
          <w:p w:rsidR="004B231E" w:rsidRPr="008E0CEF" w:rsidRDefault="004B231E">
            <w:pPr>
              <w:rPr>
                <w:sz w:val="20"/>
                <w:szCs w:val="20"/>
              </w:rPr>
            </w:pPr>
            <w:proofErr w:type="spellStart"/>
            <w:r w:rsidRPr="008E0CEF">
              <w:rPr>
                <w:sz w:val="20"/>
                <w:szCs w:val="20"/>
              </w:rPr>
              <w:t>Voffset</w:t>
            </w:r>
            <w:proofErr w:type="spellEnd"/>
          </w:p>
        </w:tc>
        <w:tc>
          <w:tcPr>
            <w:tcW w:w="536" w:type="dxa"/>
            <w:shd w:val="clear" w:color="auto" w:fill="auto"/>
            <w:noWrap/>
            <w:hideMark/>
          </w:tcPr>
          <w:p w:rsidR="004B231E" w:rsidRPr="008E0CEF" w:rsidRDefault="004B231E">
            <w:pPr>
              <w:rPr>
                <w:sz w:val="20"/>
                <w:szCs w:val="20"/>
              </w:rPr>
            </w:pPr>
            <w:r w:rsidRPr="008E0CEF">
              <w:rPr>
                <w:sz w:val="20"/>
                <w:szCs w:val="20"/>
              </w:rPr>
              <w:t>Lag</w:t>
            </w:r>
          </w:p>
        </w:tc>
      </w:tr>
      <w:tr w:rsidR="00015A36" w:rsidRPr="008E0CEF" w:rsidTr="008E0CEF">
        <w:trPr>
          <w:trHeight w:val="255"/>
        </w:trPr>
        <w:tc>
          <w:tcPr>
            <w:tcW w:w="739" w:type="dxa"/>
            <w:shd w:val="clear" w:color="auto" w:fill="auto"/>
          </w:tcPr>
          <w:p w:rsidR="004B231E" w:rsidRPr="008E0CEF" w:rsidRDefault="004B231E" w:rsidP="004B231E">
            <w:pPr>
              <w:rPr>
                <w:sz w:val="20"/>
                <w:szCs w:val="20"/>
              </w:rPr>
            </w:pPr>
            <w:r w:rsidRPr="008E0CEF">
              <w:rPr>
                <w:sz w:val="20"/>
                <w:szCs w:val="20"/>
              </w:rPr>
              <w:t xml:space="preserve">Pre-Cruise </w:t>
            </w:r>
          </w:p>
        </w:tc>
        <w:tc>
          <w:tcPr>
            <w:tcW w:w="424" w:type="dxa"/>
            <w:shd w:val="clear" w:color="auto" w:fill="auto"/>
            <w:noWrap/>
            <w:hideMark/>
          </w:tcPr>
          <w:p w:rsidR="004B231E" w:rsidRPr="008E0CEF" w:rsidRDefault="004B231E" w:rsidP="004B231E">
            <w:pPr>
              <w:rPr>
                <w:sz w:val="20"/>
                <w:szCs w:val="20"/>
              </w:rPr>
            </w:pPr>
            <w:r w:rsidRPr="008E0CEF">
              <w:rPr>
                <w:sz w:val="20"/>
                <w:szCs w:val="20"/>
              </w:rPr>
              <w:t>1</w:t>
            </w:r>
          </w:p>
        </w:tc>
        <w:tc>
          <w:tcPr>
            <w:tcW w:w="966" w:type="dxa"/>
            <w:shd w:val="clear" w:color="auto" w:fill="auto"/>
            <w:noWrap/>
            <w:hideMark/>
          </w:tcPr>
          <w:p w:rsidR="004B231E" w:rsidRPr="008E0CEF" w:rsidRDefault="004B231E" w:rsidP="004B231E">
            <w:pPr>
              <w:rPr>
                <w:sz w:val="20"/>
                <w:szCs w:val="20"/>
              </w:rPr>
            </w:pPr>
            <w:r w:rsidRPr="008E0CEF">
              <w:rPr>
                <w:sz w:val="20"/>
                <w:szCs w:val="20"/>
              </w:rPr>
              <w:t>0.000193</w:t>
            </w:r>
          </w:p>
        </w:tc>
        <w:tc>
          <w:tcPr>
            <w:tcW w:w="956" w:type="dxa"/>
            <w:shd w:val="clear" w:color="auto" w:fill="auto"/>
            <w:noWrap/>
            <w:hideMark/>
          </w:tcPr>
          <w:p w:rsidR="004B231E" w:rsidRPr="008E0CEF" w:rsidRDefault="004B231E" w:rsidP="004B231E">
            <w:pPr>
              <w:rPr>
                <w:sz w:val="20"/>
                <w:szCs w:val="20"/>
              </w:rPr>
            </w:pPr>
            <w:r w:rsidRPr="008E0CEF">
              <w:rPr>
                <w:sz w:val="20"/>
                <w:szCs w:val="20"/>
              </w:rPr>
              <w:t>-0.04648</w:t>
            </w:r>
          </w:p>
        </w:tc>
        <w:tc>
          <w:tcPr>
            <w:tcW w:w="1134" w:type="dxa"/>
            <w:shd w:val="clear" w:color="auto" w:fill="auto"/>
            <w:noWrap/>
            <w:hideMark/>
          </w:tcPr>
          <w:p w:rsidR="004B231E" w:rsidRPr="008E0CEF" w:rsidRDefault="004B231E" w:rsidP="004B231E">
            <w:pPr>
              <w:rPr>
                <w:sz w:val="20"/>
                <w:szCs w:val="20"/>
              </w:rPr>
            </w:pPr>
            <w:r w:rsidRPr="008E0CEF">
              <w:rPr>
                <w:sz w:val="20"/>
                <w:szCs w:val="20"/>
              </w:rPr>
              <w:t>-1.39E-03</w:t>
            </w:r>
          </w:p>
        </w:tc>
        <w:tc>
          <w:tcPr>
            <w:tcW w:w="1047" w:type="dxa"/>
            <w:shd w:val="clear" w:color="auto" w:fill="auto"/>
            <w:noWrap/>
            <w:hideMark/>
          </w:tcPr>
          <w:p w:rsidR="004B231E" w:rsidRPr="008E0CEF" w:rsidRDefault="004B231E" w:rsidP="004B231E">
            <w:pPr>
              <w:rPr>
                <w:sz w:val="20"/>
                <w:szCs w:val="20"/>
              </w:rPr>
            </w:pPr>
            <w:r w:rsidRPr="008E0CEF">
              <w:rPr>
                <w:sz w:val="20"/>
                <w:szCs w:val="20"/>
              </w:rPr>
              <w:t>1.90E-04</w:t>
            </w:r>
          </w:p>
        </w:tc>
        <w:tc>
          <w:tcPr>
            <w:tcW w:w="1079" w:type="dxa"/>
            <w:shd w:val="clear" w:color="auto" w:fill="auto"/>
            <w:noWrap/>
            <w:hideMark/>
          </w:tcPr>
          <w:p w:rsidR="004B231E" w:rsidRPr="008E0CEF" w:rsidRDefault="004B231E" w:rsidP="004B231E">
            <w:pPr>
              <w:rPr>
                <w:sz w:val="20"/>
                <w:szCs w:val="20"/>
              </w:rPr>
            </w:pPr>
            <w:r w:rsidRPr="008E0CEF">
              <w:rPr>
                <w:sz w:val="20"/>
                <w:szCs w:val="20"/>
              </w:rPr>
              <w:t>-4.10E-06</w:t>
            </w:r>
          </w:p>
        </w:tc>
        <w:tc>
          <w:tcPr>
            <w:tcW w:w="841" w:type="dxa"/>
            <w:shd w:val="clear" w:color="auto" w:fill="auto"/>
            <w:noWrap/>
            <w:hideMark/>
          </w:tcPr>
          <w:p w:rsidR="004B231E" w:rsidRPr="008E0CEF" w:rsidRDefault="004B231E" w:rsidP="004B231E">
            <w:pPr>
              <w:rPr>
                <w:sz w:val="20"/>
                <w:szCs w:val="20"/>
              </w:rPr>
            </w:pPr>
            <w:r w:rsidRPr="008E0CEF">
              <w:rPr>
                <w:sz w:val="20"/>
                <w:szCs w:val="20"/>
              </w:rPr>
              <w:t>0.036</w:t>
            </w:r>
          </w:p>
        </w:tc>
        <w:tc>
          <w:tcPr>
            <w:tcW w:w="960" w:type="dxa"/>
            <w:shd w:val="clear" w:color="auto" w:fill="auto"/>
            <w:noWrap/>
            <w:hideMark/>
          </w:tcPr>
          <w:p w:rsidR="004B231E" w:rsidRPr="008E0CEF" w:rsidRDefault="004B231E" w:rsidP="004B231E">
            <w:pPr>
              <w:rPr>
                <w:sz w:val="20"/>
                <w:szCs w:val="20"/>
              </w:rPr>
            </w:pPr>
            <w:r w:rsidRPr="008E0CEF">
              <w:rPr>
                <w:sz w:val="20"/>
                <w:szCs w:val="20"/>
              </w:rPr>
              <w:t>0.417</w:t>
            </w:r>
            <w:r w:rsidR="00842C57" w:rsidRPr="008E0CEF">
              <w:rPr>
                <w:sz w:val="20"/>
                <w:szCs w:val="20"/>
              </w:rPr>
              <w:t>1</w:t>
            </w:r>
          </w:p>
        </w:tc>
        <w:tc>
          <w:tcPr>
            <w:tcW w:w="960" w:type="dxa"/>
            <w:shd w:val="clear" w:color="auto" w:fill="auto"/>
            <w:noWrap/>
            <w:hideMark/>
          </w:tcPr>
          <w:p w:rsidR="004B231E" w:rsidRPr="008E0CEF" w:rsidRDefault="004B231E" w:rsidP="004B231E">
            <w:pPr>
              <w:rPr>
                <w:sz w:val="20"/>
                <w:szCs w:val="20"/>
              </w:rPr>
            </w:pPr>
            <w:r w:rsidRPr="008E0CEF">
              <w:rPr>
                <w:sz w:val="20"/>
                <w:szCs w:val="20"/>
              </w:rPr>
              <w:t>-0.</w:t>
            </w:r>
            <w:r w:rsidR="00842C57" w:rsidRPr="008E0CEF">
              <w:rPr>
                <w:sz w:val="20"/>
                <w:szCs w:val="20"/>
              </w:rPr>
              <w:t>4924</w:t>
            </w:r>
          </w:p>
        </w:tc>
        <w:tc>
          <w:tcPr>
            <w:tcW w:w="536" w:type="dxa"/>
            <w:shd w:val="clear" w:color="auto" w:fill="auto"/>
            <w:noWrap/>
            <w:hideMark/>
          </w:tcPr>
          <w:p w:rsidR="004B231E" w:rsidRPr="008E0CEF" w:rsidRDefault="004B231E" w:rsidP="004B231E">
            <w:pPr>
              <w:rPr>
                <w:sz w:val="20"/>
                <w:szCs w:val="20"/>
              </w:rPr>
            </w:pPr>
            <w:r w:rsidRPr="008E0CEF">
              <w:rPr>
                <w:sz w:val="20"/>
                <w:szCs w:val="20"/>
              </w:rPr>
              <w:t>0</w:t>
            </w:r>
          </w:p>
        </w:tc>
      </w:tr>
      <w:tr w:rsidR="00015A36" w:rsidRPr="008E0CEF" w:rsidTr="008E0CEF">
        <w:trPr>
          <w:trHeight w:val="255"/>
        </w:trPr>
        <w:tc>
          <w:tcPr>
            <w:tcW w:w="739" w:type="dxa"/>
            <w:shd w:val="clear" w:color="auto" w:fill="auto"/>
          </w:tcPr>
          <w:p w:rsidR="004B231E" w:rsidRPr="008E0CEF" w:rsidRDefault="00842C57" w:rsidP="004B231E">
            <w:pPr>
              <w:rPr>
                <w:sz w:val="20"/>
                <w:szCs w:val="20"/>
              </w:rPr>
            </w:pPr>
            <w:r w:rsidRPr="008E0CEF">
              <w:rPr>
                <w:sz w:val="20"/>
                <w:szCs w:val="20"/>
              </w:rPr>
              <w:t>1-2</w:t>
            </w:r>
          </w:p>
        </w:tc>
        <w:tc>
          <w:tcPr>
            <w:tcW w:w="424" w:type="dxa"/>
            <w:shd w:val="clear" w:color="auto" w:fill="auto"/>
            <w:noWrap/>
          </w:tcPr>
          <w:p w:rsidR="004B231E" w:rsidRPr="008E0CEF" w:rsidRDefault="004B231E" w:rsidP="004B231E">
            <w:pPr>
              <w:rPr>
                <w:sz w:val="20"/>
                <w:szCs w:val="20"/>
              </w:rPr>
            </w:pPr>
          </w:p>
        </w:tc>
        <w:tc>
          <w:tcPr>
            <w:tcW w:w="966" w:type="dxa"/>
            <w:shd w:val="clear" w:color="auto" w:fill="auto"/>
            <w:noWrap/>
          </w:tcPr>
          <w:p w:rsidR="004B231E" w:rsidRPr="008E0CEF" w:rsidRDefault="004B231E" w:rsidP="004B231E">
            <w:pPr>
              <w:rPr>
                <w:sz w:val="20"/>
                <w:szCs w:val="20"/>
              </w:rPr>
            </w:pPr>
          </w:p>
        </w:tc>
        <w:tc>
          <w:tcPr>
            <w:tcW w:w="956" w:type="dxa"/>
            <w:shd w:val="clear" w:color="auto" w:fill="auto"/>
            <w:noWrap/>
          </w:tcPr>
          <w:p w:rsidR="004B231E" w:rsidRPr="008E0CEF" w:rsidRDefault="004B231E" w:rsidP="004B231E">
            <w:pPr>
              <w:rPr>
                <w:sz w:val="20"/>
                <w:szCs w:val="20"/>
              </w:rPr>
            </w:pPr>
          </w:p>
        </w:tc>
        <w:tc>
          <w:tcPr>
            <w:tcW w:w="1134" w:type="dxa"/>
            <w:shd w:val="clear" w:color="auto" w:fill="auto"/>
            <w:noWrap/>
          </w:tcPr>
          <w:p w:rsidR="004B231E" w:rsidRPr="008E0CEF" w:rsidRDefault="004B231E" w:rsidP="004B231E">
            <w:pPr>
              <w:rPr>
                <w:sz w:val="20"/>
                <w:szCs w:val="20"/>
              </w:rPr>
            </w:pPr>
          </w:p>
        </w:tc>
        <w:tc>
          <w:tcPr>
            <w:tcW w:w="1047" w:type="dxa"/>
            <w:shd w:val="clear" w:color="auto" w:fill="auto"/>
            <w:noWrap/>
          </w:tcPr>
          <w:p w:rsidR="004B231E" w:rsidRPr="008E0CEF" w:rsidRDefault="004B231E" w:rsidP="004B231E">
            <w:pPr>
              <w:rPr>
                <w:sz w:val="20"/>
                <w:szCs w:val="20"/>
              </w:rPr>
            </w:pPr>
          </w:p>
        </w:tc>
        <w:tc>
          <w:tcPr>
            <w:tcW w:w="1079" w:type="dxa"/>
            <w:shd w:val="clear" w:color="auto" w:fill="auto"/>
            <w:noWrap/>
          </w:tcPr>
          <w:p w:rsidR="004B231E" w:rsidRPr="008E0CEF" w:rsidRDefault="004B231E" w:rsidP="004B231E">
            <w:pPr>
              <w:rPr>
                <w:sz w:val="20"/>
                <w:szCs w:val="20"/>
              </w:rPr>
            </w:pPr>
          </w:p>
        </w:tc>
        <w:tc>
          <w:tcPr>
            <w:tcW w:w="841" w:type="dxa"/>
            <w:shd w:val="clear" w:color="auto" w:fill="auto"/>
            <w:noWrap/>
          </w:tcPr>
          <w:p w:rsidR="004B231E" w:rsidRPr="008E0CEF" w:rsidRDefault="004B231E" w:rsidP="004B231E">
            <w:pPr>
              <w:rPr>
                <w:sz w:val="20"/>
                <w:szCs w:val="20"/>
              </w:rPr>
            </w:pPr>
          </w:p>
        </w:tc>
        <w:tc>
          <w:tcPr>
            <w:tcW w:w="960" w:type="dxa"/>
            <w:shd w:val="clear" w:color="auto" w:fill="auto"/>
            <w:noWrap/>
            <w:hideMark/>
          </w:tcPr>
          <w:p w:rsidR="004B231E" w:rsidRPr="008E0CEF" w:rsidRDefault="004B231E" w:rsidP="004B231E">
            <w:pPr>
              <w:rPr>
                <w:sz w:val="20"/>
                <w:szCs w:val="20"/>
              </w:rPr>
            </w:pPr>
            <w:r w:rsidRPr="008E0CEF">
              <w:rPr>
                <w:sz w:val="20"/>
                <w:szCs w:val="20"/>
              </w:rPr>
              <w:t>0.4175</w:t>
            </w:r>
          </w:p>
        </w:tc>
        <w:tc>
          <w:tcPr>
            <w:tcW w:w="960" w:type="dxa"/>
            <w:shd w:val="clear" w:color="auto" w:fill="auto"/>
            <w:noWrap/>
            <w:hideMark/>
          </w:tcPr>
          <w:p w:rsidR="004B231E" w:rsidRPr="008E0CEF" w:rsidRDefault="004B231E" w:rsidP="004B231E">
            <w:pPr>
              <w:rPr>
                <w:sz w:val="20"/>
                <w:szCs w:val="20"/>
              </w:rPr>
            </w:pPr>
            <w:r w:rsidRPr="008E0CEF">
              <w:rPr>
                <w:sz w:val="20"/>
                <w:szCs w:val="20"/>
              </w:rPr>
              <w:t>-0.4421</w:t>
            </w:r>
          </w:p>
        </w:tc>
        <w:tc>
          <w:tcPr>
            <w:tcW w:w="536" w:type="dxa"/>
            <w:shd w:val="clear" w:color="auto" w:fill="auto"/>
            <w:noWrap/>
          </w:tcPr>
          <w:p w:rsidR="004B231E" w:rsidRPr="008E0CEF" w:rsidRDefault="004B231E" w:rsidP="004B231E">
            <w:pPr>
              <w:rPr>
                <w:sz w:val="20"/>
                <w:szCs w:val="20"/>
              </w:rPr>
            </w:pPr>
          </w:p>
        </w:tc>
      </w:tr>
      <w:tr w:rsidR="00015A36" w:rsidRPr="008E0CEF" w:rsidTr="008E0CEF">
        <w:trPr>
          <w:trHeight w:val="255"/>
        </w:trPr>
        <w:tc>
          <w:tcPr>
            <w:tcW w:w="739" w:type="dxa"/>
            <w:shd w:val="clear" w:color="auto" w:fill="auto"/>
          </w:tcPr>
          <w:p w:rsidR="004B231E" w:rsidRPr="008E0CEF" w:rsidRDefault="00842C57" w:rsidP="004B231E">
            <w:pPr>
              <w:rPr>
                <w:sz w:val="20"/>
                <w:szCs w:val="20"/>
              </w:rPr>
            </w:pPr>
            <w:r w:rsidRPr="008E0CEF">
              <w:rPr>
                <w:sz w:val="20"/>
                <w:szCs w:val="20"/>
              </w:rPr>
              <w:t>3-5</w:t>
            </w:r>
          </w:p>
        </w:tc>
        <w:tc>
          <w:tcPr>
            <w:tcW w:w="424" w:type="dxa"/>
            <w:shd w:val="clear" w:color="auto" w:fill="auto"/>
            <w:noWrap/>
          </w:tcPr>
          <w:p w:rsidR="004B231E" w:rsidRPr="008E0CEF" w:rsidRDefault="004B231E" w:rsidP="004B231E">
            <w:pPr>
              <w:rPr>
                <w:sz w:val="20"/>
                <w:szCs w:val="20"/>
              </w:rPr>
            </w:pPr>
          </w:p>
        </w:tc>
        <w:tc>
          <w:tcPr>
            <w:tcW w:w="966" w:type="dxa"/>
            <w:shd w:val="clear" w:color="auto" w:fill="auto"/>
            <w:noWrap/>
          </w:tcPr>
          <w:p w:rsidR="004B231E" w:rsidRPr="008E0CEF" w:rsidRDefault="004B231E" w:rsidP="004B231E">
            <w:pPr>
              <w:rPr>
                <w:sz w:val="20"/>
                <w:szCs w:val="20"/>
              </w:rPr>
            </w:pPr>
          </w:p>
        </w:tc>
        <w:tc>
          <w:tcPr>
            <w:tcW w:w="956" w:type="dxa"/>
            <w:shd w:val="clear" w:color="auto" w:fill="auto"/>
            <w:noWrap/>
          </w:tcPr>
          <w:p w:rsidR="004B231E" w:rsidRPr="008E0CEF" w:rsidRDefault="004B231E" w:rsidP="004B231E">
            <w:pPr>
              <w:rPr>
                <w:sz w:val="20"/>
                <w:szCs w:val="20"/>
              </w:rPr>
            </w:pPr>
          </w:p>
        </w:tc>
        <w:tc>
          <w:tcPr>
            <w:tcW w:w="1134" w:type="dxa"/>
            <w:shd w:val="clear" w:color="auto" w:fill="auto"/>
            <w:noWrap/>
          </w:tcPr>
          <w:p w:rsidR="004B231E" w:rsidRPr="008E0CEF" w:rsidRDefault="004B231E" w:rsidP="004B231E">
            <w:pPr>
              <w:rPr>
                <w:sz w:val="20"/>
                <w:szCs w:val="20"/>
              </w:rPr>
            </w:pPr>
          </w:p>
        </w:tc>
        <w:tc>
          <w:tcPr>
            <w:tcW w:w="1047" w:type="dxa"/>
            <w:shd w:val="clear" w:color="auto" w:fill="auto"/>
            <w:noWrap/>
          </w:tcPr>
          <w:p w:rsidR="004B231E" w:rsidRPr="008E0CEF" w:rsidRDefault="004B231E" w:rsidP="004B231E">
            <w:pPr>
              <w:rPr>
                <w:sz w:val="20"/>
                <w:szCs w:val="20"/>
              </w:rPr>
            </w:pPr>
          </w:p>
        </w:tc>
        <w:tc>
          <w:tcPr>
            <w:tcW w:w="1079" w:type="dxa"/>
            <w:shd w:val="clear" w:color="auto" w:fill="auto"/>
            <w:noWrap/>
          </w:tcPr>
          <w:p w:rsidR="004B231E" w:rsidRPr="008E0CEF" w:rsidRDefault="004B231E" w:rsidP="004B231E">
            <w:pPr>
              <w:rPr>
                <w:sz w:val="20"/>
                <w:szCs w:val="20"/>
              </w:rPr>
            </w:pPr>
          </w:p>
        </w:tc>
        <w:tc>
          <w:tcPr>
            <w:tcW w:w="841" w:type="dxa"/>
            <w:shd w:val="clear" w:color="auto" w:fill="auto"/>
            <w:noWrap/>
          </w:tcPr>
          <w:p w:rsidR="004B231E" w:rsidRPr="008E0CEF" w:rsidRDefault="004B231E" w:rsidP="004B231E">
            <w:pPr>
              <w:rPr>
                <w:sz w:val="20"/>
                <w:szCs w:val="20"/>
              </w:rPr>
            </w:pPr>
          </w:p>
        </w:tc>
        <w:tc>
          <w:tcPr>
            <w:tcW w:w="960" w:type="dxa"/>
            <w:shd w:val="clear" w:color="auto" w:fill="auto"/>
            <w:noWrap/>
            <w:hideMark/>
          </w:tcPr>
          <w:p w:rsidR="004B231E" w:rsidRPr="008E0CEF" w:rsidRDefault="004B231E" w:rsidP="004B231E">
            <w:pPr>
              <w:rPr>
                <w:sz w:val="20"/>
                <w:szCs w:val="20"/>
              </w:rPr>
            </w:pPr>
            <w:r w:rsidRPr="008E0CEF">
              <w:rPr>
                <w:sz w:val="20"/>
                <w:szCs w:val="20"/>
              </w:rPr>
              <w:t>0.4040</w:t>
            </w:r>
          </w:p>
        </w:tc>
        <w:tc>
          <w:tcPr>
            <w:tcW w:w="960" w:type="dxa"/>
            <w:shd w:val="clear" w:color="auto" w:fill="auto"/>
            <w:noWrap/>
            <w:hideMark/>
          </w:tcPr>
          <w:p w:rsidR="004B231E" w:rsidRPr="008E0CEF" w:rsidRDefault="004B231E" w:rsidP="004B231E">
            <w:pPr>
              <w:rPr>
                <w:sz w:val="20"/>
                <w:szCs w:val="20"/>
              </w:rPr>
            </w:pPr>
            <w:r w:rsidRPr="008E0CEF">
              <w:rPr>
                <w:sz w:val="20"/>
                <w:szCs w:val="20"/>
              </w:rPr>
              <w:t>-0.3841</w:t>
            </w:r>
          </w:p>
        </w:tc>
        <w:tc>
          <w:tcPr>
            <w:tcW w:w="536" w:type="dxa"/>
            <w:shd w:val="clear" w:color="auto" w:fill="auto"/>
            <w:noWrap/>
          </w:tcPr>
          <w:p w:rsidR="004B231E" w:rsidRPr="008E0CEF" w:rsidRDefault="004B231E" w:rsidP="004B231E">
            <w:pPr>
              <w:rPr>
                <w:sz w:val="20"/>
                <w:szCs w:val="20"/>
              </w:rPr>
            </w:pPr>
          </w:p>
        </w:tc>
      </w:tr>
    </w:tbl>
    <w:p w:rsidR="004B231E" w:rsidRPr="00015A36" w:rsidRDefault="004B231E" w:rsidP="00234A2B">
      <w:pPr>
        <w:rPr>
          <w:b/>
        </w:rPr>
      </w:pPr>
    </w:p>
    <w:p w:rsidR="00234A2B" w:rsidRPr="00015A36" w:rsidRDefault="00234A2B" w:rsidP="00234A2B">
      <w:pPr>
        <w:rPr>
          <w:b/>
        </w:rPr>
      </w:pPr>
    </w:p>
    <w:p w:rsidR="00AE02D6" w:rsidRPr="00015A36" w:rsidRDefault="00AE02D6" w:rsidP="00AE02D6">
      <w:pPr>
        <w:rPr>
          <w:b/>
        </w:rPr>
      </w:pPr>
      <w:r w:rsidRPr="00015A36">
        <w:rPr>
          <w:b/>
        </w:rPr>
        <w:t>Sensor #1115</w:t>
      </w:r>
    </w:p>
    <w:p w:rsidR="00AE02D6" w:rsidRPr="00015A36" w:rsidRDefault="00AE02D6" w:rsidP="00AE02D6">
      <w:pPr>
        <w:rPr>
          <w:b/>
        </w:rPr>
      </w:pPr>
      <w:r w:rsidRPr="00015A36">
        <w:rPr>
          <w:b/>
        </w:rPr>
        <w:t>Applied coefficients: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4"/>
        <w:gridCol w:w="966"/>
        <w:gridCol w:w="956"/>
        <w:gridCol w:w="1134"/>
        <w:gridCol w:w="1047"/>
        <w:gridCol w:w="1079"/>
        <w:gridCol w:w="841"/>
        <w:gridCol w:w="960"/>
        <w:gridCol w:w="960"/>
        <w:gridCol w:w="536"/>
      </w:tblGrid>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Casts</w:t>
            </w:r>
          </w:p>
        </w:tc>
        <w:tc>
          <w:tcPr>
            <w:tcW w:w="424" w:type="dxa"/>
            <w:shd w:val="clear" w:color="auto" w:fill="auto"/>
            <w:noWrap/>
            <w:hideMark/>
          </w:tcPr>
          <w:p w:rsidR="00AE02D6" w:rsidRPr="008E0CEF" w:rsidRDefault="00AE02D6" w:rsidP="008E0CEF">
            <w:pPr>
              <w:rPr>
                <w:sz w:val="20"/>
                <w:szCs w:val="20"/>
              </w:rPr>
            </w:pPr>
            <w:r w:rsidRPr="008E0CEF">
              <w:rPr>
                <w:sz w:val="20"/>
                <w:szCs w:val="20"/>
              </w:rPr>
              <w:t>d0</w:t>
            </w:r>
          </w:p>
        </w:tc>
        <w:tc>
          <w:tcPr>
            <w:tcW w:w="966" w:type="dxa"/>
            <w:shd w:val="clear" w:color="auto" w:fill="auto"/>
            <w:noWrap/>
            <w:hideMark/>
          </w:tcPr>
          <w:p w:rsidR="00AE02D6" w:rsidRPr="008E0CEF" w:rsidRDefault="00AE02D6" w:rsidP="008E0CEF">
            <w:pPr>
              <w:rPr>
                <w:sz w:val="20"/>
                <w:szCs w:val="20"/>
              </w:rPr>
            </w:pPr>
            <w:r w:rsidRPr="008E0CEF">
              <w:rPr>
                <w:sz w:val="20"/>
                <w:szCs w:val="20"/>
              </w:rPr>
              <w:t>d1</w:t>
            </w:r>
          </w:p>
        </w:tc>
        <w:tc>
          <w:tcPr>
            <w:tcW w:w="956" w:type="dxa"/>
            <w:shd w:val="clear" w:color="auto" w:fill="auto"/>
            <w:noWrap/>
            <w:hideMark/>
          </w:tcPr>
          <w:p w:rsidR="00AE02D6" w:rsidRPr="008E0CEF" w:rsidRDefault="00AE02D6" w:rsidP="008E0CEF">
            <w:pPr>
              <w:rPr>
                <w:sz w:val="20"/>
                <w:szCs w:val="20"/>
              </w:rPr>
            </w:pPr>
            <w:r w:rsidRPr="008E0CEF">
              <w:rPr>
                <w:sz w:val="20"/>
                <w:szCs w:val="20"/>
              </w:rPr>
              <w:t>d2</w:t>
            </w:r>
          </w:p>
        </w:tc>
        <w:tc>
          <w:tcPr>
            <w:tcW w:w="1134" w:type="dxa"/>
            <w:shd w:val="clear" w:color="auto" w:fill="auto"/>
            <w:noWrap/>
            <w:hideMark/>
          </w:tcPr>
          <w:p w:rsidR="00AE02D6" w:rsidRPr="008E0CEF" w:rsidRDefault="00AE02D6" w:rsidP="008E0CEF">
            <w:pPr>
              <w:rPr>
                <w:sz w:val="20"/>
                <w:szCs w:val="20"/>
              </w:rPr>
            </w:pPr>
            <w:r w:rsidRPr="008E0CEF">
              <w:rPr>
                <w:sz w:val="20"/>
                <w:szCs w:val="20"/>
              </w:rPr>
              <w:t>a</w:t>
            </w:r>
          </w:p>
        </w:tc>
        <w:tc>
          <w:tcPr>
            <w:tcW w:w="1047" w:type="dxa"/>
            <w:shd w:val="clear" w:color="auto" w:fill="auto"/>
            <w:noWrap/>
            <w:hideMark/>
          </w:tcPr>
          <w:p w:rsidR="00AE02D6" w:rsidRPr="008E0CEF" w:rsidRDefault="00AE02D6" w:rsidP="008E0CEF">
            <w:pPr>
              <w:rPr>
                <w:sz w:val="20"/>
                <w:szCs w:val="20"/>
              </w:rPr>
            </w:pPr>
            <w:r w:rsidRPr="008E0CEF">
              <w:rPr>
                <w:sz w:val="20"/>
                <w:szCs w:val="20"/>
              </w:rPr>
              <w:t>b</w:t>
            </w:r>
          </w:p>
        </w:tc>
        <w:tc>
          <w:tcPr>
            <w:tcW w:w="1079" w:type="dxa"/>
            <w:shd w:val="clear" w:color="auto" w:fill="auto"/>
            <w:noWrap/>
            <w:hideMark/>
          </w:tcPr>
          <w:p w:rsidR="00AE02D6" w:rsidRPr="008E0CEF" w:rsidRDefault="00AE02D6" w:rsidP="008E0CEF">
            <w:pPr>
              <w:rPr>
                <w:sz w:val="20"/>
                <w:szCs w:val="20"/>
              </w:rPr>
            </w:pPr>
            <w:r w:rsidRPr="008E0CEF">
              <w:rPr>
                <w:sz w:val="20"/>
                <w:szCs w:val="20"/>
              </w:rPr>
              <w:t>c</w:t>
            </w:r>
          </w:p>
        </w:tc>
        <w:tc>
          <w:tcPr>
            <w:tcW w:w="841" w:type="dxa"/>
            <w:shd w:val="clear" w:color="auto" w:fill="auto"/>
            <w:noWrap/>
            <w:hideMark/>
          </w:tcPr>
          <w:p w:rsidR="00AE02D6" w:rsidRPr="008E0CEF" w:rsidRDefault="00AE02D6" w:rsidP="008E0CEF">
            <w:pPr>
              <w:rPr>
                <w:sz w:val="20"/>
                <w:szCs w:val="20"/>
              </w:rPr>
            </w:pPr>
            <w:r w:rsidRPr="008E0CEF">
              <w:rPr>
                <w:sz w:val="20"/>
                <w:szCs w:val="20"/>
              </w:rPr>
              <w:t>e</w:t>
            </w:r>
          </w:p>
        </w:tc>
        <w:tc>
          <w:tcPr>
            <w:tcW w:w="960" w:type="dxa"/>
            <w:shd w:val="clear" w:color="auto" w:fill="auto"/>
            <w:noWrap/>
            <w:hideMark/>
          </w:tcPr>
          <w:p w:rsidR="00AE02D6" w:rsidRPr="008E0CEF" w:rsidRDefault="00AE02D6" w:rsidP="008E0CEF">
            <w:pPr>
              <w:rPr>
                <w:sz w:val="20"/>
                <w:szCs w:val="20"/>
              </w:rPr>
            </w:pPr>
            <w:proofErr w:type="spellStart"/>
            <w:r w:rsidRPr="008E0CEF">
              <w:rPr>
                <w:sz w:val="20"/>
                <w:szCs w:val="20"/>
              </w:rPr>
              <w:t>Soc</w:t>
            </w:r>
            <w:proofErr w:type="spellEnd"/>
          </w:p>
        </w:tc>
        <w:tc>
          <w:tcPr>
            <w:tcW w:w="960" w:type="dxa"/>
            <w:shd w:val="clear" w:color="auto" w:fill="auto"/>
            <w:noWrap/>
            <w:hideMark/>
          </w:tcPr>
          <w:p w:rsidR="00AE02D6" w:rsidRPr="008E0CEF" w:rsidRDefault="00AE02D6" w:rsidP="008E0CEF">
            <w:pPr>
              <w:rPr>
                <w:sz w:val="20"/>
                <w:szCs w:val="20"/>
              </w:rPr>
            </w:pPr>
            <w:proofErr w:type="spellStart"/>
            <w:r w:rsidRPr="008E0CEF">
              <w:rPr>
                <w:sz w:val="20"/>
                <w:szCs w:val="20"/>
              </w:rPr>
              <w:t>Voffset</w:t>
            </w:r>
            <w:proofErr w:type="spellEnd"/>
          </w:p>
        </w:tc>
        <w:tc>
          <w:tcPr>
            <w:tcW w:w="536" w:type="dxa"/>
            <w:shd w:val="clear" w:color="auto" w:fill="auto"/>
            <w:noWrap/>
            <w:hideMark/>
          </w:tcPr>
          <w:p w:rsidR="00AE02D6" w:rsidRPr="008E0CEF" w:rsidRDefault="00AE02D6" w:rsidP="008E0CEF">
            <w:pPr>
              <w:rPr>
                <w:sz w:val="20"/>
                <w:szCs w:val="20"/>
              </w:rPr>
            </w:pPr>
            <w:r w:rsidRPr="008E0CEF">
              <w:rPr>
                <w:sz w:val="20"/>
                <w:szCs w:val="20"/>
              </w:rPr>
              <w:t>Lag</w:t>
            </w:r>
          </w:p>
        </w:tc>
      </w:tr>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 xml:space="preserve">Pre-Cruise </w:t>
            </w:r>
          </w:p>
        </w:tc>
        <w:tc>
          <w:tcPr>
            <w:tcW w:w="424" w:type="dxa"/>
            <w:shd w:val="clear" w:color="auto" w:fill="auto"/>
            <w:noWrap/>
            <w:hideMark/>
          </w:tcPr>
          <w:p w:rsidR="00AE02D6" w:rsidRPr="008E0CEF" w:rsidRDefault="00AE02D6" w:rsidP="008E0CEF">
            <w:pPr>
              <w:rPr>
                <w:sz w:val="20"/>
                <w:szCs w:val="20"/>
              </w:rPr>
            </w:pPr>
            <w:r w:rsidRPr="008E0CEF">
              <w:rPr>
                <w:sz w:val="20"/>
                <w:szCs w:val="20"/>
              </w:rPr>
              <w:t>1</w:t>
            </w:r>
          </w:p>
        </w:tc>
        <w:tc>
          <w:tcPr>
            <w:tcW w:w="966" w:type="dxa"/>
            <w:shd w:val="clear" w:color="auto" w:fill="auto"/>
            <w:noWrap/>
            <w:hideMark/>
          </w:tcPr>
          <w:p w:rsidR="00AE02D6" w:rsidRPr="008E0CEF" w:rsidRDefault="00AE02D6" w:rsidP="008E0CEF">
            <w:pPr>
              <w:rPr>
                <w:sz w:val="20"/>
                <w:szCs w:val="20"/>
              </w:rPr>
            </w:pPr>
            <w:r w:rsidRPr="008E0CEF">
              <w:rPr>
                <w:sz w:val="20"/>
                <w:szCs w:val="20"/>
              </w:rPr>
              <w:t>0.000193</w:t>
            </w:r>
          </w:p>
        </w:tc>
        <w:tc>
          <w:tcPr>
            <w:tcW w:w="956" w:type="dxa"/>
            <w:shd w:val="clear" w:color="auto" w:fill="auto"/>
            <w:noWrap/>
            <w:hideMark/>
          </w:tcPr>
          <w:p w:rsidR="00AE02D6" w:rsidRPr="008E0CEF" w:rsidRDefault="00AE02D6" w:rsidP="008E0CEF">
            <w:pPr>
              <w:rPr>
                <w:sz w:val="20"/>
                <w:szCs w:val="20"/>
              </w:rPr>
            </w:pPr>
            <w:r w:rsidRPr="008E0CEF">
              <w:rPr>
                <w:sz w:val="20"/>
                <w:szCs w:val="20"/>
              </w:rPr>
              <w:t>-0.04648</w:t>
            </w:r>
          </w:p>
        </w:tc>
        <w:tc>
          <w:tcPr>
            <w:tcW w:w="1134" w:type="dxa"/>
            <w:shd w:val="clear" w:color="auto" w:fill="auto"/>
            <w:noWrap/>
            <w:hideMark/>
          </w:tcPr>
          <w:p w:rsidR="00AE02D6" w:rsidRPr="008E0CEF" w:rsidRDefault="00AE02D6" w:rsidP="008E0CEF">
            <w:pPr>
              <w:rPr>
                <w:sz w:val="20"/>
                <w:szCs w:val="20"/>
              </w:rPr>
            </w:pPr>
            <w:r w:rsidRPr="008E0CEF">
              <w:rPr>
                <w:sz w:val="20"/>
                <w:szCs w:val="20"/>
              </w:rPr>
              <w:t>-2.6319E-03</w:t>
            </w:r>
          </w:p>
        </w:tc>
        <w:tc>
          <w:tcPr>
            <w:tcW w:w="1047" w:type="dxa"/>
            <w:shd w:val="clear" w:color="auto" w:fill="auto"/>
            <w:noWrap/>
            <w:hideMark/>
          </w:tcPr>
          <w:p w:rsidR="00AE02D6" w:rsidRPr="008E0CEF" w:rsidRDefault="00AE02D6" w:rsidP="008E0CEF">
            <w:pPr>
              <w:rPr>
                <w:sz w:val="20"/>
                <w:szCs w:val="20"/>
              </w:rPr>
            </w:pPr>
            <w:r w:rsidRPr="008E0CEF">
              <w:rPr>
                <w:sz w:val="20"/>
                <w:szCs w:val="20"/>
              </w:rPr>
              <w:t>1.8739E-04</w:t>
            </w:r>
          </w:p>
        </w:tc>
        <w:tc>
          <w:tcPr>
            <w:tcW w:w="1079" w:type="dxa"/>
            <w:shd w:val="clear" w:color="auto" w:fill="auto"/>
            <w:noWrap/>
            <w:hideMark/>
          </w:tcPr>
          <w:p w:rsidR="00AE02D6" w:rsidRPr="008E0CEF" w:rsidRDefault="00AE02D6" w:rsidP="008E0CEF">
            <w:pPr>
              <w:rPr>
                <w:sz w:val="20"/>
                <w:szCs w:val="20"/>
              </w:rPr>
            </w:pPr>
            <w:r w:rsidRPr="008E0CEF">
              <w:rPr>
                <w:sz w:val="20"/>
                <w:szCs w:val="20"/>
              </w:rPr>
              <w:t>-3.6232E-06</w:t>
            </w:r>
          </w:p>
        </w:tc>
        <w:tc>
          <w:tcPr>
            <w:tcW w:w="841" w:type="dxa"/>
            <w:shd w:val="clear" w:color="auto" w:fill="auto"/>
            <w:noWrap/>
            <w:hideMark/>
          </w:tcPr>
          <w:p w:rsidR="00AE02D6" w:rsidRPr="008E0CEF" w:rsidRDefault="00AE02D6" w:rsidP="008E0CEF">
            <w:pPr>
              <w:rPr>
                <w:sz w:val="20"/>
                <w:szCs w:val="20"/>
              </w:rPr>
            </w:pPr>
            <w:r w:rsidRPr="008E0CEF">
              <w:rPr>
                <w:sz w:val="20"/>
                <w:szCs w:val="20"/>
              </w:rPr>
              <w:t>0.036</w:t>
            </w:r>
          </w:p>
        </w:tc>
        <w:tc>
          <w:tcPr>
            <w:tcW w:w="960" w:type="dxa"/>
            <w:shd w:val="clear" w:color="auto" w:fill="auto"/>
            <w:noWrap/>
            <w:hideMark/>
          </w:tcPr>
          <w:p w:rsidR="00AE02D6" w:rsidRPr="008E0CEF" w:rsidRDefault="00AE02D6" w:rsidP="008E0CEF">
            <w:pPr>
              <w:rPr>
                <w:sz w:val="20"/>
                <w:szCs w:val="20"/>
              </w:rPr>
            </w:pPr>
            <w:r w:rsidRPr="008E0CEF">
              <w:rPr>
                <w:sz w:val="20"/>
                <w:szCs w:val="20"/>
              </w:rPr>
              <w:t>0.4105</w:t>
            </w:r>
          </w:p>
        </w:tc>
        <w:tc>
          <w:tcPr>
            <w:tcW w:w="960" w:type="dxa"/>
            <w:shd w:val="clear" w:color="auto" w:fill="auto"/>
            <w:noWrap/>
            <w:hideMark/>
          </w:tcPr>
          <w:p w:rsidR="00AE02D6" w:rsidRPr="008E0CEF" w:rsidRDefault="00AE02D6" w:rsidP="008E0CEF">
            <w:pPr>
              <w:rPr>
                <w:sz w:val="20"/>
                <w:szCs w:val="20"/>
              </w:rPr>
            </w:pPr>
            <w:r w:rsidRPr="008E0CEF">
              <w:rPr>
                <w:sz w:val="20"/>
                <w:szCs w:val="20"/>
              </w:rPr>
              <w:t>-0.5056</w:t>
            </w:r>
          </w:p>
        </w:tc>
        <w:tc>
          <w:tcPr>
            <w:tcW w:w="536" w:type="dxa"/>
            <w:shd w:val="clear" w:color="auto" w:fill="auto"/>
            <w:noWrap/>
            <w:hideMark/>
          </w:tcPr>
          <w:p w:rsidR="00AE02D6" w:rsidRPr="008E0CEF" w:rsidRDefault="00AE02D6" w:rsidP="008E0CEF">
            <w:pPr>
              <w:rPr>
                <w:sz w:val="20"/>
                <w:szCs w:val="20"/>
              </w:rPr>
            </w:pPr>
            <w:r w:rsidRPr="008E0CEF">
              <w:rPr>
                <w:sz w:val="20"/>
                <w:szCs w:val="20"/>
              </w:rPr>
              <w:t>0</w:t>
            </w:r>
          </w:p>
        </w:tc>
      </w:tr>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6-19</w:t>
            </w:r>
          </w:p>
        </w:tc>
        <w:tc>
          <w:tcPr>
            <w:tcW w:w="424" w:type="dxa"/>
            <w:shd w:val="clear" w:color="auto" w:fill="auto"/>
            <w:noWrap/>
          </w:tcPr>
          <w:p w:rsidR="00AE02D6" w:rsidRPr="008E0CEF" w:rsidRDefault="00AE02D6" w:rsidP="008E0CEF">
            <w:pPr>
              <w:rPr>
                <w:sz w:val="20"/>
                <w:szCs w:val="20"/>
              </w:rPr>
            </w:pPr>
          </w:p>
        </w:tc>
        <w:tc>
          <w:tcPr>
            <w:tcW w:w="966" w:type="dxa"/>
            <w:shd w:val="clear" w:color="auto" w:fill="auto"/>
            <w:noWrap/>
          </w:tcPr>
          <w:p w:rsidR="00AE02D6" w:rsidRPr="008E0CEF" w:rsidRDefault="00AE02D6" w:rsidP="008E0CEF">
            <w:pPr>
              <w:rPr>
                <w:sz w:val="20"/>
                <w:szCs w:val="20"/>
              </w:rPr>
            </w:pPr>
          </w:p>
        </w:tc>
        <w:tc>
          <w:tcPr>
            <w:tcW w:w="956" w:type="dxa"/>
            <w:shd w:val="clear" w:color="auto" w:fill="auto"/>
            <w:noWrap/>
          </w:tcPr>
          <w:p w:rsidR="00AE02D6" w:rsidRPr="008E0CEF" w:rsidRDefault="00AE02D6" w:rsidP="008E0CEF">
            <w:pPr>
              <w:rPr>
                <w:sz w:val="20"/>
                <w:szCs w:val="20"/>
              </w:rPr>
            </w:pPr>
          </w:p>
        </w:tc>
        <w:tc>
          <w:tcPr>
            <w:tcW w:w="1134" w:type="dxa"/>
            <w:shd w:val="clear" w:color="auto" w:fill="auto"/>
            <w:noWrap/>
          </w:tcPr>
          <w:p w:rsidR="00AE02D6" w:rsidRPr="008E0CEF" w:rsidRDefault="00AE02D6" w:rsidP="008E0CEF">
            <w:pPr>
              <w:rPr>
                <w:sz w:val="20"/>
                <w:szCs w:val="20"/>
              </w:rPr>
            </w:pPr>
          </w:p>
        </w:tc>
        <w:tc>
          <w:tcPr>
            <w:tcW w:w="1047" w:type="dxa"/>
            <w:shd w:val="clear" w:color="auto" w:fill="auto"/>
            <w:noWrap/>
          </w:tcPr>
          <w:p w:rsidR="00AE02D6" w:rsidRPr="008E0CEF" w:rsidRDefault="00AE02D6" w:rsidP="008E0CEF">
            <w:pPr>
              <w:rPr>
                <w:sz w:val="20"/>
                <w:szCs w:val="20"/>
              </w:rPr>
            </w:pPr>
          </w:p>
        </w:tc>
        <w:tc>
          <w:tcPr>
            <w:tcW w:w="1079" w:type="dxa"/>
            <w:shd w:val="clear" w:color="auto" w:fill="auto"/>
            <w:noWrap/>
          </w:tcPr>
          <w:p w:rsidR="00AE02D6" w:rsidRPr="008E0CEF" w:rsidRDefault="00AE02D6" w:rsidP="008E0CEF">
            <w:pPr>
              <w:rPr>
                <w:sz w:val="20"/>
                <w:szCs w:val="20"/>
              </w:rPr>
            </w:pPr>
          </w:p>
        </w:tc>
        <w:tc>
          <w:tcPr>
            <w:tcW w:w="841" w:type="dxa"/>
            <w:shd w:val="clear" w:color="auto" w:fill="auto"/>
            <w:noWrap/>
          </w:tcPr>
          <w:p w:rsidR="00AE02D6" w:rsidRPr="008E0CEF" w:rsidRDefault="00AE02D6" w:rsidP="008E0CEF">
            <w:pPr>
              <w:rPr>
                <w:sz w:val="20"/>
                <w:szCs w:val="20"/>
              </w:rPr>
            </w:pPr>
          </w:p>
        </w:tc>
        <w:tc>
          <w:tcPr>
            <w:tcW w:w="960" w:type="dxa"/>
            <w:shd w:val="clear" w:color="auto" w:fill="auto"/>
            <w:noWrap/>
          </w:tcPr>
          <w:p w:rsidR="00AE02D6" w:rsidRPr="008E0CEF" w:rsidRDefault="00015A36" w:rsidP="008E0CEF">
            <w:pPr>
              <w:rPr>
                <w:sz w:val="20"/>
                <w:szCs w:val="20"/>
              </w:rPr>
            </w:pPr>
            <w:r w:rsidRPr="008E0CEF">
              <w:rPr>
                <w:sz w:val="20"/>
                <w:szCs w:val="20"/>
              </w:rPr>
              <w:t>0</w:t>
            </w:r>
            <w:r w:rsidR="00AE02D6" w:rsidRPr="008E0CEF">
              <w:rPr>
                <w:sz w:val="20"/>
                <w:szCs w:val="20"/>
              </w:rPr>
              <w:t>.4118</w:t>
            </w:r>
          </w:p>
        </w:tc>
        <w:tc>
          <w:tcPr>
            <w:tcW w:w="960" w:type="dxa"/>
            <w:shd w:val="clear" w:color="auto" w:fill="auto"/>
            <w:noWrap/>
          </w:tcPr>
          <w:p w:rsidR="00AE02D6" w:rsidRPr="008E0CEF" w:rsidRDefault="00AE02D6" w:rsidP="008E0CEF">
            <w:pPr>
              <w:rPr>
                <w:sz w:val="20"/>
                <w:szCs w:val="20"/>
              </w:rPr>
            </w:pPr>
            <w:r w:rsidRPr="008E0CEF">
              <w:rPr>
                <w:sz w:val="20"/>
                <w:szCs w:val="20"/>
              </w:rPr>
              <w:t>-0.456</w:t>
            </w:r>
            <w:r w:rsidR="00015A36" w:rsidRPr="008E0CEF">
              <w:rPr>
                <w:sz w:val="20"/>
                <w:szCs w:val="20"/>
              </w:rPr>
              <w:t>9</w:t>
            </w:r>
          </w:p>
        </w:tc>
        <w:tc>
          <w:tcPr>
            <w:tcW w:w="536" w:type="dxa"/>
            <w:shd w:val="clear" w:color="auto" w:fill="auto"/>
            <w:noWrap/>
          </w:tcPr>
          <w:p w:rsidR="00AE02D6" w:rsidRPr="008E0CEF" w:rsidRDefault="00AE02D6" w:rsidP="008E0CEF">
            <w:pPr>
              <w:rPr>
                <w:sz w:val="20"/>
                <w:szCs w:val="20"/>
              </w:rPr>
            </w:pPr>
          </w:p>
        </w:tc>
      </w:tr>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20-22</w:t>
            </w:r>
          </w:p>
        </w:tc>
        <w:tc>
          <w:tcPr>
            <w:tcW w:w="424" w:type="dxa"/>
            <w:shd w:val="clear" w:color="auto" w:fill="auto"/>
            <w:noWrap/>
          </w:tcPr>
          <w:p w:rsidR="00AE02D6" w:rsidRPr="008E0CEF" w:rsidRDefault="00AE02D6" w:rsidP="008E0CEF">
            <w:pPr>
              <w:rPr>
                <w:sz w:val="20"/>
                <w:szCs w:val="20"/>
              </w:rPr>
            </w:pPr>
          </w:p>
        </w:tc>
        <w:tc>
          <w:tcPr>
            <w:tcW w:w="966" w:type="dxa"/>
            <w:shd w:val="clear" w:color="auto" w:fill="auto"/>
            <w:noWrap/>
          </w:tcPr>
          <w:p w:rsidR="00AE02D6" w:rsidRPr="008E0CEF" w:rsidRDefault="00AE02D6" w:rsidP="008E0CEF">
            <w:pPr>
              <w:rPr>
                <w:sz w:val="20"/>
                <w:szCs w:val="20"/>
              </w:rPr>
            </w:pPr>
          </w:p>
        </w:tc>
        <w:tc>
          <w:tcPr>
            <w:tcW w:w="956" w:type="dxa"/>
            <w:shd w:val="clear" w:color="auto" w:fill="auto"/>
            <w:noWrap/>
          </w:tcPr>
          <w:p w:rsidR="00AE02D6" w:rsidRPr="008E0CEF" w:rsidRDefault="00AE02D6" w:rsidP="008E0CEF">
            <w:pPr>
              <w:rPr>
                <w:sz w:val="20"/>
                <w:szCs w:val="20"/>
              </w:rPr>
            </w:pPr>
          </w:p>
        </w:tc>
        <w:tc>
          <w:tcPr>
            <w:tcW w:w="1134" w:type="dxa"/>
            <w:shd w:val="clear" w:color="auto" w:fill="auto"/>
            <w:noWrap/>
          </w:tcPr>
          <w:p w:rsidR="00AE02D6" w:rsidRPr="008E0CEF" w:rsidRDefault="00AE02D6" w:rsidP="008E0CEF">
            <w:pPr>
              <w:rPr>
                <w:sz w:val="20"/>
                <w:szCs w:val="20"/>
              </w:rPr>
            </w:pPr>
          </w:p>
        </w:tc>
        <w:tc>
          <w:tcPr>
            <w:tcW w:w="1047" w:type="dxa"/>
            <w:shd w:val="clear" w:color="auto" w:fill="auto"/>
            <w:noWrap/>
          </w:tcPr>
          <w:p w:rsidR="00AE02D6" w:rsidRPr="008E0CEF" w:rsidRDefault="00AE02D6" w:rsidP="008E0CEF">
            <w:pPr>
              <w:rPr>
                <w:sz w:val="20"/>
                <w:szCs w:val="20"/>
              </w:rPr>
            </w:pPr>
          </w:p>
        </w:tc>
        <w:tc>
          <w:tcPr>
            <w:tcW w:w="1079" w:type="dxa"/>
            <w:shd w:val="clear" w:color="auto" w:fill="auto"/>
            <w:noWrap/>
          </w:tcPr>
          <w:p w:rsidR="00AE02D6" w:rsidRPr="008E0CEF" w:rsidRDefault="00AE02D6" w:rsidP="008E0CEF">
            <w:pPr>
              <w:rPr>
                <w:sz w:val="20"/>
                <w:szCs w:val="20"/>
              </w:rPr>
            </w:pPr>
          </w:p>
        </w:tc>
        <w:tc>
          <w:tcPr>
            <w:tcW w:w="841" w:type="dxa"/>
            <w:shd w:val="clear" w:color="auto" w:fill="auto"/>
            <w:noWrap/>
          </w:tcPr>
          <w:p w:rsidR="00AE02D6" w:rsidRPr="008E0CEF" w:rsidRDefault="00AE02D6" w:rsidP="008E0CEF">
            <w:pPr>
              <w:rPr>
                <w:sz w:val="20"/>
                <w:szCs w:val="20"/>
              </w:rPr>
            </w:pPr>
          </w:p>
        </w:tc>
        <w:tc>
          <w:tcPr>
            <w:tcW w:w="960" w:type="dxa"/>
            <w:shd w:val="clear" w:color="auto" w:fill="auto"/>
            <w:noWrap/>
          </w:tcPr>
          <w:p w:rsidR="00AE02D6" w:rsidRPr="008E0CEF" w:rsidRDefault="00015A36" w:rsidP="008E0CEF">
            <w:pPr>
              <w:rPr>
                <w:sz w:val="20"/>
                <w:szCs w:val="20"/>
              </w:rPr>
            </w:pPr>
            <w:r w:rsidRPr="008E0CEF">
              <w:rPr>
                <w:sz w:val="20"/>
                <w:szCs w:val="20"/>
              </w:rPr>
              <w:t>0</w:t>
            </w:r>
            <w:r w:rsidR="00AE02D6" w:rsidRPr="008E0CEF">
              <w:rPr>
                <w:sz w:val="20"/>
                <w:szCs w:val="20"/>
              </w:rPr>
              <w:t>.4102</w:t>
            </w:r>
          </w:p>
        </w:tc>
        <w:tc>
          <w:tcPr>
            <w:tcW w:w="960" w:type="dxa"/>
            <w:shd w:val="clear" w:color="auto" w:fill="auto"/>
            <w:noWrap/>
          </w:tcPr>
          <w:p w:rsidR="00AE02D6" w:rsidRPr="008E0CEF" w:rsidRDefault="00AE02D6" w:rsidP="008E0CEF">
            <w:pPr>
              <w:rPr>
                <w:sz w:val="20"/>
                <w:szCs w:val="20"/>
              </w:rPr>
            </w:pPr>
            <w:r w:rsidRPr="008E0CEF">
              <w:rPr>
                <w:sz w:val="20"/>
                <w:szCs w:val="20"/>
              </w:rPr>
              <w:t>-0.3950</w:t>
            </w:r>
          </w:p>
        </w:tc>
        <w:tc>
          <w:tcPr>
            <w:tcW w:w="536" w:type="dxa"/>
            <w:shd w:val="clear" w:color="auto" w:fill="auto"/>
            <w:noWrap/>
          </w:tcPr>
          <w:p w:rsidR="00AE02D6" w:rsidRPr="008E0CEF" w:rsidRDefault="00AE02D6" w:rsidP="008E0CEF">
            <w:pPr>
              <w:rPr>
                <w:sz w:val="20"/>
                <w:szCs w:val="20"/>
              </w:rPr>
            </w:pPr>
          </w:p>
        </w:tc>
      </w:tr>
    </w:tbl>
    <w:p w:rsidR="00AE02D6" w:rsidRPr="00015A36" w:rsidRDefault="00AE02D6" w:rsidP="00AE02D6">
      <w:pPr>
        <w:rPr>
          <w:b/>
        </w:rPr>
      </w:pPr>
    </w:p>
    <w:p w:rsidR="00AE02D6" w:rsidRPr="00015A36" w:rsidRDefault="00AE02D6" w:rsidP="00AE02D6">
      <w:pPr>
        <w:rPr>
          <w:b/>
        </w:rPr>
      </w:pPr>
      <w:r w:rsidRPr="00015A36">
        <w:rPr>
          <w:b/>
        </w:rPr>
        <w:t>Sensor #398</w:t>
      </w:r>
    </w:p>
    <w:p w:rsidR="00AE02D6" w:rsidRPr="00015A36" w:rsidRDefault="00AE02D6" w:rsidP="00AE02D6">
      <w:pPr>
        <w:rPr>
          <w:b/>
        </w:rPr>
      </w:pPr>
      <w:r w:rsidRPr="00015A36">
        <w:rPr>
          <w:b/>
        </w:rPr>
        <w:t>Applied coefficients: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4"/>
        <w:gridCol w:w="966"/>
        <w:gridCol w:w="956"/>
        <w:gridCol w:w="1134"/>
        <w:gridCol w:w="1047"/>
        <w:gridCol w:w="1079"/>
        <w:gridCol w:w="841"/>
        <w:gridCol w:w="960"/>
        <w:gridCol w:w="960"/>
        <w:gridCol w:w="536"/>
      </w:tblGrid>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Casts</w:t>
            </w:r>
          </w:p>
        </w:tc>
        <w:tc>
          <w:tcPr>
            <w:tcW w:w="424" w:type="dxa"/>
            <w:shd w:val="clear" w:color="auto" w:fill="auto"/>
            <w:noWrap/>
            <w:hideMark/>
          </w:tcPr>
          <w:p w:rsidR="00AE02D6" w:rsidRPr="008E0CEF" w:rsidRDefault="00AE02D6" w:rsidP="008E0CEF">
            <w:pPr>
              <w:rPr>
                <w:sz w:val="20"/>
                <w:szCs w:val="20"/>
              </w:rPr>
            </w:pPr>
            <w:r w:rsidRPr="008E0CEF">
              <w:rPr>
                <w:sz w:val="20"/>
                <w:szCs w:val="20"/>
              </w:rPr>
              <w:t>d0</w:t>
            </w:r>
          </w:p>
        </w:tc>
        <w:tc>
          <w:tcPr>
            <w:tcW w:w="966" w:type="dxa"/>
            <w:shd w:val="clear" w:color="auto" w:fill="auto"/>
            <w:noWrap/>
            <w:hideMark/>
          </w:tcPr>
          <w:p w:rsidR="00AE02D6" w:rsidRPr="008E0CEF" w:rsidRDefault="00AE02D6" w:rsidP="008E0CEF">
            <w:pPr>
              <w:rPr>
                <w:sz w:val="20"/>
                <w:szCs w:val="20"/>
              </w:rPr>
            </w:pPr>
            <w:r w:rsidRPr="008E0CEF">
              <w:rPr>
                <w:sz w:val="20"/>
                <w:szCs w:val="20"/>
              </w:rPr>
              <w:t>d1</w:t>
            </w:r>
          </w:p>
        </w:tc>
        <w:tc>
          <w:tcPr>
            <w:tcW w:w="956" w:type="dxa"/>
            <w:shd w:val="clear" w:color="auto" w:fill="auto"/>
            <w:noWrap/>
            <w:hideMark/>
          </w:tcPr>
          <w:p w:rsidR="00AE02D6" w:rsidRPr="008E0CEF" w:rsidRDefault="00AE02D6" w:rsidP="008E0CEF">
            <w:pPr>
              <w:rPr>
                <w:sz w:val="20"/>
                <w:szCs w:val="20"/>
              </w:rPr>
            </w:pPr>
            <w:r w:rsidRPr="008E0CEF">
              <w:rPr>
                <w:sz w:val="20"/>
                <w:szCs w:val="20"/>
              </w:rPr>
              <w:t>d2</w:t>
            </w:r>
          </w:p>
        </w:tc>
        <w:tc>
          <w:tcPr>
            <w:tcW w:w="1134" w:type="dxa"/>
            <w:shd w:val="clear" w:color="auto" w:fill="auto"/>
            <w:noWrap/>
            <w:hideMark/>
          </w:tcPr>
          <w:p w:rsidR="00AE02D6" w:rsidRPr="008E0CEF" w:rsidRDefault="00AE02D6" w:rsidP="008E0CEF">
            <w:pPr>
              <w:rPr>
                <w:sz w:val="20"/>
                <w:szCs w:val="20"/>
              </w:rPr>
            </w:pPr>
            <w:r w:rsidRPr="008E0CEF">
              <w:rPr>
                <w:sz w:val="20"/>
                <w:szCs w:val="20"/>
              </w:rPr>
              <w:t>a</w:t>
            </w:r>
          </w:p>
        </w:tc>
        <w:tc>
          <w:tcPr>
            <w:tcW w:w="1047" w:type="dxa"/>
            <w:shd w:val="clear" w:color="auto" w:fill="auto"/>
            <w:noWrap/>
            <w:hideMark/>
          </w:tcPr>
          <w:p w:rsidR="00AE02D6" w:rsidRPr="008E0CEF" w:rsidRDefault="00AE02D6" w:rsidP="008E0CEF">
            <w:pPr>
              <w:rPr>
                <w:sz w:val="20"/>
                <w:szCs w:val="20"/>
              </w:rPr>
            </w:pPr>
            <w:r w:rsidRPr="008E0CEF">
              <w:rPr>
                <w:sz w:val="20"/>
                <w:szCs w:val="20"/>
              </w:rPr>
              <w:t>b</w:t>
            </w:r>
          </w:p>
        </w:tc>
        <w:tc>
          <w:tcPr>
            <w:tcW w:w="1079" w:type="dxa"/>
            <w:shd w:val="clear" w:color="auto" w:fill="auto"/>
            <w:noWrap/>
            <w:hideMark/>
          </w:tcPr>
          <w:p w:rsidR="00AE02D6" w:rsidRPr="008E0CEF" w:rsidRDefault="00AE02D6" w:rsidP="008E0CEF">
            <w:pPr>
              <w:rPr>
                <w:sz w:val="20"/>
                <w:szCs w:val="20"/>
              </w:rPr>
            </w:pPr>
            <w:r w:rsidRPr="008E0CEF">
              <w:rPr>
                <w:sz w:val="20"/>
                <w:szCs w:val="20"/>
              </w:rPr>
              <w:t>c</w:t>
            </w:r>
          </w:p>
        </w:tc>
        <w:tc>
          <w:tcPr>
            <w:tcW w:w="841" w:type="dxa"/>
            <w:shd w:val="clear" w:color="auto" w:fill="auto"/>
            <w:noWrap/>
            <w:hideMark/>
          </w:tcPr>
          <w:p w:rsidR="00AE02D6" w:rsidRPr="008E0CEF" w:rsidRDefault="00AE02D6" w:rsidP="008E0CEF">
            <w:pPr>
              <w:rPr>
                <w:sz w:val="20"/>
                <w:szCs w:val="20"/>
              </w:rPr>
            </w:pPr>
            <w:r w:rsidRPr="008E0CEF">
              <w:rPr>
                <w:sz w:val="20"/>
                <w:szCs w:val="20"/>
              </w:rPr>
              <w:t>e</w:t>
            </w:r>
          </w:p>
        </w:tc>
        <w:tc>
          <w:tcPr>
            <w:tcW w:w="960" w:type="dxa"/>
            <w:shd w:val="clear" w:color="auto" w:fill="auto"/>
            <w:noWrap/>
            <w:hideMark/>
          </w:tcPr>
          <w:p w:rsidR="00AE02D6" w:rsidRPr="008E0CEF" w:rsidRDefault="00AE02D6" w:rsidP="008E0CEF">
            <w:pPr>
              <w:rPr>
                <w:sz w:val="20"/>
                <w:szCs w:val="20"/>
              </w:rPr>
            </w:pPr>
            <w:proofErr w:type="spellStart"/>
            <w:r w:rsidRPr="008E0CEF">
              <w:rPr>
                <w:sz w:val="20"/>
                <w:szCs w:val="20"/>
              </w:rPr>
              <w:t>Soc</w:t>
            </w:r>
            <w:proofErr w:type="spellEnd"/>
          </w:p>
        </w:tc>
        <w:tc>
          <w:tcPr>
            <w:tcW w:w="960" w:type="dxa"/>
            <w:shd w:val="clear" w:color="auto" w:fill="auto"/>
            <w:noWrap/>
            <w:hideMark/>
          </w:tcPr>
          <w:p w:rsidR="00AE02D6" w:rsidRPr="008E0CEF" w:rsidRDefault="00AE02D6" w:rsidP="008E0CEF">
            <w:pPr>
              <w:rPr>
                <w:sz w:val="20"/>
                <w:szCs w:val="20"/>
              </w:rPr>
            </w:pPr>
            <w:proofErr w:type="spellStart"/>
            <w:r w:rsidRPr="008E0CEF">
              <w:rPr>
                <w:sz w:val="20"/>
                <w:szCs w:val="20"/>
              </w:rPr>
              <w:t>Voffset</w:t>
            </w:r>
            <w:proofErr w:type="spellEnd"/>
          </w:p>
        </w:tc>
        <w:tc>
          <w:tcPr>
            <w:tcW w:w="536" w:type="dxa"/>
            <w:shd w:val="clear" w:color="auto" w:fill="auto"/>
            <w:noWrap/>
            <w:hideMark/>
          </w:tcPr>
          <w:p w:rsidR="00AE02D6" w:rsidRPr="008E0CEF" w:rsidRDefault="00AE02D6" w:rsidP="008E0CEF">
            <w:pPr>
              <w:rPr>
                <w:sz w:val="20"/>
                <w:szCs w:val="20"/>
              </w:rPr>
            </w:pPr>
            <w:r w:rsidRPr="008E0CEF">
              <w:rPr>
                <w:sz w:val="20"/>
                <w:szCs w:val="20"/>
              </w:rPr>
              <w:t>Lag</w:t>
            </w:r>
          </w:p>
        </w:tc>
      </w:tr>
      <w:tr w:rsidR="00015A36" w:rsidRPr="008E0CEF" w:rsidTr="008E0CEF">
        <w:trPr>
          <w:trHeight w:val="255"/>
        </w:trPr>
        <w:tc>
          <w:tcPr>
            <w:tcW w:w="739" w:type="dxa"/>
            <w:shd w:val="clear" w:color="auto" w:fill="auto"/>
          </w:tcPr>
          <w:p w:rsidR="00AE02D6" w:rsidRPr="008E0CEF" w:rsidRDefault="00AE02D6" w:rsidP="008E0CEF">
            <w:pPr>
              <w:rPr>
                <w:sz w:val="20"/>
                <w:szCs w:val="20"/>
              </w:rPr>
            </w:pPr>
            <w:r w:rsidRPr="008E0CEF">
              <w:rPr>
                <w:sz w:val="20"/>
                <w:szCs w:val="20"/>
              </w:rPr>
              <w:t xml:space="preserve">Pre-Cruise </w:t>
            </w:r>
          </w:p>
        </w:tc>
        <w:tc>
          <w:tcPr>
            <w:tcW w:w="424" w:type="dxa"/>
            <w:shd w:val="clear" w:color="auto" w:fill="auto"/>
            <w:noWrap/>
            <w:hideMark/>
          </w:tcPr>
          <w:p w:rsidR="00AE02D6" w:rsidRPr="008E0CEF" w:rsidRDefault="00AE02D6" w:rsidP="008E0CEF">
            <w:pPr>
              <w:rPr>
                <w:sz w:val="20"/>
                <w:szCs w:val="20"/>
              </w:rPr>
            </w:pPr>
            <w:r w:rsidRPr="008E0CEF">
              <w:rPr>
                <w:sz w:val="20"/>
                <w:szCs w:val="20"/>
              </w:rPr>
              <w:t>1</w:t>
            </w:r>
          </w:p>
        </w:tc>
        <w:tc>
          <w:tcPr>
            <w:tcW w:w="966" w:type="dxa"/>
            <w:shd w:val="clear" w:color="auto" w:fill="auto"/>
            <w:noWrap/>
            <w:hideMark/>
          </w:tcPr>
          <w:p w:rsidR="00AE02D6" w:rsidRPr="008E0CEF" w:rsidRDefault="00AE02D6" w:rsidP="008E0CEF">
            <w:pPr>
              <w:rPr>
                <w:sz w:val="20"/>
                <w:szCs w:val="20"/>
              </w:rPr>
            </w:pPr>
            <w:r w:rsidRPr="008E0CEF">
              <w:rPr>
                <w:sz w:val="20"/>
                <w:szCs w:val="20"/>
              </w:rPr>
              <w:t>0.000193</w:t>
            </w:r>
          </w:p>
        </w:tc>
        <w:tc>
          <w:tcPr>
            <w:tcW w:w="956" w:type="dxa"/>
            <w:shd w:val="clear" w:color="auto" w:fill="auto"/>
            <w:noWrap/>
            <w:hideMark/>
          </w:tcPr>
          <w:p w:rsidR="00AE02D6" w:rsidRPr="008E0CEF" w:rsidRDefault="00AE02D6" w:rsidP="008E0CEF">
            <w:pPr>
              <w:rPr>
                <w:sz w:val="20"/>
                <w:szCs w:val="20"/>
              </w:rPr>
            </w:pPr>
            <w:r w:rsidRPr="008E0CEF">
              <w:rPr>
                <w:sz w:val="20"/>
                <w:szCs w:val="20"/>
              </w:rPr>
              <w:t>-0.04648</w:t>
            </w:r>
          </w:p>
        </w:tc>
        <w:tc>
          <w:tcPr>
            <w:tcW w:w="1134" w:type="dxa"/>
            <w:shd w:val="clear" w:color="auto" w:fill="auto"/>
            <w:noWrap/>
            <w:hideMark/>
          </w:tcPr>
          <w:p w:rsidR="00AE02D6" w:rsidRPr="008E0CEF" w:rsidRDefault="00AE02D6" w:rsidP="008E0CEF">
            <w:pPr>
              <w:rPr>
                <w:sz w:val="20"/>
                <w:szCs w:val="20"/>
              </w:rPr>
            </w:pPr>
            <w:r w:rsidRPr="008E0CEF">
              <w:rPr>
                <w:sz w:val="20"/>
                <w:szCs w:val="20"/>
              </w:rPr>
              <w:t>-1.7301E-03</w:t>
            </w:r>
          </w:p>
        </w:tc>
        <w:tc>
          <w:tcPr>
            <w:tcW w:w="1047" w:type="dxa"/>
            <w:shd w:val="clear" w:color="auto" w:fill="auto"/>
            <w:noWrap/>
            <w:hideMark/>
          </w:tcPr>
          <w:p w:rsidR="00AE02D6" w:rsidRPr="008E0CEF" w:rsidRDefault="00AE02D6" w:rsidP="008E0CEF">
            <w:pPr>
              <w:rPr>
                <w:sz w:val="20"/>
                <w:szCs w:val="20"/>
              </w:rPr>
            </w:pPr>
            <w:r w:rsidRPr="008E0CEF">
              <w:rPr>
                <w:sz w:val="20"/>
                <w:szCs w:val="20"/>
              </w:rPr>
              <w:t>2.2378E-04</w:t>
            </w:r>
          </w:p>
        </w:tc>
        <w:tc>
          <w:tcPr>
            <w:tcW w:w="1079" w:type="dxa"/>
            <w:shd w:val="clear" w:color="auto" w:fill="auto"/>
            <w:noWrap/>
            <w:hideMark/>
          </w:tcPr>
          <w:p w:rsidR="00AE02D6" w:rsidRPr="008E0CEF" w:rsidRDefault="00AE02D6" w:rsidP="008E0CEF">
            <w:pPr>
              <w:rPr>
                <w:sz w:val="20"/>
                <w:szCs w:val="20"/>
              </w:rPr>
            </w:pPr>
            <w:r w:rsidRPr="008E0CEF">
              <w:rPr>
                <w:sz w:val="20"/>
                <w:szCs w:val="20"/>
              </w:rPr>
              <w:t>-5.0321E-06</w:t>
            </w:r>
          </w:p>
        </w:tc>
        <w:tc>
          <w:tcPr>
            <w:tcW w:w="841" w:type="dxa"/>
            <w:shd w:val="clear" w:color="auto" w:fill="auto"/>
            <w:noWrap/>
            <w:hideMark/>
          </w:tcPr>
          <w:p w:rsidR="00AE02D6" w:rsidRPr="008E0CEF" w:rsidRDefault="00AE02D6" w:rsidP="008E0CEF">
            <w:pPr>
              <w:rPr>
                <w:sz w:val="20"/>
                <w:szCs w:val="20"/>
              </w:rPr>
            </w:pPr>
            <w:r w:rsidRPr="008E0CEF">
              <w:rPr>
                <w:sz w:val="20"/>
                <w:szCs w:val="20"/>
              </w:rPr>
              <w:t>0.036</w:t>
            </w:r>
          </w:p>
        </w:tc>
        <w:tc>
          <w:tcPr>
            <w:tcW w:w="960" w:type="dxa"/>
            <w:shd w:val="clear" w:color="auto" w:fill="auto"/>
            <w:noWrap/>
            <w:hideMark/>
          </w:tcPr>
          <w:p w:rsidR="00AE02D6" w:rsidRPr="008E0CEF" w:rsidRDefault="00AE02D6" w:rsidP="008E0CEF">
            <w:pPr>
              <w:rPr>
                <w:sz w:val="20"/>
                <w:szCs w:val="20"/>
              </w:rPr>
            </w:pPr>
            <w:r w:rsidRPr="008E0CEF">
              <w:rPr>
                <w:sz w:val="20"/>
                <w:szCs w:val="20"/>
              </w:rPr>
              <w:t>0.41</w:t>
            </w:r>
            <w:r w:rsidR="00015A36" w:rsidRPr="008E0CEF">
              <w:rPr>
                <w:sz w:val="20"/>
                <w:szCs w:val="20"/>
              </w:rPr>
              <w:t>20</w:t>
            </w:r>
          </w:p>
        </w:tc>
        <w:tc>
          <w:tcPr>
            <w:tcW w:w="960" w:type="dxa"/>
            <w:shd w:val="clear" w:color="auto" w:fill="auto"/>
            <w:noWrap/>
            <w:hideMark/>
          </w:tcPr>
          <w:p w:rsidR="00AE02D6" w:rsidRPr="008E0CEF" w:rsidRDefault="00AE02D6" w:rsidP="008E0CEF">
            <w:pPr>
              <w:rPr>
                <w:sz w:val="20"/>
                <w:szCs w:val="20"/>
              </w:rPr>
            </w:pPr>
            <w:r w:rsidRPr="008E0CEF">
              <w:rPr>
                <w:sz w:val="20"/>
                <w:szCs w:val="20"/>
              </w:rPr>
              <w:t>-0.5</w:t>
            </w:r>
            <w:r w:rsidR="00015A36" w:rsidRPr="008E0CEF">
              <w:rPr>
                <w:sz w:val="20"/>
                <w:szCs w:val="20"/>
              </w:rPr>
              <w:t>128</w:t>
            </w:r>
          </w:p>
        </w:tc>
        <w:tc>
          <w:tcPr>
            <w:tcW w:w="536" w:type="dxa"/>
            <w:shd w:val="clear" w:color="auto" w:fill="auto"/>
            <w:noWrap/>
            <w:hideMark/>
          </w:tcPr>
          <w:p w:rsidR="00AE02D6" w:rsidRPr="008E0CEF" w:rsidRDefault="00AE02D6" w:rsidP="008E0CEF">
            <w:pPr>
              <w:rPr>
                <w:sz w:val="20"/>
                <w:szCs w:val="20"/>
              </w:rPr>
            </w:pPr>
            <w:r w:rsidRPr="008E0CEF">
              <w:rPr>
                <w:sz w:val="20"/>
                <w:szCs w:val="20"/>
              </w:rPr>
              <w:t>0</w:t>
            </w:r>
          </w:p>
        </w:tc>
      </w:tr>
      <w:tr w:rsidR="00015A36" w:rsidRPr="008E0CEF" w:rsidTr="008E0CEF">
        <w:trPr>
          <w:trHeight w:val="255"/>
        </w:trPr>
        <w:tc>
          <w:tcPr>
            <w:tcW w:w="739" w:type="dxa"/>
            <w:shd w:val="clear" w:color="auto" w:fill="auto"/>
          </w:tcPr>
          <w:p w:rsidR="00AE02D6" w:rsidRPr="008E0CEF" w:rsidRDefault="00015A36" w:rsidP="008E0CEF">
            <w:pPr>
              <w:rPr>
                <w:sz w:val="20"/>
                <w:szCs w:val="20"/>
              </w:rPr>
            </w:pPr>
            <w:r w:rsidRPr="008E0CEF">
              <w:rPr>
                <w:sz w:val="20"/>
                <w:szCs w:val="20"/>
              </w:rPr>
              <w:t>23-27</w:t>
            </w:r>
          </w:p>
        </w:tc>
        <w:tc>
          <w:tcPr>
            <w:tcW w:w="424" w:type="dxa"/>
            <w:shd w:val="clear" w:color="auto" w:fill="auto"/>
            <w:noWrap/>
          </w:tcPr>
          <w:p w:rsidR="00AE02D6" w:rsidRPr="008E0CEF" w:rsidRDefault="00AE02D6" w:rsidP="008E0CEF">
            <w:pPr>
              <w:rPr>
                <w:sz w:val="20"/>
                <w:szCs w:val="20"/>
              </w:rPr>
            </w:pPr>
          </w:p>
        </w:tc>
        <w:tc>
          <w:tcPr>
            <w:tcW w:w="966" w:type="dxa"/>
            <w:shd w:val="clear" w:color="auto" w:fill="auto"/>
            <w:noWrap/>
          </w:tcPr>
          <w:p w:rsidR="00AE02D6" w:rsidRPr="008E0CEF" w:rsidRDefault="00AE02D6" w:rsidP="008E0CEF">
            <w:pPr>
              <w:rPr>
                <w:sz w:val="20"/>
                <w:szCs w:val="20"/>
              </w:rPr>
            </w:pPr>
          </w:p>
        </w:tc>
        <w:tc>
          <w:tcPr>
            <w:tcW w:w="956" w:type="dxa"/>
            <w:shd w:val="clear" w:color="auto" w:fill="auto"/>
            <w:noWrap/>
          </w:tcPr>
          <w:p w:rsidR="00AE02D6" w:rsidRPr="008E0CEF" w:rsidRDefault="00AE02D6" w:rsidP="008E0CEF">
            <w:pPr>
              <w:rPr>
                <w:sz w:val="20"/>
                <w:szCs w:val="20"/>
              </w:rPr>
            </w:pPr>
          </w:p>
        </w:tc>
        <w:tc>
          <w:tcPr>
            <w:tcW w:w="1134" w:type="dxa"/>
            <w:shd w:val="clear" w:color="auto" w:fill="auto"/>
            <w:noWrap/>
          </w:tcPr>
          <w:p w:rsidR="00AE02D6" w:rsidRPr="008E0CEF" w:rsidRDefault="00AE02D6" w:rsidP="008E0CEF">
            <w:pPr>
              <w:rPr>
                <w:sz w:val="20"/>
                <w:szCs w:val="20"/>
              </w:rPr>
            </w:pPr>
          </w:p>
        </w:tc>
        <w:tc>
          <w:tcPr>
            <w:tcW w:w="1047" w:type="dxa"/>
            <w:shd w:val="clear" w:color="auto" w:fill="auto"/>
            <w:noWrap/>
          </w:tcPr>
          <w:p w:rsidR="00AE02D6" w:rsidRPr="008E0CEF" w:rsidRDefault="00AE02D6" w:rsidP="008E0CEF">
            <w:pPr>
              <w:rPr>
                <w:sz w:val="20"/>
                <w:szCs w:val="20"/>
              </w:rPr>
            </w:pPr>
          </w:p>
        </w:tc>
        <w:tc>
          <w:tcPr>
            <w:tcW w:w="1079" w:type="dxa"/>
            <w:shd w:val="clear" w:color="auto" w:fill="auto"/>
            <w:noWrap/>
          </w:tcPr>
          <w:p w:rsidR="00AE02D6" w:rsidRPr="008E0CEF" w:rsidRDefault="00AE02D6" w:rsidP="008E0CEF">
            <w:pPr>
              <w:rPr>
                <w:sz w:val="20"/>
                <w:szCs w:val="20"/>
              </w:rPr>
            </w:pPr>
          </w:p>
        </w:tc>
        <w:tc>
          <w:tcPr>
            <w:tcW w:w="841" w:type="dxa"/>
            <w:shd w:val="clear" w:color="auto" w:fill="auto"/>
            <w:noWrap/>
          </w:tcPr>
          <w:p w:rsidR="00AE02D6" w:rsidRPr="008E0CEF" w:rsidRDefault="00AE02D6" w:rsidP="008E0CEF">
            <w:pPr>
              <w:rPr>
                <w:sz w:val="20"/>
                <w:szCs w:val="20"/>
              </w:rPr>
            </w:pPr>
          </w:p>
        </w:tc>
        <w:tc>
          <w:tcPr>
            <w:tcW w:w="960" w:type="dxa"/>
            <w:shd w:val="clear" w:color="auto" w:fill="auto"/>
            <w:noWrap/>
          </w:tcPr>
          <w:p w:rsidR="00AE02D6" w:rsidRPr="008E0CEF" w:rsidRDefault="00015A36" w:rsidP="008E0CEF">
            <w:pPr>
              <w:rPr>
                <w:sz w:val="20"/>
                <w:szCs w:val="20"/>
              </w:rPr>
            </w:pPr>
            <w:r w:rsidRPr="008E0CEF">
              <w:rPr>
                <w:sz w:val="20"/>
                <w:szCs w:val="20"/>
              </w:rPr>
              <w:t>0</w:t>
            </w:r>
            <w:r w:rsidR="00AE02D6" w:rsidRPr="008E0CEF">
              <w:rPr>
                <w:sz w:val="20"/>
                <w:szCs w:val="20"/>
              </w:rPr>
              <w:t>.41</w:t>
            </w:r>
            <w:r w:rsidRPr="008E0CEF">
              <w:rPr>
                <w:sz w:val="20"/>
                <w:szCs w:val="20"/>
              </w:rPr>
              <w:t>67</w:t>
            </w:r>
          </w:p>
        </w:tc>
        <w:tc>
          <w:tcPr>
            <w:tcW w:w="960" w:type="dxa"/>
            <w:shd w:val="clear" w:color="auto" w:fill="auto"/>
            <w:noWrap/>
          </w:tcPr>
          <w:p w:rsidR="00AE02D6" w:rsidRPr="008E0CEF" w:rsidRDefault="00AE02D6" w:rsidP="008E0CEF">
            <w:pPr>
              <w:rPr>
                <w:sz w:val="20"/>
                <w:szCs w:val="20"/>
              </w:rPr>
            </w:pPr>
            <w:r w:rsidRPr="008E0CEF">
              <w:rPr>
                <w:sz w:val="20"/>
                <w:szCs w:val="20"/>
              </w:rPr>
              <w:t>-0.4</w:t>
            </w:r>
            <w:r w:rsidR="00015A36" w:rsidRPr="008E0CEF">
              <w:rPr>
                <w:sz w:val="20"/>
                <w:szCs w:val="20"/>
              </w:rPr>
              <w:t>111</w:t>
            </w:r>
          </w:p>
        </w:tc>
        <w:tc>
          <w:tcPr>
            <w:tcW w:w="536" w:type="dxa"/>
            <w:shd w:val="clear" w:color="auto" w:fill="auto"/>
            <w:noWrap/>
          </w:tcPr>
          <w:p w:rsidR="00AE02D6" w:rsidRPr="008E0CEF" w:rsidRDefault="00AE02D6" w:rsidP="008E0CEF">
            <w:pPr>
              <w:rPr>
                <w:sz w:val="20"/>
                <w:szCs w:val="20"/>
              </w:rPr>
            </w:pPr>
          </w:p>
        </w:tc>
      </w:tr>
      <w:tr w:rsidR="00015A36" w:rsidRPr="008E0CEF" w:rsidTr="008E0CEF">
        <w:trPr>
          <w:trHeight w:val="255"/>
        </w:trPr>
        <w:tc>
          <w:tcPr>
            <w:tcW w:w="739" w:type="dxa"/>
            <w:shd w:val="clear" w:color="auto" w:fill="auto"/>
          </w:tcPr>
          <w:p w:rsidR="00AE02D6" w:rsidRPr="008E0CEF" w:rsidRDefault="00015A36" w:rsidP="008E0CEF">
            <w:pPr>
              <w:rPr>
                <w:sz w:val="20"/>
                <w:szCs w:val="20"/>
              </w:rPr>
            </w:pPr>
            <w:r w:rsidRPr="008E0CEF">
              <w:rPr>
                <w:sz w:val="20"/>
                <w:szCs w:val="20"/>
              </w:rPr>
              <w:lastRenderedPageBreak/>
              <w:t>28-38</w:t>
            </w:r>
          </w:p>
        </w:tc>
        <w:tc>
          <w:tcPr>
            <w:tcW w:w="424" w:type="dxa"/>
            <w:shd w:val="clear" w:color="auto" w:fill="auto"/>
            <w:noWrap/>
          </w:tcPr>
          <w:p w:rsidR="00AE02D6" w:rsidRPr="008E0CEF" w:rsidRDefault="00AE02D6" w:rsidP="008E0CEF">
            <w:pPr>
              <w:rPr>
                <w:sz w:val="20"/>
                <w:szCs w:val="20"/>
              </w:rPr>
            </w:pPr>
          </w:p>
        </w:tc>
        <w:tc>
          <w:tcPr>
            <w:tcW w:w="966" w:type="dxa"/>
            <w:shd w:val="clear" w:color="auto" w:fill="auto"/>
            <w:noWrap/>
          </w:tcPr>
          <w:p w:rsidR="00AE02D6" w:rsidRPr="008E0CEF" w:rsidRDefault="00AE02D6" w:rsidP="008E0CEF">
            <w:pPr>
              <w:rPr>
                <w:sz w:val="20"/>
                <w:szCs w:val="20"/>
              </w:rPr>
            </w:pPr>
          </w:p>
        </w:tc>
        <w:tc>
          <w:tcPr>
            <w:tcW w:w="956" w:type="dxa"/>
            <w:shd w:val="clear" w:color="auto" w:fill="auto"/>
            <w:noWrap/>
          </w:tcPr>
          <w:p w:rsidR="00AE02D6" w:rsidRPr="008E0CEF" w:rsidRDefault="00AE02D6" w:rsidP="008E0CEF">
            <w:pPr>
              <w:rPr>
                <w:sz w:val="20"/>
                <w:szCs w:val="20"/>
              </w:rPr>
            </w:pPr>
          </w:p>
        </w:tc>
        <w:tc>
          <w:tcPr>
            <w:tcW w:w="1134" w:type="dxa"/>
            <w:shd w:val="clear" w:color="auto" w:fill="auto"/>
            <w:noWrap/>
          </w:tcPr>
          <w:p w:rsidR="00AE02D6" w:rsidRPr="008E0CEF" w:rsidRDefault="00AE02D6" w:rsidP="008E0CEF">
            <w:pPr>
              <w:rPr>
                <w:sz w:val="20"/>
                <w:szCs w:val="20"/>
              </w:rPr>
            </w:pPr>
          </w:p>
        </w:tc>
        <w:tc>
          <w:tcPr>
            <w:tcW w:w="1047" w:type="dxa"/>
            <w:shd w:val="clear" w:color="auto" w:fill="auto"/>
            <w:noWrap/>
          </w:tcPr>
          <w:p w:rsidR="00AE02D6" w:rsidRPr="008E0CEF" w:rsidRDefault="00AE02D6" w:rsidP="008E0CEF">
            <w:pPr>
              <w:rPr>
                <w:sz w:val="20"/>
                <w:szCs w:val="20"/>
              </w:rPr>
            </w:pPr>
          </w:p>
        </w:tc>
        <w:tc>
          <w:tcPr>
            <w:tcW w:w="1079" w:type="dxa"/>
            <w:shd w:val="clear" w:color="auto" w:fill="auto"/>
            <w:noWrap/>
          </w:tcPr>
          <w:p w:rsidR="00AE02D6" w:rsidRPr="008E0CEF" w:rsidRDefault="00AE02D6" w:rsidP="008E0CEF">
            <w:pPr>
              <w:rPr>
                <w:sz w:val="20"/>
                <w:szCs w:val="20"/>
              </w:rPr>
            </w:pPr>
          </w:p>
        </w:tc>
        <w:tc>
          <w:tcPr>
            <w:tcW w:w="841" w:type="dxa"/>
            <w:shd w:val="clear" w:color="auto" w:fill="auto"/>
            <w:noWrap/>
          </w:tcPr>
          <w:p w:rsidR="00AE02D6" w:rsidRPr="008E0CEF" w:rsidRDefault="00AE02D6" w:rsidP="008E0CEF">
            <w:pPr>
              <w:rPr>
                <w:sz w:val="20"/>
                <w:szCs w:val="20"/>
              </w:rPr>
            </w:pPr>
          </w:p>
        </w:tc>
        <w:tc>
          <w:tcPr>
            <w:tcW w:w="960" w:type="dxa"/>
            <w:shd w:val="clear" w:color="auto" w:fill="auto"/>
            <w:noWrap/>
          </w:tcPr>
          <w:p w:rsidR="00AE02D6" w:rsidRPr="008E0CEF" w:rsidRDefault="00015A36" w:rsidP="008E0CEF">
            <w:pPr>
              <w:rPr>
                <w:sz w:val="20"/>
                <w:szCs w:val="20"/>
              </w:rPr>
            </w:pPr>
            <w:r w:rsidRPr="008E0CEF">
              <w:rPr>
                <w:sz w:val="20"/>
                <w:szCs w:val="20"/>
              </w:rPr>
              <w:t>0</w:t>
            </w:r>
            <w:r w:rsidR="00AE02D6" w:rsidRPr="008E0CEF">
              <w:rPr>
                <w:sz w:val="20"/>
                <w:szCs w:val="20"/>
              </w:rPr>
              <w:t>.4</w:t>
            </w:r>
            <w:r w:rsidRPr="008E0CEF">
              <w:rPr>
                <w:sz w:val="20"/>
                <w:szCs w:val="20"/>
              </w:rPr>
              <w:t>223</w:t>
            </w:r>
          </w:p>
        </w:tc>
        <w:tc>
          <w:tcPr>
            <w:tcW w:w="960" w:type="dxa"/>
            <w:shd w:val="clear" w:color="auto" w:fill="auto"/>
            <w:noWrap/>
          </w:tcPr>
          <w:p w:rsidR="00AE02D6" w:rsidRPr="008E0CEF" w:rsidRDefault="00AE02D6" w:rsidP="008E0CEF">
            <w:pPr>
              <w:rPr>
                <w:sz w:val="20"/>
                <w:szCs w:val="20"/>
              </w:rPr>
            </w:pPr>
            <w:r w:rsidRPr="008E0CEF">
              <w:rPr>
                <w:sz w:val="20"/>
                <w:szCs w:val="20"/>
              </w:rPr>
              <w:t>-0.</w:t>
            </w:r>
            <w:r w:rsidR="00015A36" w:rsidRPr="008E0CEF">
              <w:rPr>
                <w:sz w:val="20"/>
                <w:szCs w:val="20"/>
              </w:rPr>
              <w:t>4286</w:t>
            </w:r>
          </w:p>
        </w:tc>
        <w:tc>
          <w:tcPr>
            <w:tcW w:w="536" w:type="dxa"/>
            <w:shd w:val="clear" w:color="auto" w:fill="auto"/>
            <w:noWrap/>
          </w:tcPr>
          <w:p w:rsidR="00AE02D6" w:rsidRPr="008E0CEF" w:rsidRDefault="00AE02D6" w:rsidP="008E0CEF">
            <w:pPr>
              <w:rPr>
                <w:sz w:val="20"/>
                <w:szCs w:val="20"/>
              </w:rPr>
            </w:pPr>
          </w:p>
        </w:tc>
      </w:tr>
      <w:tr w:rsidR="00015A36" w:rsidRPr="008E0CEF" w:rsidTr="008E0CEF">
        <w:trPr>
          <w:trHeight w:val="255"/>
        </w:trPr>
        <w:tc>
          <w:tcPr>
            <w:tcW w:w="739" w:type="dxa"/>
            <w:shd w:val="clear" w:color="auto" w:fill="auto"/>
          </w:tcPr>
          <w:p w:rsidR="00015A36" w:rsidRPr="008E0CEF" w:rsidRDefault="00015A36" w:rsidP="008E0CEF">
            <w:pPr>
              <w:rPr>
                <w:sz w:val="20"/>
                <w:szCs w:val="20"/>
              </w:rPr>
            </w:pPr>
            <w:r w:rsidRPr="008E0CEF">
              <w:rPr>
                <w:sz w:val="20"/>
                <w:szCs w:val="20"/>
              </w:rPr>
              <w:t>39-47</w:t>
            </w:r>
          </w:p>
        </w:tc>
        <w:tc>
          <w:tcPr>
            <w:tcW w:w="424" w:type="dxa"/>
            <w:shd w:val="clear" w:color="auto" w:fill="auto"/>
            <w:noWrap/>
          </w:tcPr>
          <w:p w:rsidR="00015A36" w:rsidRPr="008E0CEF" w:rsidRDefault="00015A36" w:rsidP="008E0CEF">
            <w:pPr>
              <w:rPr>
                <w:sz w:val="20"/>
                <w:szCs w:val="20"/>
              </w:rPr>
            </w:pPr>
          </w:p>
        </w:tc>
        <w:tc>
          <w:tcPr>
            <w:tcW w:w="966" w:type="dxa"/>
            <w:shd w:val="clear" w:color="auto" w:fill="auto"/>
            <w:noWrap/>
          </w:tcPr>
          <w:p w:rsidR="00015A36" w:rsidRPr="008E0CEF" w:rsidRDefault="00015A36" w:rsidP="008E0CEF">
            <w:pPr>
              <w:rPr>
                <w:sz w:val="20"/>
                <w:szCs w:val="20"/>
              </w:rPr>
            </w:pPr>
          </w:p>
        </w:tc>
        <w:tc>
          <w:tcPr>
            <w:tcW w:w="956" w:type="dxa"/>
            <w:shd w:val="clear" w:color="auto" w:fill="auto"/>
            <w:noWrap/>
          </w:tcPr>
          <w:p w:rsidR="00015A36" w:rsidRPr="008E0CEF" w:rsidRDefault="00015A36" w:rsidP="008E0CEF">
            <w:pPr>
              <w:rPr>
                <w:sz w:val="20"/>
                <w:szCs w:val="20"/>
              </w:rPr>
            </w:pPr>
          </w:p>
        </w:tc>
        <w:tc>
          <w:tcPr>
            <w:tcW w:w="1134" w:type="dxa"/>
            <w:shd w:val="clear" w:color="auto" w:fill="auto"/>
            <w:noWrap/>
          </w:tcPr>
          <w:p w:rsidR="00015A36" w:rsidRPr="008E0CEF" w:rsidRDefault="00015A36" w:rsidP="008E0CEF">
            <w:pPr>
              <w:rPr>
                <w:sz w:val="20"/>
                <w:szCs w:val="20"/>
              </w:rPr>
            </w:pPr>
          </w:p>
        </w:tc>
        <w:tc>
          <w:tcPr>
            <w:tcW w:w="1047" w:type="dxa"/>
            <w:shd w:val="clear" w:color="auto" w:fill="auto"/>
            <w:noWrap/>
          </w:tcPr>
          <w:p w:rsidR="00015A36" w:rsidRPr="008E0CEF" w:rsidRDefault="00015A36" w:rsidP="008E0CEF">
            <w:pPr>
              <w:rPr>
                <w:sz w:val="20"/>
                <w:szCs w:val="20"/>
              </w:rPr>
            </w:pPr>
          </w:p>
        </w:tc>
        <w:tc>
          <w:tcPr>
            <w:tcW w:w="1079" w:type="dxa"/>
            <w:shd w:val="clear" w:color="auto" w:fill="auto"/>
            <w:noWrap/>
          </w:tcPr>
          <w:p w:rsidR="00015A36" w:rsidRPr="008E0CEF" w:rsidRDefault="00015A36" w:rsidP="008E0CEF">
            <w:pPr>
              <w:rPr>
                <w:sz w:val="20"/>
                <w:szCs w:val="20"/>
              </w:rPr>
            </w:pPr>
          </w:p>
        </w:tc>
        <w:tc>
          <w:tcPr>
            <w:tcW w:w="841" w:type="dxa"/>
            <w:shd w:val="clear" w:color="auto" w:fill="auto"/>
            <w:noWrap/>
          </w:tcPr>
          <w:p w:rsidR="00015A36" w:rsidRPr="008E0CEF" w:rsidRDefault="00015A36" w:rsidP="008E0CEF">
            <w:pPr>
              <w:rPr>
                <w:sz w:val="20"/>
                <w:szCs w:val="20"/>
              </w:rPr>
            </w:pPr>
          </w:p>
        </w:tc>
        <w:tc>
          <w:tcPr>
            <w:tcW w:w="960" w:type="dxa"/>
            <w:shd w:val="clear" w:color="auto" w:fill="auto"/>
            <w:noWrap/>
          </w:tcPr>
          <w:p w:rsidR="00015A36" w:rsidRPr="008E0CEF" w:rsidRDefault="00015A36" w:rsidP="008E0CEF">
            <w:pPr>
              <w:rPr>
                <w:sz w:val="20"/>
                <w:szCs w:val="20"/>
              </w:rPr>
            </w:pPr>
            <w:r w:rsidRPr="008E0CEF">
              <w:rPr>
                <w:sz w:val="20"/>
                <w:szCs w:val="20"/>
              </w:rPr>
              <w:t>0.4240</w:t>
            </w:r>
          </w:p>
        </w:tc>
        <w:tc>
          <w:tcPr>
            <w:tcW w:w="960" w:type="dxa"/>
            <w:shd w:val="clear" w:color="auto" w:fill="auto"/>
            <w:noWrap/>
          </w:tcPr>
          <w:p w:rsidR="00015A36" w:rsidRPr="008E0CEF" w:rsidRDefault="00015A36" w:rsidP="008E0CEF">
            <w:pPr>
              <w:rPr>
                <w:sz w:val="20"/>
                <w:szCs w:val="20"/>
              </w:rPr>
            </w:pPr>
            <w:r w:rsidRPr="008E0CEF">
              <w:rPr>
                <w:sz w:val="20"/>
                <w:szCs w:val="20"/>
              </w:rPr>
              <w:t>-0.4338</w:t>
            </w:r>
          </w:p>
        </w:tc>
        <w:tc>
          <w:tcPr>
            <w:tcW w:w="536" w:type="dxa"/>
            <w:shd w:val="clear" w:color="auto" w:fill="auto"/>
            <w:noWrap/>
          </w:tcPr>
          <w:p w:rsidR="00015A36" w:rsidRPr="008E0CEF" w:rsidRDefault="00015A36" w:rsidP="008E0CEF">
            <w:pPr>
              <w:rPr>
                <w:sz w:val="20"/>
                <w:szCs w:val="20"/>
              </w:rPr>
            </w:pPr>
          </w:p>
        </w:tc>
      </w:tr>
      <w:tr w:rsidR="00015A36" w:rsidRPr="008E0CEF" w:rsidTr="008E0CEF">
        <w:trPr>
          <w:trHeight w:val="255"/>
        </w:trPr>
        <w:tc>
          <w:tcPr>
            <w:tcW w:w="739" w:type="dxa"/>
            <w:shd w:val="clear" w:color="auto" w:fill="auto"/>
          </w:tcPr>
          <w:p w:rsidR="00015A36" w:rsidRPr="008E0CEF" w:rsidRDefault="00015A36" w:rsidP="008E0CEF">
            <w:pPr>
              <w:rPr>
                <w:sz w:val="20"/>
                <w:szCs w:val="20"/>
              </w:rPr>
            </w:pPr>
            <w:r w:rsidRPr="008E0CEF">
              <w:rPr>
                <w:sz w:val="20"/>
                <w:szCs w:val="20"/>
              </w:rPr>
              <w:t>48-61</w:t>
            </w:r>
          </w:p>
        </w:tc>
        <w:tc>
          <w:tcPr>
            <w:tcW w:w="424" w:type="dxa"/>
            <w:shd w:val="clear" w:color="auto" w:fill="auto"/>
            <w:noWrap/>
          </w:tcPr>
          <w:p w:rsidR="00015A36" w:rsidRPr="008E0CEF" w:rsidRDefault="00015A36" w:rsidP="008E0CEF">
            <w:pPr>
              <w:rPr>
                <w:sz w:val="20"/>
                <w:szCs w:val="20"/>
              </w:rPr>
            </w:pPr>
          </w:p>
        </w:tc>
        <w:tc>
          <w:tcPr>
            <w:tcW w:w="966" w:type="dxa"/>
            <w:shd w:val="clear" w:color="auto" w:fill="auto"/>
            <w:noWrap/>
          </w:tcPr>
          <w:p w:rsidR="00015A36" w:rsidRPr="008E0CEF" w:rsidRDefault="00015A36" w:rsidP="008E0CEF">
            <w:pPr>
              <w:rPr>
                <w:sz w:val="20"/>
                <w:szCs w:val="20"/>
              </w:rPr>
            </w:pPr>
          </w:p>
        </w:tc>
        <w:tc>
          <w:tcPr>
            <w:tcW w:w="956" w:type="dxa"/>
            <w:shd w:val="clear" w:color="auto" w:fill="auto"/>
            <w:noWrap/>
          </w:tcPr>
          <w:p w:rsidR="00015A36" w:rsidRPr="008E0CEF" w:rsidRDefault="00015A36" w:rsidP="008E0CEF">
            <w:pPr>
              <w:rPr>
                <w:sz w:val="20"/>
                <w:szCs w:val="20"/>
              </w:rPr>
            </w:pPr>
          </w:p>
        </w:tc>
        <w:tc>
          <w:tcPr>
            <w:tcW w:w="1134" w:type="dxa"/>
            <w:shd w:val="clear" w:color="auto" w:fill="auto"/>
            <w:noWrap/>
          </w:tcPr>
          <w:p w:rsidR="00015A36" w:rsidRPr="008E0CEF" w:rsidRDefault="00015A36" w:rsidP="008E0CEF">
            <w:pPr>
              <w:rPr>
                <w:sz w:val="20"/>
                <w:szCs w:val="20"/>
              </w:rPr>
            </w:pPr>
          </w:p>
        </w:tc>
        <w:tc>
          <w:tcPr>
            <w:tcW w:w="1047" w:type="dxa"/>
            <w:shd w:val="clear" w:color="auto" w:fill="auto"/>
            <w:noWrap/>
          </w:tcPr>
          <w:p w:rsidR="00015A36" w:rsidRPr="008E0CEF" w:rsidRDefault="00015A36" w:rsidP="008E0CEF">
            <w:pPr>
              <w:rPr>
                <w:sz w:val="20"/>
                <w:szCs w:val="20"/>
              </w:rPr>
            </w:pPr>
          </w:p>
        </w:tc>
        <w:tc>
          <w:tcPr>
            <w:tcW w:w="1079" w:type="dxa"/>
            <w:shd w:val="clear" w:color="auto" w:fill="auto"/>
            <w:noWrap/>
          </w:tcPr>
          <w:p w:rsidR="00015A36" w:rsidRPr="008E0CEF" w:rsidRDefault="00015A36" w:rsidP="008E0CEF">
            <w:pPr>
              <w:rPr>
                <w:sz w:val="20"/>
                <w:szCs w:val="20"/>
              </w:rPr>
            </w:pPr>
          </w:p>
        </w:tc>
        <w:tc>
          <w:tcPr>
            <w:tcW w:w="841" w:type="dxa"/>
            <w:shd w:val="clear" w:color="auto" w:fill="auto"/>
            <w:noWrap/>
          </w:tcPr>
          <w:p w:rsidR="00015A36" w:rsidRPr="008E0CEF" w:rsidRDefault="00015A36" w:rsidP="008E0CEF">
            <w:pPr>
              <w:rPr>
                <w:sz w:val="20"/>
                <w:szCs w:val="20"/>
              </w:rPr>
            </w:pPr>
          </w:p>
        </w:tc>
        <w:tc>
          <w:tcPr>
            <w:tcW w:w="960" w:type="dxa"/>
            <w:shd w:val="clear" w:color="auto" w:fill="auto"/>
            <w:noWrap/>
          </w:tcPr>
          <w:p w:rsidR="00015A36" w:rsidRPr="008E0CEF" w:rsidRDefault="00015A36" w:rsidP="008E0CEF">
            <w:pPr>
              <w:rPr>
                <w:sz w:val="20"/>
                <w:szCs w:val="20"/>
              </w:rPr>
            </w:pPr>
            <w:r w:rsidRPr="008E0CEF">
              <w:rPr>
                <w:sz w:val="20"/>
                <w:szCs w:val="20"/>
              </w:rPr>
              <w:t>0.4263</w:t>
            </w:r>
          </w:p>
        </w:tc>
        <w:tc>
          <w:tcPr>
            <w:tcW w:w="960" w:type="dxa"/>
            <w:shd w:val="clear" w:color="auto" w:fill="auto"/>
            <w:noWrap/>
          </w:tcPr>
          <w:p w:rsidR="00015A36" w:rsidRPr="008E0CEF" w:rsidRDefault="00015A36" w:rsidP="008E0CEF">
            <w:pPr>
              <w:rPr>
                <w:sz w:val="20"/>
                <w:szCs w:val="20"/>
              </w:rPr>
            </w:pPr>
            <w:r w:rsidRPr="008E0CEF">
              <w:rPr>
                <w:sz w:val="20"/>
                <w:szCs w:val="20"/>
              </w:rPr>
              <w:t>-0.4394</w:t>
            </w:r>
          </w:p>
        </w:tc>
        <w:tc>
          <w:tcPr>
            <w:tcW w:w="536" w:type="dxa"/>
            <w:shd w:val="clear" w:color="auto" w:fill="auto"/>
            <w:noWrap/>
          </w:tcPr>
          <w:p w:rsidR="00015A36" w:rsidRPr="008E0CEF" w:rsidRDefault="00015A36" w:rsidP="008E0CEF">
            <w:pPr>
              <w:rPr>
                <w:sz w:val="20"/>
                <w:szCs w:val="20"/>
              </w:rPr>
            </w:pPr>
          </w:p>
        </w:tc>
      </w:tr>
      <w:tr w:rsidR="00015A36" w:rsidRPr="008E0CEF" w:rsidTr="008E0CEF">
        <w:trPr>
          <w:trHeight w:val="255"/>
        </w:trPr>
        <w:tc>
          <w:tcPr>
            <w:tcW w:w="739" w:type="dxa"/>
            <w:shd w:val="clear" w:color="auto" w:fill="auto"/>
          </w:tcPr>
          <w:p w:rsidR="00015A36" w:rsidRPr="008E0CEF" w:rsidRDefault="00015A36" w:rsidP="008E0CEF">
            <w:pPr>
              <w:rPr>
                <w:sz w:val="20"/>
                <w:szCs w:val="20"/>
              </w:rPr>
            </w:pPr>
            <w:r w:rsidRPr="008E0CEF">
              <w:rPr>
                <w:sz w:val="20"/>
                <w:szCs w:val="20"/>
              </w:rPr>
              <w:t>62-73</w:t>
            </w:r>
          </w:p>
        </w:tc>
        <w:tc>
          <w:tcPr>
            <w:tcW w:w="424" w:type="dxa"/>
            <w:shd w:val="clear" w:color="auto" w:fill="auto"/>
            <w:noWrap/>
          </w:tcPr>
          <w:p w:rsidR="00015A36" w:rsidRPr="008E0CEF" w:rsidRDefault="00015A36" w:rsidP="008E0CEF">
            <w:pPr>
              <w:rPr>
                <w:sz w:val="20"/>
                <w:szCs w:val="20"/>
              </w:rPr>
            </w:pPr>
          </w:p>
        </w:tc>
        <w:tc>
          <w:tcPr>
            <w:tcW w:w="966" w:type="dxa"/>
            <w:shd w:val="clear" w:color="auto" w:fill="auto"/>
            <w:noWrap/>
          </w:tcPr>
          <w:p w:rsidR="00015A36" w:rsidRPr="008E0CEF" w:rsidRDefault="00015A36" w:rsidP="008E0CEF">
            <w:pPr>
              <w:rPr>
                <w:sz w:val="20"/>
                <w:szCs w:val="20"/>
              </w:rPr>
            </w:pPr>
          </w:p>
        </w:tc>
        <w:tc>
          <w:tcPr>
            <w:tcW w:w="956" w:type="dxa"/>
            <w:shd w:val="clear" w:color="auto" w:fill="auto"/>
            <w:noWrap/>
          </w:tcPr>
          <w:p w:rsidR="00015A36" w:rsidRPr="008E0CEF" w:rsidRDefault="00015A36" w:rsidP="008E0CEF">
            <w:pPr>
              <w:rPr>
                <w:sz w:val="20"/>
                <w:szCs w:val="20"/>
              </w:rPr>
            </w:pPr>
          </w:p>
        </w:tc>
        <w:tc>
          <w:tcPr>
            <w:tcW w:w="1134" w:type="dxa"/>
            <w:shd w:val="clear" w:color="auto" w:fill="auto"/>
            <w:noWrap/>
          </w:tcPr>
          <w:p w:rsidR="00015A36" w:rsidRPr="008E0CEF" w:rsidRDefault="00015A36" w:rsidP="008E0CEF">
            <w:pPr>
              <w:rPr>
                <w:sz w:val="20"/>
                <w:szCs w:val="20"/>
              </w:rPr>
            </w:pPr>
          </w:p>
        </w:tc>
        <w:tc>
          <w:tcPr>
            <w:tcW w:w="1047" w:type="dxa"/>
            <w:shd w:val="clear" w:color="auto" w:fill="auto"/>
            <w:noWrap/>
          </w:tcPr>
          <w:p w:rsidR="00015A36" w:rsidRPr="008E0CEF" w:rsidRDefault="00015A36" w:rsidP="008E0CEF">
            <w:pPr>
              <w:rPr>
                <w:sz w:val="20"/>
                <w:szCs w:val="20"/>
              </w:rPr>
            </w:pPr>
          </w:p>
        </w:tc>
        <w:tc>
          <w:tcPr>
            <w:tcW w:w="1079" w:type="dxa"/>
            <w:shd w:val="clear" w:color="auto" w:fill="auto"/>
            <w:noWrap/>
          </w:tcPr>
          <w:p w:rsidR="00015A36" w:rsidRPr="008E0CEF" w:rsidRDefault="00015A36" w:rsidP="008E0CEF">
            <w:pPr>
              <w:rPr>
                <w:sz w:val="20"/>
                <w:szCs w:val="20"/>
              </w:rPr>
            </w:pPr>
          </w:p>
        </w:tc>
        <w:tc>
          <w:tcPr>
            <w:tcW w:w="841" w:type="dxa"/>
            <w:shd w:val="clear" w:color="auto" w:fill="auto"/>
            <w:noWrap/>
          </w:tcPr>
          <w:p w:rsidR="00015A36" w:rsidRPr="008E0CEF" w:rsidRDefault="00015A36" w:rsidP="008E0CEF">
            <w:pPr>
              <w:rPr>
                <w:sz w:val="20"/>
                <w:szCs w:val="20"/>
              </w:rPr>
            </w:pPr>
          </w:p>
        </w:tc>
        <w:tc>
          <w:tcPr>
            <w:tcW w:w="960" w:type="dxa"/>
            <w:shd w:val="clear" w:color="auto" w:fill="auto"/>
            <w:noWrap/>
          </w:tcPr>
          <w:p w:rsidR="00015A36" w:rsidRPr="008E0CEF" w:rsidRDefault="00015A36" w:rsidP="008E0CEF">
            <w:pPr>
              <w:rPr>
                <w:sz w:val="20"/>
                <w:szCs w:val="20"/>
              </w:rPr>
            </w:pPr>
            <w:r w:rsidRPr="008E0CEF">
              <w:rPr>
                <w:sz w:val="20"/>
                <w:szCs w:val="20"/>
              </w:rPr>
              <w:t>0.4234</w:t>
            </w:r>
          </w:p>
        </w:tc>
        <w:tc>
          <w:tcPr>
            <w:tcW w:w="960" w:type="dxa"/>
            <w:shd w:val="clear" w:color="auto" w:fill="auto"/>
            <w:noWrap/>
          </w:tcPr>
          <w:p w:rsidR="00015A36" w:rsidRPr="008E0CEF" w:rsidRDefault="00015A36" w:rsidP="008E0CEF">
            <w:pPr>
              <w:rPr>
                <w:sz w:val="20"/>
                <w:szCs w:val="20"/>
              </w:rPr>
            </w:pPr>
            <w:r w:rsidRPr="008E0CEF">
              <w:rPr>
                <w:sz w:val="20"/>
                <w:szCs w:val="20"/>
              </w:rPr>
              <w:t>-0.4257</w:t>
            </w:r>
          </w:p>
        </w:tc>
        <w:tc>
          <w:tcPr>
            <w:tcW w:w="536" w:type="dxa"/>
            <w:shd w:val="clear" w:color="auto" w:fill="auto"/>
            <w:noWrap/>
          </w:tcPr>
          <w:p w:rsidR="00015A36" w:rsidRPr="008E0CEF" w:rsidRDefault="00015A36" w:rsidP="008E0CEF">
            <w:pPr>
              <w:rPr>
                <w:sz w:val="20"/>
                <w:szCs w:val="20"/>
              </w:rPr>
            </w:pPr>
          </w:p>
        </w:tc>
      </w:tr>
    </w:tbl>
    <w:p w:rsidR="00AE02D6" w:rsidRPr="00015A36" w:rsidRDefault="00AE02D6" w:rsidP="00AE02D6">
      <w:pPr>
        <w:rPr>
          <w:b/>
        </w:rPr>
      </w:pPr>
    </w:p>
    <w:p w:rsidR="00234A2B" w:rsidRPr="006232D9" w:rsidRDefault="00234A2B" w:rsidP="00234A2B">
      <w:pPr>
        <w:ind w:firstLine="720"/>
        <w:rPr>
          <w:color w:val="1F497D"/>
        </w:rPr>
      </w:pPr>
    </w:p>
    <w:p w:rsidR="00234A2B" w:rsidRPr="00425640" w:rsidRDefault="00234A2B" w:rsidP="00234A2B">
      <w:pPr>
        <w:ind w:firstLine="720"/>
      </w:pPr>
      <w:r w:rsidRPr="00425640">
        <w:t>Following this</w:t>
      </w:r>
      <w:r w:rsidR="00015A36">
        <w:t>,</w:t>
      </w:r>
      <w:r w:rsidRPr="00425640">
        <w:t xml:space="preserve"> a correction for the </w:t>
      </w:r>
      <w:r w:rsidR="00015A36">
        <w:t xml:space="preserve">remaining </w:t>
      </w:r>
      <w:r w:rsidRPr="00425640">
        <w:t xml:space="preserve">pressure dependent shape in the residuals was applied for each calibration group.  A correction profile was made by fitting to the residuals in a particular pressure range and interpolating between ranges to make a smooth correction profile.  This correction profile was subtracted from each oxygen profile including the CTD data in the chemistry file. </w:t>
      </w:r>
    </w:p>
    <w:p w:rsidR="00234A2B" w:rsidRPr="006232D9" w:rsidRDefault="00234A2B" w:rsidP="00234A2B">
      <w:pPr>
        <w:rPr>
          <w:color w:val="1F497D"/>
        </w:rPr>
      </w:pPr>
    </w:p>
    <w:p w:rsidR="0034192E" w:rsidRPr="00EF7661" w:rsidRDefault="0034192E" w:rsidP="00234A2B">
      <w:r w:rsidRPr="00EF7661">
        <w:t xml:space="preserve">Casts 1 to 22’s </w:t>
      </w:r>
      <w:r w:rsidR="00234A2B" w:rsidRPr="00EF7661">
        <w:t xml:space="preserve">pressure dependent </w:t>
      </w:r>
      <w:r w:rsidRPr="00EF7661">
        <w:t xml:space="preserve">correction is less than +/- 0.1 ml/l except for </w:t>
      </w:r>
    </w:p>
    <w:p w:rsidR="0034192E" w:rsidRPr="00EF7661" w:rsidRDefault="0034192E" w:rsidP="00234A2B">
      <w:r w:rsidRPr="00EF7661">
        <w:t xml:space="preserve">Cast 4 and 5 where sensor SN435 was failing.  </w:t>
      </w:r>
    </w:p>
    <w:p w:rsidR="0034192E" w:rsidRPr="00EF7661" w:rsidRDefault="0034192E" w:rsidP="00234A2B">
      <w:r w:rsidRPr="00EF7661">
        <w:t>Cast 4 correction ranged from -0.4 to +0.1ml/l</w:t>
      </w:r>
    </w:p>
    <w:p w:rsidR="0034192E" w:rsidRPr="00EF7661" w:rsidRDefault="0034192E" w:rsidP="00234A2B">
      <w:r w:rsidRPr="00EF7661">
        <w:t>Cast 5 correction ranged from -0.7 to +0.3ml/l</w:t>
      </w:r>
    </w:p>
    <w:p w:rsidR="0034192E" w:rsidRPr="00EF7661" w:rsidRDefault="0034192E" w:rsidP="00234A2B">
      <w:r w:rsidRPr="00EF7661">
        <w:t>Casts 9, 14 to 17 needed no correction.</w:t>
      </w:r>
    </w:p>
    <w:p w:rsidR="0034192E" w:rsidRPr="00EF7661" w:rsidRDefault="0034192E" w:rsidP="00234A2B"/>
    <w:p w:rsidR="00234A2B" w:rsidRPr="00EF7661" w:rsidRDefault="0034192E" w:rsidP="00234A2B">
      <w:r w:rsidRPr="00EF7661">
        <w:t>Casts 23</w:t>
      </w:r>
      <w:r w:rsidR="00EF7661" w:rsidRPr="00EF7661">
        <w:t xml:space="preserve"> to 73 pressure dependent correction </w:t>
      </w:r>
      <w:r w:rsidR="00EF7661">
        <w:t>ranged</w:t>
      </w:r>
      <w:r w:rsidR="00EF7661" w:rsidRPr="00EF7661">
        <w:t xml:space="preserve"> </w:t>
      </w:r>
      <w:proofErr w:type="spellStart"/>
      <w:r w:rsidR="00EF7661" w:rsidRPr="00EF7661">
        <w:t>f</w:t>
      </w:r>
      <w:r w:rsidR="00EF7661">
        <w:t>rom</w:t>
      </w:r>
      <w:r w:rsidR="00EF7661" w:rsidRPr="00EF7661">
        <w:t>r</w:t>
      </w:r>
      <w:proofErr w:type="spellEnd"/>
      <w:r w:rsidR="00EF7661" w:rsidRPr="00EF7661">
        <w:t xml:space="preserve"> -0.1ml/l at 200m to +0.04ml/l at 1500m.</w:t>
      </w:r>
      <w:r w:rsidRPr="00EF7661">
        <w:t xml:space="preserve"> </w:t>
      </w:r>
      <w:r w:rsidR="00EF7661" w:rsidRPr="00EF7661">
        <w:t xml:space="preserve"> Further corrections ranging from -0.03 to +0.02ml/l for station subgroups.</w:t>
      </w:r>
    </w:p>
    <w:p w:rsidR="00234A2B" w:rsidRPr="006232D9" w:rsidRDefault="00234A2B" w:rsidP="00234A2B">
      <w:pPr>
        <w:rPr>
          <w:color w:val="1F497D"/>
        </w:rPr>
      </w:pPr>
    </w:p>
    <w:p w:rsidR="00B03569" w:rsidRPr="00EF7661" w:rsidRDefault="00B03569" w:rsidP="00B03569">
      <w:pPr>
        <w:pStyle w:val="Caption"/>
      </w:pPr>
      <w:bookmarkStart w:id="32" w:name="_Ref261248928"/>
      <w:bookmarkStart w:id="33" w:name="_Toc262732809"/>
      <w:bookmarkStart w:id="34" w:name="_Toc268772255"/>
      <w:r w:rsidRPr="00EF7661">
        <w:t xml:space="preserve">Table </w:t>
      </w:r>
      <w:fldSimple w:instr=" SEQ Table \* ARABIC ">
        <w:r w:rsidRPr="00EF7661">
          <w:rPr>
            <w:noProof/>
          </w:rPr>
          <w:t>8</w:t>
        </w:r>
      </w:fldSimple>
      <w:bookmarkEnd w:id="32"/>
      <w:r w:rsidRPr="00EF7661">
        <w:t xml:space="preserve">.  JOIS program:  </w:t>
      </w:r>
      <w:r w:rsidRPr="00EF7661">
        <w:rPr>
          <w:noProof/>
        </w:rPr>
        <w:t>Mean and STD of residuals (CTD-WS) for oxygen. All flagged oxygen samples removed.</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tblGrid>
      <w:tr w:rsidR="00B03569" w:rsidRPr="00EF7661" w:rsidTr="008E0CEF">
        <w:tc>
          <w:tcPr>
            <w:tcW w:w="1771" w:type="dxa"/>
            <w:shd w:val="clear" w:color="auto" w:fill="auto"/>
          </w:tcPr>
          <w:p w:rsidR="00B03569" w:rsidRPr="00EF7661" w:rsidRDefault="00B03569" w:rsidP="008E0CEF">
            <w:pPr>
              <w:rPr>
                <w:b/>
                <w:sz w:val="20"/>
              </w:rPr>
            </w:pPr>
            <w:r w:rsidRPr="00EF7661">
              <w:rPr>
                <w:b/>
                <w:sz w:val="20"/>
              </w:rPr>
              <w:t>Pressure Range (</w:t>
            </w:r>
            <w:proofErr w:type="spellStart"/>
            <w:r w:rsidRPr="00EF7661">
              <w:rPr>
                <w:b/>
                <w:sz w:val="20"/>
              </w:rPr>
              <w:t>db</w:t>
            </w:r>
            <w:proofErr w:type="spellEnd"/>
            <w:r w:rsidRPr="00EF7661">
              <w:rPr>
                <w:b/>
                <w:sz w:val="20"/>
              </w:rPr>
              <w:t>)</w:t>
            </w:r>
          </w:p>
        </w:tc>
        <w:tc>
          <w:tcPr>
            <w:tcW w:w="1771" w:type="dxa"/>
            <w:shd w:val="clear" w:color="auto" w:fill="auto"/>
          </w:tcPr>
          <w:p w:rsidR="00B03569" w:rsidRPr="00EF7661" w:rsidRDefault="00B03569" w:rsidP="008E0CEF">
            <w:pPr>
              <w:rPr>
                <w:b/>
                <w:sz w:val="20"/>
              </w:rPr>
            </w:pPr>
            <w:r w:rsidRPr="00EF7661">
              <w:rPr>
                <w:b/>
                <w:sz w:val="20"/>
              </w:rPr>
              <w:t>STD</w:t>
            </w:r>
          </w:p>
        </w:tc>
        <w:tc>
          <w:tcPr>
            <w:tcW w:w="1771" w:type="dxa"/>
            <w:shd w:val="clear" w:color="auto" w:fill="auto"/>
          </w:tcPr>
          <w:p w:rsidR="00B03569" w:rsidRPr="00EF7661" w:rsidRDefault="00B03569" w:rsidP="008E0CEF">
            <w:pPr>
              <w:rPr>
                <w:b/>
                <w:sz w:val="20"/>
              </w:rPr>
            </w:pPr>
            <w:r w:rsidRPr="00EF7661">
              <w:rPr>
                <w:b/>
                <w:sz w:val="20"/>
              </w:rPr>
              <w:t xml:space="preserve">Mean </w:t>
            </w:r>
          </w:p>
          <w:p w:rsidR="00B03569" w:rsidRPr="00EF7661" w:rsidRDefault="00B03569" w:rsidP="008E0CEF">
            <w:pPr>
              <w:rPr>
                <w:b/>
                <w:sz w:val="20"/>
              </w:rPr>
            </w:pPr>
            <w:r w:rsidRPr="00EF7661">
              <w:rPr>
                <w:b/>
                <w:sz w:val="20"/>
              </w:rPr>
              <w:t>(CTD-WS)</w:t>
            </w:r>
          </w:p>
        </w:tc>
        <w:tc>
          <w:tcPr>
            <w:tcW w:w="1771" w:type="dxa"/>
            <w:shd w:val="clear" w:color="auto" w:fill="auto"/>
          </w:tcPr>
          <w:p w:rsidR="00B03569" w:rsidRPr="00EF7661" w:rsidRDefault="00B03569" w:rsidP="008E0CEF">
            <w:pPr>
              <w:rPr>
                <w:b/>
                <w:sz w:val="20"/>
              </w:rPr>
            </w:pPr>
            <w:r w:rsidRPr="00EF7661">
              <w:rPr>
                <w:b/>
                <w:sz w:val="20"/>
              </w:rPr>
              <w:t>Number of Observations</w:t>
            </w:r>
          </w:p>
        </w:tc>
      </w:tr>
      <w:tr w:rsidR="00B03569" w:rsidRPr="00EF7661" w:rsidTr="008E0CEF">
        <w:tc>
          <w:tcPr>
            <w:tcW w:w="1771" w:type="dxa"/>
            <w:shd w:val="clear" w:color="auto" w:fill="auto"/>
          </w:tcPr>
          <w:p w:rsidR="00B03569" w:rsidRPr="00EF7661" w:rsidRDefault="00B03569" w:rsidP="008E0CEF">
            <w:pPr>
              <w:rPr>
                <w:sz w:val="20"/>
              </w:rPr>
            </w:pPr>
            <w:r w:rsidRPr="00EF7661">
              <w:rPr>
                <w:sz w:val="20"/>
              </w:rPr>
              <w:t>0 to 300</w:t>
            </w:r>
          </w:p>
        </w:tc>
        <w:tc>
          <w:tcPr>
            <w:tcW w:w="1771" w:type="dxa"/>
            <w:shd w:val="clear" w:color="auto" w:fill="auto"/>
          </w:tcPr>
          <w:p w:rsidR="00B03569" w:rsidRPr="00EF7661" w:rsidRDefault="00B03569" w:rsidP="008E0CEF">
            <w:pPr>
              <w:rPr>
                <w:sz w:val="20"/>
              </w:rPr>
            </w:pPr>
            <w:r w:rsidRPr="00EF7661">
              <w:rPr>
                <w:sz w:val="20"/>
              </w:rPr>
              <w:t>0.134</w:t>
            </w:r>
          </w:p>
        </w:tc>
        <w:tc>
          <w:tcPr>
            <w:tcW w:w="1771" w:type="dxa"/>
            <w:shd w:val="clear" w:color="auto" w:fill="auto"/>
          </w:tcPr>
          <w:p w:rsidR="00B03569" w:rsidRPr="00EF7661" w:rsidRDefault="00B03569" w:rsidP="008E0CEF">
            <w:pPr>
              <w:rPr>
                <w:sz w:val="20"/>
              </w:rPr>
            </w:pPr>
            <w:r w:rsidRPr="00EF7661">
              <w:rPr>
                <w:sz w:val="20"/>
              </w:rPr>
              <w:t>-0.024</w:t>
            </w:r>
          </w:p>
        </w:tc>
        <w:tc>
          <w:tcPr>
            <w:tcW w:w="1771" w:type="dxa"/>
            <w:shd w:val="clear" w:color="auto" w:fill="auto"/>
          </w:tcPr>
          <w:p w:rsidR="00B03569" w:rsidRPr="00EF7661" w:rsidRDefault="00B03569" w:rsidP="008E0CEF">
            <w:pPr>
              <w:rPr>
                <w:sz w:val="20"/>
              </w:rPr>
            </w:pPr>
            <w:r w:rsidRPr="00EF7661">
              <w:rPr>
                <w:sz w:val="20"/>
              </w:rPr>
              <w:t>607</w:t>
            </w:r>
          </w:p>
        </w:tc>
      </w:tr>
      <w:tr w:rsidR="00B03569" w:rsidRPr="00EF7661" w:rsidTr="008E0CEF">
        <w:tc>
          <w:tcPr>
            <w:tcW w:w="1771" w:type="dxa"/>
            <w:shd w:val="clear" w:color="auto" w:fill="auto"/>
          </w:tcPr>
          <w:p w:rsidR="00B03569" w:rsidRPr="00EF7661" w:rsidRDefault="00B03569" w:rsidP="008E0CEF">
            <w:pPr>
              <w:rPr>
                <w:sz w:val="20"/>
              </w:rPr>
            </w:pPr>
            <w:r w:rsidRPr="00EF7661">
              <w:rPr>
                <w:sz w:val="20"/>
              </w:rPr>
              <w:t>300 to 4000</w:t>
            </w:r>
          </w:p>
        </w:tc>
        <w:tc>
          <w:tcPr>
            <w:tcW w:w="1771" w:type="dxa"/>
            <w:shd w:val="clear" w:color="auto" w:fill="auto"/>
          </w:tcPr>
          <w:p w:rsidR="00B03569" w:rsidRPr="00EF7661" w:rsidRDefault="00B03569" w:rsidP="008E0CEF">
            <w:pPr>
              <w:rPr>
                <w:sz w:val="20"/>
              </w:rPr>
            </w:pPr>
            <w:r w:rsidRPr="00EF7661">
              <w:rPr>
                <w:sz w:val="20"/>
              </w:rPr>
              <w:t>0.018</w:t>
            </w:r>
          </w:p>
        </w:tc>
        <w:tc>
          <w:tcPr>
            <w:tcW w:w="1771" w:type="dxa"/>
            <w:shd w:val="clear" w:color="auto" w:fill="auto"/>
          </w:tcPr>
          <w:p w:rsidR="00B03569" w:rsidRPr="00EF7661" w:rsidRDefault="00B03569" w:rsidP="008E0CEF">
            <w:pPr>
              <w:rPr>
                <w:sz w:val="20"/>
              </w:rPr>
            </w:pPr>
            <w:r w:rsidRPr="00EF7661">
              <w:rPr>
                <w:sz w:val="20"/>
              </w:rPr>
              <w:t xml:space="preserve"> 0.000</w:t>
            </w:r>
          </w:p>
        </w:tc>
        <w:tc>
          <w:tcPr>
            <w:tcW w:w="1771" w:type="dxa"/>
            <w:shd w:val="clear" w:color="auto" w:fill="auto"/>
          </w:tcPr>
          <w:p w:rsidR="00B03569" w:rsidRPr="00EF7661" w:rsidRDefault="00B03569" w:rsidP="008E0CEF">
            <w:pPr>
              <w:rPr>
                <w:sz w:val="20"/>
              </w:rPr>
            </w:pPr>
            <w:r w:rsidRPr="00EF7661">
              <w:rPr>
                <w:sz w:val="20"/>
              </w:rPr>
              <w:t>615</w:t>
            </w:r>
          </w:p>
        </w:tc>
      </w:tr>
      <w:tr w:rsidR="00B03569" w:rsidRPr="00EF7661" w:rsidTr="008E0CEF">
        <w:tc>
          <w:tcPr>
            <w:tcW w:w="1771" w:type="dxa"/>
            <w:shd w:val="clear" w:color="auto" w:fill="auto"/>
          </w:tcPr>
          <w:p w:rsidR="00B03569" w:rsidRPr="00EF7661" w:rsidRDefault="00B03569" w:rsidP="008E0CEF">
            <w:pPr>
              <w:rPr>
                <w:sz w:val="20"/>
              </w:rPr>
            </w:pPr>
            <w:r w:rsidRPr="00EF7661">
              <w:rPr>
                <w:sz w:val="20"/>
              </w:rPr>
              <w:t>Full</w:t>
            </w:r>
          </w:p>
        </w:tc>
        <w:tc>
          <w:tcPr>
            <w:tcW w:w="1771" w:type="dxa"/>
            <w:shd w:val="clear" w:color="auto" w:fill="auto"/>
          </w:tcPr>
          <w:p w:rsidR="00B03569" w:rsidRPr="00EF7661" w:rsidRDefault="00B03569" w:rsidP="008E0CEF">
            <w:pPr>
              <w:rPr>
                <w:sz w:val="20"/>
              </w:rPr>
            </w:pPr>
            <w:r w:rsidRPr="00EF7661">
              <w:rPr>
                <w:sz w:val="20"/>
              </w:rPr>
              <w:t>0.096</w:t>
            </w:r>
          </w:p>
        </w:tc>
        <w:tc>
          <w:tcPr>
            <w:tcW w:w="1771" w:type="dxa"/>
            <w:shd w:val="clear" w:color="auto" w:fill="auto"/>
          </w:tcPr>
          <w:p w:rsidR="00B03569" w:rsidRPr="00EF7661" w:rsidRDefault="00B03569" w:rsidP="008E0CEF">
            <w:pPr>
              <w:rPr>
                <w:sz w:val="20"/>
              </w:rPr>
            </w:pPr>
            <w:r w:rsidRPr="00EF7661">
              <w:rPr>
                <w:sz w:val="20"/>
              </w:rPr>
              <w:t>-0.012</w:t>
            </w:r>
          </w:p>
        </w:tc>
        <w:tc>
          <w:tcPr>
            <w:tcW w:w="1771" w:type="dxa"/>
            <w:shd w:val="clear" w:color="auto" w:fill="auto"/>
          </w:tcPr>
          <w:p w:rsidR="00B03569" w:rsidRPr="00EF7661" w:rsidRDefault="00B03569" w:rsidP="008E0CEF">
            <w:pPr>
              <w:rPr>
                <w:sz w:val="20"/>
              </w:rPr>
            </w:pPr>
            <w:r w:rsidRPr="00EF7661">
              <w:rPr>
                <w:sz w:val="20"/>
              </w:rPr>
              <w:t>1222</w:t>
            </w:r>
          </w:p>
        </w:tc>
      </w:tr>
    </w:tbl>
    <w:p w:rsidR="00B03569" w:rsidRPr="006232D9" w:rsidRDefault="00B03569" w:rsidP="00B03569">
      <w:pPr>
        <w:rPr>
          <w:color w:val="1F497D"/>
        </w:rPr>
      </w:pPr>
    </w:p>
    <w:p w:rsidR="00234A2B" w:rsidRPr="00B03569" w:rsidRDefault="00234A2B" w:rsidP="00234A2B"/>
    <w:p w:rsidR="00234A2B" w:rsidRPr="00B03569" w:rsidRDefault="00234A2B" w:rsidP="00234A2B">
      <w:pPr>
        <w:rPr>
          <w:u w:val="single"/>
        </w:rPr>
      </w:pPr>
      <w:r w:rsidRPr="00B03569">
        <w:rPr>
          <w:u w:val="single"/>
        </w:rPr>
        <w:t xml:space="preserve">Repeat station </w:t>
      </w:r>
    </w:p>
    <w:p w:rsidR="00234A2B" w:rsidRPr="00B03569" w:rsidRDefault="00234A2B" w:rsidP="00234A2B">
      <w:pPr>
        <w:ind w:firstLine="720"/>
      </w:pPr>
      <w:r w:rsidRPr="00B03569">
        <w:t>Station</w:t>
      </w:r>
      <w:r w:rsidR="00B03569" w:rsidRPr="00B03569">
        <w:t xml:space="preserve"> CABOS</w:t>
      </w:r>
      <w:r w:rsidRPr="00B03569">
        <w:t xml:space="preserve"> was sampled at the </w:t>
      </w:r>
      <w:r w:rsidR="00B03569" w:rsidRPr="00B03569">
        <w:t>start and end of cruise (Cast #3 and #73</w:t>
      </w:r>
      <w:r w:rsidRPr="00B03569">
        <w:t>)</w:t>
      </w:r>
      <w:r w:rsidR="00B03569" w:rsidRPr="00B03569">
        <w:t>.  In the deeper waters (500 to 1100dbar) the difference is minimal ~.01ml/l where Cast 73 has lower oxygen than Cast 3 however they have the same value at the bottom.</w:t>
      </w:r>
      <w:r w:rsidRPr="00B03569">
        <w:t xml:space="preserve">  </w:t>
      </w:r>
      <w:r w:rsidR="00B03569" w:rsidRPr="00B03569">
        <w:t>Water samples were only collected at Cast 3 and agree with both casts.</w:t>
      </w:r>
      <w:r w:rsidRPr="00B03569">
        <w:t xml:space="preserve"> </w:t>
      </w:r>
    </w:p>
    <w:p w:rsidR="00234A2B" w:rsidRPr="006232D9" w:rsidRDefault="00234A2B" w:rsidP="00234A2B">
      <w:pPr>
        <w:rPr>
          <w:color w:val="1F497D"/>
        </w:rPr>
      </w:pPr>
    </w:p>
    <w:p w:rsidR="00234A2B" w:rsidRPr="006232D9" w:rsidRDefault="00234A2B" w:rsidP="00234A2B">
      <w:pPr>
        <w:rPr>
          <w:b/>
          <w:color w:val="1F497D"/>
          <w:sz w:val="20"/>
        </w:rPr>
      </w:pPr>
      <w:r w:rsidRPr="006232D9">
        <w:rPr>
          <w:rFonts w:cs="Arial"/>
          <w:color w:val="1F497D"/>
        </w:rPr>
        <w:tab/>
      </w:r>
      <w:r w:rsidRPr="006232D9" w:rsidDel="00017633">
        <w:rPr>
          <w:rFonts w:cs="Arial"/>
          <w:color w:val="1F497D"/>
        </w:rPr>
        <w:t xml:space="preserve"> </w:t>
      </w:r>
    </w:p>
    <w:p w:rsidR="00234A2B" w:rsidRPr="006232D9" w:rsidRDefault="00234A2B" w:rsidP="00234A2B">
      <w:pPr>
        <w:rPr>
          <w:color w:val="1F497D"/>
        </w:rPr>
      </w:pPr>
    </w:p>
    <w:p w:rsidR="00234A2B" w:rsidRPr="00551BBF" w:rsidRDefault="00234A2B" w:rsidP="00234A2B">
      <w:pPr>
        <w:rPr>
          <w:rFonts w:cs="Arial"/>
          <w:u w:val="single"/>
        </w:rPr>
      </w:pPr>
      <w:r w:rsidRPr="00551BBF">
        <w:rPr>
          <w:rFonts w:cs="Arial"/>
          <w:u w:val="single"/>
        </w:rPr>
        <w:t>Canada Basin Bottom Water Comparison</w:t>
      </w:r>
    </w:p>
    <w:p w:rsidR="00234A2B" w:rsidRPr="00551BBF" w:rsidRDefault="00EF7661" w:rsidP="00234A2B">
      <w:pPr>
        <w:ind w:firstLine="720"/>
        <w:rPr>
          <w:rFonts w:cs="Arial"/>
        </w:rPr>
      </w:pPr>
      <w:r w:rsidRPr="00551BBF">
        <w:rPr>
          <w:rFonts w:cs="Arial"/>
        </w:rPr>
        <w:t>The calibrated oxygen</w:t>
      </w:r>
      <w:r w:rsidR="00234A2B" w:rsidRPr="00551BBF">
        <w:rPr>
          <w:rFonts w:cs="Arial"/>
        </w:rPr>
        <w:t xml:space="preserve"> </w:t>
      </w:r>
      <w:r w:rsidR="00551BBF" w:rsidRPr="00551BBF">
        <w:rPr>
          <w:rFonts w:cs="Arial"/>
        </w:rPr>
        <w:t xml:space="preserve">are a bit higher than the </w:t>
      </w:r>
      <w:r w:rsidR="00234A2B" w:rsidRPr="00551BBF">
        <w:rPr>
          <w:rFonts w:cs="Arial"/>
        </w:rPr>
        <w:t>hist</w:t>
      </w:r>
      <w:r w:rsidR="00B6049E">
        <w:rPr>
          <w:rFonts w:cs="Arial"/>
        </w:rPr>
        <w:t>oric bottom water values of 6.55 ml/l, the 2003 to 2015</w:t>
      </w:r>
      <w:r w:rsidR="00234A2B" w:rsidRPr="00551BBF">
        <w:rPr>
          <w:rFonts w:cs="Arial"/>
        </w:rPr>
        <w:t xml:space="preserve"> average of the JOIS program annual mean of the deep basin stations.</w:t>
      </w:r>
      <w:r w:rsidRPr="00551BBF">
        <w:rPr>
          <w:rFonts w:cs="Arial"/>
        </w:rPr>
        <w:t xml:space="preserve">  </w:t>
      </w:r>
      <w:r w:rsidR="00551BBF" w:rsidRPr="00551BBF">
        <w:rPr>
          <w:rFonts w:cs="Arial"/>
        </w:rPr>
        <w:t xml:space="preserve">Water samples and the fitted </w:t>
      </w:r>
      <w:r w:rsidR="00234A2B" w:rsidRPr="00551BBF">
        <w:rPr>
          <w:rFonts w:cs="Arial"/>
        </w:rPr>
        <w:t>CTD</w:t>
      </w:r>
      <w:r w:rsidR="00551BBF" w:rsidRPr="00551BBF">
        <w:rPr>
          <w:rFonts w:cs="Arial"/>
        </w:rPr>
        <w:t xml:space="preserve"> oxygen range</w:t>
      </w:r>
      <w:r w:rsidR="00234A2B" w:rsidRPr="00551BBF">
        <w:rPr>
          <w:rFonts w:cs="Arial"/>
        </w:rPr>
        <w:t xml:space="preserve"> from 6.5</w:t>
      </w:r>
      <w:r w:rsidR="00551BBF" w:rsidRPr="00551BBF">
        <w:rPr>
          <w:rFonts w:cs="Arial"/>
        </w:rPr>
        <w:t>6 to 6.59</w:t>
      </w:r>
      <w:r w:rsidR="00234A2B" w:rsidRPr="00551BBF">
        <w:rPr>
          <w:rFonts w:cs="Arial"/>
        </w:rPr>
        <w:t xml:space="preserve"> ml/l.  </w:t>
      </w:r>
    </w:p>
    <w:p w:rsidR="00234A2B" w:rsidRPr="006232D9" w:rsidRDefault="00234A2B" w:rsidP="00234A2B">
      <w:pPr>
        <w:rPr>
          <w:color w:val="1F497D"/>
        </w:rPr>
      </w:pPr>
    </w:p>
    <w:p w:rsidR="00234A2B" w:rsidRPr="00573DA2" w:rsidRDefault="00181AEB" w:rsidP="00234A2B">
      <w:r w:rsidRPr="00573DA2">
        <w:rPr>
          <w:noProof/>
          <w:lang w:eastAsia="en-CA"/>
        </w:rPr>
        <w:lastRenderedPageBreak/>
        <w:drawing>
          <wp:inline distT="0" distB="0" distL="0" distR="0" wp14:anchorId="7D3F6E53" wp14:editId="05787259">
            <wp:extent cx="4879975" cy="3684270"/>
            <wp:effectExtent l="0" t="0" r="0" b="0"/>
            <wp:docPr id="15" name="Picture 15" descr="Preadjust_bi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adjust_bias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9975" cy="3684270"/>
                    </a:xfrm>
                    <a:prstGeom prst="rect">
                      <a:avLst/>
                    </a:prstGeom>
                    <a:noFill/>
                    <a:ln>
                      <a:noFill/>
                    </a:ln>
                  </pic:spPr>
                </pic:pic>
              </a:graphicData>
            </a:graphic>
          </wp:inline>
        </w:drawing>
      </w:r>
    </w:p>
    <w:p w:rsidR="00234A2B" w:rsidRPr="00573DA2" w:rsidRDefault="00234A2B" w:rsidP="00234A2B">
      <w:pPr>
        <w:keepNext/>
      </w:pPr>
    </w:p>
    <w:p w:rsidR="00F265A2" w:rsidRPr="00573DA2" w:rsidRDefault="00F265A2" w:rsidP="00234A2B">
      <w:pPr>
        <w:keepNext/>
      </w:pPr>
    </w:p>
    <w:p w:rsidR="00F265A2" w:rsidRPr="00573DA2" w:rsidRDefault="00181AEB" w:rsidP="00234A2B">
      <w:pPr>
        <w:keepNext/>
      </w:pPr>
      <w:r w:rsidRPr="00573DA2">
        <w:rPr>
          <w:noProof/>
          <w:lang w:eastAsia="en-CA"/>
        </w:rPr>
        <w:drawing>
          <wp:inline distT="0" distB="0" distL="0" distR="0" wp14:anchorId="28EF076F" wp14:editId="74FCF328">
            <wp:extent cx="4879975" cy="3657600"/>
            <wp:effectExtent l="0" t="0" r="0" b="0"/>
            <wp:docPr id="16" name="Picture 16" descr="Preadjust_bia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adjust_bias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9975" cy="3657600"/>
                    </a:xfrm>
                    <a:prstGeom prst="rect">
                      <a:avLst/>
                    </a:prstGeom>
                    <a:noFill/>
                    <a:ln>
                      <a:noFill/>
                    </a:ln>
                  </pic:spPr>
                </pic:pic>
              </a:graphicData>
            </a:graphic>
          </wp:inline>
        </w:drawing>
      </w:r>
    </w:p>
    <w:p w:rsidR="00234A2B" w:rsidRPr="00573DA2" w:rsidRDefault="00234A2B" w:rsidP="00234A2B">
      <w:pPr>
        <w:pStyle w:val="Caption"/>
      </w:pPr>
      <w:r w:rsidRPr="00573DA2">
        <w:t xml:space="preserve">Figure </w:t>
      </w:r>
      <w:fldSimple w:instr=" SEQ Figure \* ARABIC ">
        <w:r w:rsidR="009F22EE" w:rsidRPr="00573DA2">
          <w:rPr>
            <w:noProof/>
          </w:rPr>
          <w:t>20</w:t>
        </w:r>
      </w:fldSimple>
      <w:r w:rsidRPr="00573DA2">
        <w:t xml:space="preserve">.  </w:t>
      </w:r>
      <w:r w:rsidR="00B03569" w:rsidRPr="00573DA2">
        <w:t>Casts 1 to 22</w:t>
      </w:r>
      <w:r w:rsidRPr="00573DA2">
        <w:t xml:space="preserve"> Residuals </w:t>
      </w:r>
      <w:r w:rsidR="00B6049E" w:rsidRPr="00573DA2">
        <w:t xml:space="preserve">after calibration but </w:t>
      </w:r>
      <w:r w:rsidRPr="00573DA2">
        <w:t>before correction for pressure dependent shape.</w:t>
      </w:r>
      <w:r w:rsidR="00B03569" w:rsidRPr="00573DA2">
        <w:t xml:space="preserve"> </w:t>
      </w:r>
      <w:r w:rsidR="00F265A2" w:rsidRPr="00573DA2">
        <w:t xml:space="preserve"> Top plot has larger axis than bottom plot.</w:t>
      </w:r>
      <w:r w:rsidRPr="00573DA2">
        <w:br w:type="page"/>
      </w:r>
    </w:p>
    <w:p w:rsidR="00234A2B" w:rsidRPr="00573DA2" w:rsidRDefault="00181AEB" w:rsidP="00234A2B">
      <w:r w:rsidRPr="00573DA2">
        <w:rPr>
          <w:noProof/>
          <w:lang w:eastAsia="en-CA"/>
        </w:rPr>
        <w:lastRenderedPageBreak/>
        <w:drawing>
          <wp:inline distT="0" distB="0" distL="0" distR="0" wp14:anchorId="0AD7621B" wp14:editId="03DB6B45">
            <wp:extent cx="4879975" cy="3657600"/>
            <wp:effectExtent l="0" t="0" r="0" b="0"/>
            <wp:docPr id="17" name="Picture 17" descr="Pressure_dependant_residual_needing_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sure_dependant_residual_needing_correc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9975" cy="3657600"/>
                    </a:xfrm>
                    <a:prstGeom prst="rect">
                      <a:avLst/>
                    </a:prstGeom>
                    <a:noFill/>
                    <a:ln>
                      <a:noFill/>
                    </a:ln>
                  </pic:spPr>
                </pic:pic>
              </a:graphicData>
            </a:graphic>
          </wp:inline>
        </w:drawing>
      </w:r>
    </w:p>
    <w:p w:rsidR="00234A2B" w:rsidRPr="00573DA2" w:rsidRDefault="00234A2B" w:rsidP="00F265A2">
      <w:pPr>
        <w:pStyle w:val="Caption"/>
      </w:pPr>
      <w:r w:rsidRPr="00573DA2">
        <w:t xml:space="preserve">Figure </w:t>
      </w:r>
      <w:fldSimple w:instr=" SEQ Figure \* ARABIC ">
        <w:r w:rsidR="009F22EE" w:rsidRPr="00573DA2">
          <w:rPr>
            <w:noProof/>
          </w:rPr>
          <w:t>21</w:t>
        </w:r>
      </w:fldSimple>
      <w:r w:rsidRPr="00573DA2">
        <w:t>.</w:t>
      </w:r>
      <w:r w:rsidR="00F265A2" w:rsidRPr="00573DA2">
        <w:t>Casts 23 to 73</w:t>
      </w:r>
      <w:r w:rsidRPr="00573DA2">
        <w:t xml:space="preserve">) Residuals </w:t>
      </w:r>
      <w:r w:rsidR="00B6049E" w:rsidRPr="00573DA2">
        <w:t xml:space="preserve">after calibration but </w:t>
      </w:r>
      <w:r w:rsidRPr="00573DA2">
        <w:t xml:space="preserve">before correction for pressure dependent shape. </w:t>
      </w:r>
      <w:r w:rsidRPr="00573DA2">
        <w:br w:type="page"/>
      </w:r>
      <w:r w:rsidR="00181AEB" w:rsidRPr="00573DA2">
        <w:rPr>
          <w:noProof/>
          <w:lang w:eastAsia="en-CA"/>
        </w:rPr>
        <w:lastRenderedPageBreak/>
        <w:drawing>
          <wp:inline distT="0" distB="0" distL="0" distR="0" wp14:anchorId="5AB4D21F" wp14:editId="65EDC62D">
            <wp:extent cx="5855970" cy="7684770"/>
            <wp:effectExtent l="0" t="0" r="0" b="0"/>
            <wp:docPr id="18" name="Picture 18" descr="OxRes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xRes_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5970" cy="7684770"/>
                    </a:xfrm>
                    <a:prstGeom prst="rect">
                      <a:avLst/>
                    </a:prstGeom>
                    <a:noFill/>
                    <a:ln>
                      <a:noFill/>
                    </a:ln>
                  </pic:spPr>
                </pic:pic>
              </a:graphicData>
            </a:graphic>
          </wp:inline>
        </w:drawing>
      </w:r>
    </w:p>
    <w:p w:rsidR="00234A2B" w:rsidRPr="00573DA2" w:rsidRDefault="00234A2B" w:rsidP="00234A2B">
      <w:pPr>
        <w:pStyle w:val="Caption"/>
      </w:pPr>
      <w:bookmarkStart w:id="35" w:name="_Ref261248951"/>
      <w:bookmarkStart w:id="36" w:name="_Toc258499660"/>
      <w:bookmarkStart w:id="37" w:name="_Toc268772284"/>
      <w:r w:rsidRPr="00573DA2">
        <w:t xml:space="preserve">Figure </w:t>
      </w:r>
      <w:fldSimple w:instr=" SEQ Figure \* ARABIC ">
        <w:r w:rsidR="009F22EE" w:rsidRPr="00573DA2">
          <w:rPr>
            <w:noProof/>
          </w:rPr>
          <w:t>22</w:t>
        </w:r>
      </w:fldSimple>
      <w:bookmarkEnd w:id="35"/>
      <w:r w:rsidRPr="00573DA2">
        <w:t>.  Mean and STD of Oxygen Residuals (CTD-WS) in ml/l  for JOIS program.  All flagged oxygen samples removed.</w:t>
      </w:r>
      <w:bookmarkEnd w:id="36"/>
      <w:bookmarkEnd w:id="37"/>
    </w:p>
    <w:p w:rsidR="000034D3" w:rsidRPr="000034D3" w:rsidRDefault="000034D3" w:rsidP="000034D3">
      <w:pPr>
        <w:pStyle w:val="Heading1"/>
      </w:pPr>
      <w:bookmarkStart w:id="38" w:name="_Toc282698623"/>
      <w:bookmarkStart w:id="39" w:name="_Toc482091425"/>
      <w:bookmarkStart w:id="40" w:name="_Toc500231127"/>
      <w:r w:rsidRPr="000034D3">
        <w:lastRenderedPageBreak/>
        <w:t>CTD Transmission</w:t>
      </w:r>
      <w:bookmarkEnd w:id="38"/>
      <w:bookmarkEnd w:id="39"/>
      <w:bookmarkEnd w:id="40"/>
    </w:p>
    <w:p w:rsidR="00D50FAE" w:rsidRDefault="00D50FAE" w:rsidP="00D50FAE">
      <w:pPr>
        <w:rPr>
          <w:rFonts w:cs="Arial"/>
          <w:snapToGrid w:val="0"/>
          <w:u w:val="single"/>
        </w:rPr>
      </w:pPr>
    </w:p>
    <w:p w:rsidR="00D50FAE" w:rsidRPr="00137D85" w:rsidRDefault="00D50FAE" w:rsidP="00D50FAE">
      <w:pPr>
        <w:rPr>
          <w:rFonts w:cs="Arial"/>
          <w:snapToGrid w:val="0"/>
          <w:u w:val="single"/>
        </w:rPr>
      </w:pPr>
      <w:r w:rsidRPr="00137D85">
        <w:rPr>
          <w:rFonts w:cs="Arial"/>
          <w:snapToGrid w:val="0"/>
          <w:u w:val="single"/>
        </w:rPr>
        <w:t>Performance</w:t>
      </w:r>
    </w:p>
    <w:p w:rsidR="000034D3" w:rsidRDefault="000034D3" w:rsidP="000034D3">
      <w:pPr>
        <w:rPr>
          <w:rFonts w:cs="Arial"/>
          <w:color w:val="4F81BD" w:themeColor="accent1"/>
        </w:rPr>
      </w:pPr>
    </w:p>
    <w:p w:rsidR="00FE2767" w:rsidRDefault="000034D3" w:rsidP="002745D0">
      <w:r w:rsidRPr="000034D3">
        <w:rPr>
          <w:rFonts w:cs="Arial"/>
          <w:color w:val="4F81BD" w:themeColor="accent1"/>
        </w:rPr>
        <w:tab/>
      </w:r>
      <w:r w:rsidRPr="000D4ED2">
        <w:t xml:space="preserve">Two </w:t>
      </w:r>
      <w:proofErr w:type="spellStart"/>
      <w:r w:rsidRPr="000D4ED2">
        <w:rPr>
          <w:rFonts w:cs="Arial"/>
        </w:rPr>
        <w:t>WETLabs</w:t>
      </w:r>
      <w:proofErr w:type="spellEnd"/>
      <w:r w:rsidRPr="000D4ED2">
        <w:rPr>
          <w:rFonts w:cs="Arial"/>
        </w:rPr>
        <w:t xml:space="preserve"> CSTAR DR</w:t>
      </w:r>
      <w:r w:rsidRPr="000D4ED2">
        <w:t xml:space="preserve"> transmissometers, each </w:t>
      </w:r>
      <w:r w:rsidRPr="000D4ED2">
        <w:rPr>
          <w:rFonts w:cs="Arial"/>
        </w:rPr>
        <w:t>with an optical path length of 0.25 m,</w:t>
      </w:r>
      <w:r w:rsidRPr="000D4ED2">
        <w:t xml:space="preserve"> were used, individually and at times simultaneously.  </w:t>
      </w:r>
    </w:p>
    <w:p w:rsidR="00FE2767" w:rsidRDefault="00FE2767" w:rsidP="002745D0"/>
    <w:p w:rsidR="00FE2767" w:rsidRDefault="00FE2767" w:rsidP="002745D0">
      <w:pPr>
        <w:rPr>
          <w:lang w:val="en-US"/>
        </w:rPr>
      </w:pPr>
      <w:r>
        <w:rPr>
          <w:lang w:val="en-US"/>
        </w:rPr>
        <w:t xml:space="preserve">Cast 1, </w:t>
      </w:r>
      <w:proofErr w:type="gramStart"/>
      <w:r>
        <w:rPr>
          <w:lang w:val="en-US"/>
        </w:rPr>
        <w:t>both transmissometers</w:t>
      </w:r>
      <w:proofErr w:type="gramEnd"/>
      <w:r>
        <w:rPr>
          <w:lang w:val="en-US"/>
        </w:rPr>
        <w:t>, s/n662 and s/n 993 were installed.</w:t>
      </w:r>
    </w:p>
    <w:p w:rsidR="000D4ED2" w:rsidRPr="00884FDD" w:rsidRDefault="000D4ED2" w:rsidP="000D4ED2">
      <w:pPr>
        <w:rPr>
          <w:lang w:val="en-US"/>
        </w:rPr>
      </w:pPr>
      <w:r>
        <w:rPr>
          <w:lang w:val="en-US"/>
        </w:rPr>
        <w:t xml:space="preserve">Cast 6, transmissometer s/n993 </w:t>
      </w:r>
      <w:r w:rsidR="00FE2767">
        <w:rPr>
          <w:lang w:val="en-US"/>
        </w:rPr>
        <w:t xml:space="preserve">was </w:t>
      </w:r>
      <w:r>
        <w:rPr>
          <w:lang w:val="en-US"/>
        </w:rPr>
        <w:t>removed to make room for a second oxygen sensor.</w:t>
      </w:r>
    </w:p>
    <w:p w:rsidR="000D4ED2" w:rsidRDefault="000D4ED2" w:rsidP="000D4ED2">
      <w:pPr>
        <w:rPr>
          <w:lang w:val="en-US"/>
        </w:rPr>
      </w:pPr>
      <w:r>
        <w:rPr>
          <w:lang w:val="en-US"/>
        </w:rPr>
        <w:t xml:space="preserve">Cast 35, the second transmissometer </w:t>
      </w:r>
      <w:r w:rsidR="00FE2767">
        <w:rPr>
          <w:lang w:val="en-US"/>
        </w:rPr>
        <w:t xml:space="preserve">was </w:t>
      </w:r>
      <w:r>
        <w:rPr>
          <w:lang w:val="en-US"/>
        </w:rPr>
        <w:t>added back on but onto different auxiliary channel.</w:t>
      </w:r>
    </w:p>
    <w:p w:rsidR="00D50FAE" w:rsidRDefault="00D50FAE" w:rsidP="000D4ED2">
      <w:pPr>
        <w:rPr>
          <w:lang w:val="en-US"/>
        </w:rPr>
      </w:pPr>
    </w:p>
    <w:p w:rsidR="00D50FAE" w:rsidRPr="00884FDD" w:rsidRDefault="00D50FAE" w:rsidP="000D4ED2">
      <w:pPr>
        <w:rPr>
          <w:lang w:val="en-US"/>
        </w:rPr>
      </w:pPr>
      <w:r>
        <w:rPr>
          <w:lang w:val="en-US"/>
        </w:rPr>
        <w:t xml:space="preserve">Sensor 662 appeared to have jumps in values from one group of casts to the next of 0.2 </w:t>
      </w:r>
      <w:r w:rsidR="006D0915">
        <w:rPr>
          <w:lang w:val="en-US"/>
        </w:rPr>
        <w:t>[%]</w:t>
      </w:r>
      <w:r>
        <w:rPr>
          <w:lang w:val="en-US"/>
        </w:rPr>
        <w:t>. Sensor 993 had a drift of -0.3</w:t>
      </w:r>
      <w:r w:rsidR="006D0915">
        <w:rPr>
          <w:lang w:val="en-US"/>
        </w:rPr>
        <w:t xml:space="preserve"> [%]</w:t>
      </w:r>
      <w:r>
        <w:rPr>
          <w:lang w:val="en-US"/>
        </w:rPr>
        <w:t xml:space="preserve"> over 38 stations. </w:t>
      </w:r>
    </w:p>
    <w:p w:rsidR="002745D0" w:rsidRDefault="002745D0" w:rsidP="002745D0">
      <w:pPr>
        <w:rPr>
          <w:lang w:val="en-US"/>
        </w:rPr>
      </w:pPr>
    </w:p>
    <w:p w:rsidR="002745D0" w:rsidRPr="002745D0" w:rsidRDefault="002745D0" w:rsidP="000D4ED2">
      <w:pPr>
        <w:rPr>
          <w:color w:val="4F81BD" w:themeColor="accent1"/>
        </w:rPr>
      </w:pPr>
      <w:r>
        <w:rPr>
          <w:lang w:val="en-US"/>
        </w:rPr>
        <w:t>In summary:</w:t>
      </w:r>
    </w:p>
    <w:p w:rsidR="002745D0" w:rsidRDefault="002745D0" w:rsidP="000D4ED2">
      <w:pPr>
        <w:rPr>
          <w:lang w:val="en-US"/>
        </w:rPr>
      </w:pPr>
      <w:r w:rsidRPr="00884FDD">
        <w:rPr>
          <w:lang w:val="en-US"/>
        </w:rPr>
        <w:t xml:space="preserve">Casts 1-5, Two Transmissometers, s/n 662 is primary, s/n 993 is secondary </w:t>
      </w:r>
    </w:p>
    <w:p w:rsidR="002745D0" w:rsidRDefault="002745D0" w:rsidP="000D4ED2">
      <w:pPr>
        <w:rPr>
          <w:lang w:val="en-US"/>
        </w:rPr>
      </w:pPr>
      <w:r w:rsidRPr="00884FDD">
        <w:rPr>
          <w:lang w:val="en-US"/>
        </w:rPr>
        <w:t xml:space="preserve">Casts 6-34, One Transmissometer, s/n 662 is primary and column of zeros for secondary </w:t>
      </w:r>
    </w:p>
    <w:p w:rsidR="002745D0" w:rsidRPr="00884FDD" w:rsidRDefault="002745D0" w:rsidP="000D4ED2">
      <w:pPr>
        <w:rPr>
          <w:lang w:val="en-US"/>
        </w:rPr>
      </w:pPr>
      <w:r w:rsidRPr="00884FDD">
        <w:rPr>
          <w:lang w:val="en-US"/>
        </w:rPr>
        <w:t xml:space="preserve">Casts 35-73, Two Transmissometers, s/n 993 is now primary and 662 is secondary </w:t>
      </w:r>
    </w:p>
    <w:p w:rsidR="002745D0" w:rsidRDefault="002745D0" w:rsidP="000034D3">
      <w:pPr>
        <w:rPr>
          <w:color w:val="4F81BD" w:themeColor="accent1"/>
          <w:lang w:val="en-US"/>
        </w:rPr>
      </w:pPr>
    </w:p>
    <w:p w:rsidR="00D50FAE" w:rsidRPr="00137D85" w:rsidRDefault="00D50FAE" w:rsidP="00D50FAE">
      <w:pPr>
        <w:rPr>
          <w:rFonts w:cs="Arial"/>
          <w:snapToGrid w:val="0"/>
          <w:u w:val="single"/>
        </w:rPr>
      </w:pPr>
      <w:r>
        <w:rPr>
          <w:rFonts w:cs="Arial"/>
          <w:snapToGrid w:val="0"/>
          <w:u w:val="single"/>
        </w:rPr>
        <w:t>Calibration</w:t>
      </w:r>
    </w:p>
    <w:p w:rsidR="00D50FAE" w:rsidRPr="000D4ED2" w:rsidRDefault="00D50FAE" w:rsidP="000034D3">
      <w:pPr>
        <w:rPr>
          <w:color w:val="4F81BD" w:themeColor="accent1"/>
          <w:lang w:val="en-US"/>
        </w:rPr>
      </w:pPr>
    </w:p>
    <w:p w:rsidR="000034D3" w:rsidRDefault="000034D3" w:rsidP="000034D3">
      <w:pPr>
        <w:widowControl w:val="0"/>
        <w:ind w:firstLine="720"/>
        <w:rPr>
          <w:rFonts w:cs="Arial"/>
        </w:rPr>
      </w:pPr>
      <w:r w:rsidRPr="000D4ED2">
        <w:rPr>
          <w:rFonts w:cs="Arial"/>
        </w:rPr>
        <w:t xml:space="preserve">The data of the transmissometers were not processed except with nominal coefficients to compute percent transmission.  </w:t>
      </w:r>
    </w:p>
    <w:p w:rsidR="00FE2767" w:rsidRPr="000D4ED2" w:rsidRDefault="00FE2767" w:rsidP="000034D3">
      <w:pPr>
        <w:widowControl w:val="0"/>
        <w:ind w:firstLine="720"/>
        <w:rPr>
          <w:rFonts w:cs="Arial"/>
        </w:rPr>
      </w:pPr>
    </w:p>
    <w:p w:rsidR="000034D3" w:rsidRPr="000D4ED2" w:rsidRDefault="000034D3" w:rsidP="000034D3">
      <w:pPr>
        <w:ind w:firstLine="720"/>
        <w:rPr>
          <w:rFonts w:cs="Arial"/>
        </w:rPr>
      </w:pPr>
      <w:r w:rsidRPr="000D4ED2">
        <w:rPr>
          <w:rFonts w:cs="Arial"/>
        </w:rPr>
        <w:t xml:space="preserve">The windows were wiped with tissue soaked in deionized water prior to each cast as part of the CTD launching routine. </w:t>
      </w:r>
    </w:p>
    <w:p w:rsidR="000034D3" w:rsidRPr="000D4ED2" w:rsidRDefault="000034D3" w:rsidP="000034D3">
      <w:pPr>
        <w:widowControl w:val="0"/>
        <w:rPr>
          <w:rFonts w:cs="Arial"/>
        </w:rPr>
      </w:pPr>
      <w:r w:rsidRPr="000D4ED2">
        <w:rPr>
          <w:rFonts w:cs="Arial"/>
        </w:rPr>
        <w:tab/>
        <w:t xml:space="preserve">The nominal </w:t>
      </w:r>
      <w:r w:rsidR="00FE2767" w:rsidRPr="000D4ED2">
        <w:rPr>
          <w:rFonts w:cs="Arial"/>
        </w:rPr>
        <w:t>coefficients</w:t>
      </w:r>
      <w:r w:rsidRPr="000D4ED2">
        <w:rPr>
          <w:rFonts w:cs="Arial"/>
        </w:rPr>
        <w:t xml:space="preserve"> used for processing</w:t>
      </w:r>
      <w:r w:rsidR="00FE2767">
        <w:rPr>
          <w:rFonts w:cs="Arial"/>
        </w:rPr>
        <w:t xml:space="preserve"> were</w:t>
      </w:r>
      <w:r w:rsidRPr="000D4ED2">
        <w:rPr>
          <w:rFonts w:cs="Arial"/>
        </w:rPr>
        <w:t>:</w:t>
      </w:r>
    </w:p>
    <w:p w:rsidR="000034D3" w:rsidRPr="000D4ED2" w:rsidRDefault="000034D3" w:rsidP="000034D3"/>
    <w:p w:rsidR="000034D3" w:rsidRPr="000D4ED2" w:rsidRDefault="000034D3" w:rsidP="000034D3">
      <w:pPr>
        <w:widowControl w:val="0"/>
        <w:ind w:firstLine="720"/>
        <w:rPr>
          <w:rFonts w:cs="Arial"/>
        </w:rPr>
      </w:pPr>
      <w:r w:rsidRPr="000D4ED2">
        <w:rPr>
          <w:rFonts w:cs="Arial"/>
        </w:rPr>
        <w:t xml:space="preserve">Serial </w:t>
      </w:r>
      <w:proofErr w:type="gramStart"/>
      <w:r w:rsidRPr="000D4ED2">
        <w:rPr>
          <w:rFonts w:cs="Arial"/>
        </w:rPr>
        <w:t>number :</w:t>
      </w:r>
      <w:proofErr w:type="gramEnd"/>
      <w:r w:rsidRPr="000D4ED2">
        <w:rPr>
          <w:rFonts w:cs="Arial"/>
        </w:rPr>
        <w:t xml:space="preserve"> CST-662</w:t>
      </w:r>
      <w:r w:rsidR="002745D0" w:rsidRPr="000D4ED2">
        <w:rPr>
          <w:rFonts w:cs="Arial"/>
        </w:rPr>
        <w:t>DR;  Calibrated on : 26-May-2008</w:t>
      </w:r>
    </w:p>
    <w:p w:rsidR="000034D3" w:rsidRDefault="000D4ED2" w:rsidP="000034D3">
      <w:pPr>
        <w:widowControl w:val="0"/>
        <w:ind w:firstLine="720"/>
        <w:rPr>
          <w:rFonts w:cs="Arial"/>
        </w:rPr>
      </w:pPr>
      <w:r w:rsidRPr="000D4ED2">
        <w:rPr>
          <w:rFonts w:cs="Arial"/>
        </w:rPr>
        <w:t>M</w:t>
      </w:r>
      <w:proofErr w:type="gramStart"/>
      <w:r w:rsidRPr="000D4ED2">
        <w:rPr>
          <w:rFonts w:cs="Arial"/>
        </w:rPr>
        <w:t>* :</w:t>
      </w:r>
      <w:proofErr w:type="gramEnd"/>
      <w:r w:rsidRPr="000D4ED2">
        <w:rPr>
          <w:rFonts w:cs="Arial"/>
        </w:rPr>
        <w:t xml:space="preserve"> 18.9650; B* : -1.0870</w:t>
      </w:r>
      <w:r w:rsidR="000034D3" w:rsidRPr="000D4ED2">
        <w:rPr>
          <w:rFonts w:cs="Arial"/>
        </w:rPr>
        <w:t>; Path length : 0.250 m</w:t>
      </w:r>
    </w:p>
    <w:p w:rsidR="00FE2767" w:rsidRDefault="00FE2767" w:rsidP="000034D3">
      <w:pPr>
        <w:widowControl w:val="0"/>
        <w:ind w:firstLine="720"/>
        <w:rPr>
          <w:rFonts w:cs="Arial"/>
        </w:rPr>
      </w:pPr>
      <w:r>
        <w:rPr>
          <w:rFonts w:cs="Arial"/>
        </w:rPr>
        <w:t>Note: parameters should have been</w:t>
      </w:r>
    </w:p>
    <w:p w:rsidR="00FE2767" w:rsidRPr="000D4ED2" w:rsidRDefault="00FE2767" w:rsidP="000034D3">
      <w:pPr>
        <w:widowControl w:val="0"/>
        <w:ind w:firstLine="720"/>
        <w:rPr>
          <w:rFonts w:cs="Arial"/>
        </w:rPr>
      </w:pPr>
      <w:r>
        <w:rPr>
          <w:rFonts w:cs="Arial"/>
        </w:rPr>
        <w:t>M:  19.182, B: -1.099 (so given values are ~1% low)</w:t>
      </w:r>
    </w:p>
    <w:p w:rsidR="000034D3" w:rsidRPr="000D4ED2" w:rsidRDefault="000034D3" w:rsidP="000034D3">
      <w:pPr>
        <w:widowControl w:val="0"/>
        <w:jc w:val="center"/>
        <w:rPr>
          <w:rFonts w:cs="Arial"/>
        </w:rPr>
      </w:pPr>
    </w:p>
    <w:p w:rsidR="000034D3" w:rsidRPr="000D4ED2" w:rsidRDefault="000034D3" w:rsidP="000034D3">
      <w:r w:rsidRPr="000D4ED2">
        <w:tab/>
        <w:t xml:space="preserve">Serial </w:t>
      </w:r>
      <w:proofErr w:type="gramStart"/>
      <w:r w:rsidRPr="000D4ED2">
        <w:t>number :</w:t>
      </w:r>
      <w:proofErr w:type="gramEnd"/>
      <w:r w:rsidRPr="000D4ED2">
        <w:t xml:space="preserve"> CST-993DR; Calibrated on : </w:t>
      </w:r>
      <w:r w:rsidR="002745D0" w:rsidRPr="000D4ED2">
        <w:t>09-Jun-2008</w:t>
      </w:r>
    </w:p>
    <w:p w:rsidR="000034D3" w:rsidRPr="000D4ED2" w:rsidRDefault="000D4ED2" w:rsidP="000034D3">
      <w:pPr>
        <w:widowControl w:val="0"/>
        <w:ind w:firstLine="720"/>
        <w:rPr>
          <w:rFonts w:cs="Arial"/>
        </w:rPr>
      </w:pPr>
      <w:r w:rsidRPr="000D4ED2">
        <w:rPr>
          <w:rFonts w:cs="Arial"/>
        </w:rPr>
        <w:t>M</w:t>
      </w:r>
      <w:proofErr w:type="gramStart"/>
      <w:r w:rsidRPr="000D4ED2">
        <w:rPr>
          <w:rFonts w:cs="Arial"/>
        </w:rPr>
        <w:t>* :</w:t>
      </w:r>
      <w:proofErr w:type="gramEnd"/>
      <w:r w:rsidRPr="000D4ED2">
        <w:rPr>
          <w:rFonts w:cs="Arial"/>
        </w:rPr>
        <w:t xml:space="preserve"> 19.5125; B* : -1.1200</w:t>
      </w:r>
      <w:r w:rsidR="000034D3" w:rsidRPr="000D4ED2">
        <w:rPr>
          <w:rFonts w:cs="Arial"/>
        </w:rPr>
        <w:t>; Path length : 0.250 m</w:t>
      </w:r>
    </w:p>
    <w:p w:rsidR="00FE2767" w:rsidRDefault="00FE2767" w:rsidP="00FE2767">
      <w:pPr>
        <w:widowControl w:val="0"/>
        <w:ind w:firstLine="720"/>
        <w:rPr>
          <w:rFonts w:cs="Arial"/>
        </w:rPr>
      </w:pPr>
      <w:r>
        <w:rPr>
          <w:rFonts w:cs="Arial"/>
        </w:rPr>
        <w:t>Note: parameters should have been</w:t>
      </w:r>
    </w:p>
    <w:p w:rsidR="00FE2767" w:rsidRPr="000D4ED2" w:rsidRDefault="00FE2767" w:rsidP="00FE2767">
      <w:pPr>
        <w:widowControl w:val="0"/>
        <w:ind w:firstLine="720"/>
        <w:rPr>
          <w:rFonts w:cs="Arial"/>
        </w:rPr>
      </w:pPr>
      <w:r>
        <w:rPr>
          <w:rFonts w:cs="Arial"/>
        </w:rPr>
        <w:t>M:  19.796, B: -1.136 (so given values are ~1% low)</w:t>
      </w:r>
    </w:p>
    <w:p w:rsidR="000034D3" w:rsidRPr="000D4ED2" w:rsidRDefault="000034D3" w:rsidP="000034D3">
      <w:pPr>
        <w:widowControl w:val="0"/>
        <w:rPr>
          <w:rFonts w:cs="Arial"/>
        </w:rPr>
      </w:pPr>
    </w:p>
    <w:p w:rsidR="000034D3" w:rsidRPr="000D4ED2" w:rsidRDefault="000034D3" w:rsidP="000034D3">
      <w:pPr>
        <w:widowControl w:val="0"/>
        <w:rPr>
          <w:rFonts w:cs="Arial"/>
        </w:rPr>
      </w:pPr>
      <w:r w:rsidRPr="000D4ED2">
        <w:rPr>
          <w:rFonts w:cs="Arial"/>
        </w:rPr>
        <w:t>*M and B as defined in Seabird Application Note 7 (Seabird, 2008).</w:t>
      </w:r>
    </w:p>
    <w:p w:rsidR="000034D3" w:rsidRPr="000D4ED2" w:rsidRDefault="000034D3" w:rsidP="000034D3">
      <w:pPr>
        <w:widowControl w:val="0"/>
        <w:rPr>
          <w:rFonts w:cs="Arial"/>
        </w:rPr>
      </w:pPr>
      <w:r w:rsidRPr="000D4ED2">
        <w:rPr>
          <w:rFonts w:cs="Arial"/>
        </w:rPr>
        <w:tab/>
      </w:r>
    </w:p>
    <w:p w:rsidR="000034D3" w:rsidRPr="000D4ED2" w:rsidRDefault="000034D3" w:rsidP="000034D3">
      <w:pPr>
        <w:widowControl w:val="0"/>
        <w:ind w:firstLine="720"/>
        <w:rPr>
          <w:rFonts w:cs="Arial"/>
        </w:rPr>
      </w:pPr>
      <w:r w:rsidRPr="000D4ED2">
        <w:rPr>
          <w:rFonts w:cs="Arial"/>
        </w:rPr>
        <w:t xml:space="preserve">Units are either in [%] with </w:t>
      </w:r>
      <w:proofErr w:type="spellStart"/>
      <w:r w:rsidRPr="000D4ED2">
        <w:rPr>
          <w:rFonts w:cs="Arial"/>
        </w:rPr>
        <w:t>pathlength</w:t>
      </w:r>
      <w:proofErr w:type="spellEnd"/>
      <w:r w:rsidRPr="000D4ED2">
        <w:rPr>
          <w:rFonts w:cs="Arial"/>
        </w:rPr>
        <w:t xml:space="preserve"> 0.25 m or have been standardized to [%/m] where </w:t>
      </w:r>
      <w:proofErr w:type="spellStart"/>
      <w:r w:rsidRPr="000D4ED2">
        <w:rPr>
          <w:rFonts w:cs="Arial"/>
        </w:rPr>
        <w:t>pathlength</w:t>
      </w:r>
      <w:proofErr w:type="spellEnd"/>
      <w:r w:rsidRPr="000D4ED2">
        <w:rPr>
          <w:rFonts w:cs="Arial"/>
        </w:rPr>
        <w:t xml:space="preserve"> 1 m, such that the beam attenuation coefficient remains the same.</w:t>
      </w:r>
    </w:p>
    <w:p w:rsidR="000034D3" w:rsidRPr="000D4ED2" w:rsidRDefault="000034D3" w:rsidP="000034D3">
      <w:pPr>
        <w:widowControl w:val="0"/>
        <w:rPr>
          <w:rFonts w:cs="Arial"/>
        </w:rPr>
      </w:pPr>
    </w:p>
    <w:p w:rsidR="006D0915" w:rsidRDefault="00D50FAE" w:rsidP="006D0915">
      <w:pPr>
        <w:keepNext/>
        <w:widowControl w:val="0"/>
      </w:pPr>
      <w:r>
        <w:rPr>
          <w:rFonts w:cs="Arial"/>
        </w:rPr>
        <w:tab/>
        <w:t xml:space="preserve"> </w:t>
      </w:r>
      <w:r w:rsidR="006D0915">
        <w:rPr>
          <w:rFonts w:cs="Arial"/>
          <w:noProof/>
          <w:lang w:eastAsia="en-CA"/>
        </w:rPr>
        <w:lastRenderedPageBreak/>
        <w:drawing>
          <wp:inline distT="0" distB="0" distL="0" distR="0" wp14:anchorId="375F0568" wp14:editId="535F44BE">
            <wp:extent cx="5122800" cy="3841200"/>
            <wp:effectExtent l="0" t="0" r="1905" b="6985"/>
            <wp:docPr id="1" name="Picture 1" descr="G:\Sorted\2008-30\DATA\ctd\CTDproc\Trans-6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2008-30\DATA\ctd\CTDproc\Trans-662.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2800" cy="3841200"/>
                    </a:xfrm>
                    <a:prstGeom prst="rect">
                      <a:avLst/>
                    </a:prstGeom>
                    <a:noFill/>
                    <a:ln>
                      <a:noFill/>
                    </a:ln>
                  </pic:spPr>
                </pic:pic>
              </a:graphicData>
            </a:graphic>
          </wp:inline>
        </w:drawing>
      </w:r>
    </w:p>
    <w:p w:rsidR="000034D3" w:rsidRDefault="006D0915" w:rsidP="006D0915">
      <w:pPr>
        <w:pStyle w:val="Caption"/>
        <w:rPr>
          <w:rFonts w:cs="Arial"/>
        </w:rPr>
      </w:pPr>
      <w:proofErr w:type="gramStart"/>
      <w:r>
        <w:t xml:space="preserve">Figure </w:t>
      </w:r>
      <w:fldSimple w:instr=" SEQ Figure \* ARABIC ">
        <w:r w:rsidR="009F22EE">
          <w:rPr>
            <w:noProof/>
          </w:rPr>
          <w:t>23</w:t>
        </w:r>
      </w:fldSimple>
      <w:r>
        <w:t>.</w:t>
      </w:r>
      <w:proofErr w:type="gramEnd"/>
      <w:r>
        <w:t xml:space="preserve"> Transmissivity [%</w:t>
      </w:r>
      <w:proofErr w:type="gramStart"/>
      <w:r>
        <w:t>],</w:t>
      </w:r>
      <w:proofErr w:type="gramEnd"/>
      <w:r>
        <w:t xml:space="preserve"> Casts 1 to 34, s/n 662.</w:t>
      </w:r>
    </w:p>
    <w:p w:rsidR="006D0915" w:rsidRDefault="006D0915" w:rsidP="006D0915">
      <w:pPr>
        <w:keepNext/>
        <w:widowControl w:val="0"/>
      </w:pPr>
      <w:r>
        <w:rPr>
          <w:rFonts w:cs="Arial"/>
          <w:noProof/>
          <w:lang w:eastAsia="en-CA"/>
        </w:rPr>
        <w:drawing>
          <wp:inline distT="0" distB="0" distL="0" distR="0" wp14:anchorId="08DCFE53" wp14:editId="21156CB4">
            <wp:extent cx="5122800" cy="3841200"/>
            <wp:effectExtent l="0" t="0" r="1905" b="6985"/>
            <wp:docPr id="2" name="Picture 2" descr="G:\Sorted\2008-30\DATA\ctd\CTDproc\Trans-9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2008-30\DATA\ctd\CTDproc\Trans-993.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2800" cy="3841200"/>
                    </a:xfrm>
                    <a:prstGeom prst="rect">
                      <a:avLst/>
                    </a:prstGeom>
                    <a:noFill/>
                    <a:ln>
                      <a:noFill/>
                    </a:ln>
                  </pic:spPr>
                </pic:pic>
              </a:graphicData>
            </a:graphic>
          </wp:inline>
        </w:drawing>
      </w:r>
    </w:p>
    <w:p w:rsidR="006D0915" w:rsidRDefault="006D0915" w:rsidP="006D0915">
      <w:pPr>
        <w:pStyle w:val="Caption"/>
        <w:rPr>
          <w:rFonts w:cs="Arial"/>
        </w:rPr>
      </w:pPr>
      <w:proofErr w:type="gramStart"/>
      <w:r>
        <w:t xml:space="preserve">Figure </w:t>
      </w:r>
      <w:fldSimple w:instr=" SEQ Figure \* ARABIC ">
        <w:r w:rsidR="009F22EE">
          <w:rPr>
            <w:noProof/>
          </w:rPr>
          <w:t>24</w:t>
        </w:r>
      </w:fldSimple>
      <w:r>
        <w:t>.</w:t>
      </w:r>
      <w:proofErr w:type="gramEnd"/>
      <w:r>
        <w:t xml:space="preserve">  Transmissivity [%</w:t>
      </w:r>
      <w:proofErr w:type="gramStart"/>
      <w:r>
        <w:t>],</w:t>
      </w:r>
      <w:proofErr w:type="gramEnd"/>
      <w:r>
        <w:t xml:space="preserve"> Casts 35 to 73, s/n 993.</w:t>
      </w:r>
    </w:p>
    <w:p w:rsidR="006D0915" w:rsidRDefault="006D0915" w:rsidP="006D0915">
      <w:pPr>
        <w:keepNext/>
        <w:widowControl w:val="0"/>
      </w:pPr>
      <w:r>
        <w:rPr>
          <w:rFonts w:cs="Arial"/>
          <w:noProof/>
          <w:lang w:eastAsia="en-CA"/>
        </w:rPr>
        <w:lastRenderedPageBreak/>
        <w:drawing>
          <wp:inline distT="0" distB="0" distL="0" distR="0" wp14:anchorId="4DF7F1DB" wp14:editId="3C064ECD">
            <wp:extent cx="5486400" cy="4114800"/>
            <wp:effectExtent l="0" t="0" r="0" b="0"/>
            <wp:docPr id="3" name="Picture 3" descr="G:\Sorted\2008-30\DATA\ctd\CTDproc\Trans-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2008-30\DATA\ctd\CTDproc\Trans-All.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6D0915" w:rsidRPr="000D4ED2" w:rsidRDefault="006D0915" w:rsidP="006D0915">
      <w:pPr>
        <w:pStyle w:val="Caption"/>
        <w:rPr>
          <w:rFonts w:cs="Arial"/>
        </w:rPr>
      </w:pPr>
      <w:proofErr w:type="gramStart"/>
      <w:r>
        <w:t xml:space="preserve">Figure </w:t>
      </w:r>
      <w:fldSimple w:instr=" SEQ Figure \* ARABIC ">
        <w:r w:rsidR="009F22EE">
          <w:rPr>
            <w:noProof/>
          </w:rPr>
          <w:t>25</w:t>
        </w:r>
      </w:fldSimple>
      <w:r>
        <w:t>.</w:t>
      </w:r>
      <w:proofErr w:type="gramEnd"/>
      <w:r>
        <w:t xml:space="preserve"> Transmissivity [%], all casts.</w:t>
      </w:r>
    </w:p>
    <w:p w:rsidR="000034D3" w:rsidRPr="000034D3" w:rsidRDefault="000034D3" w:rsidP="000034D3">
      <w:pPr>
        <w:pStyle w:val="Heading1"/>
      </w:pPr>
    </w:p>
    <w:p w:rsidR="000034D3" w:rsidRPr="000034D3" w:rsidRDefault="000034D3" w:rsidP="000034D3">
      <w:pPr>
        <w:pStyle w:val="Heading1"/>
      </w:pPr>
      <w:bookmarkStart w:id="41" w:name="_Toc222717954"/>
      <w:bookmarkStart w:id="42" w:name="_Toc256065467"/>
      <w:bookmarkStart w:id="43" w:name="_Toc282698624"/>
      <w:bookmarkStart w:id="44" w:name="_Toc482091426"/>
      <w:bookmarkStart w:id="45" w:name="_Toc500231128"/>
      <w:r w:rsidRPr="000034D3">
        <w:t>CTD Fluorescence</w:t>
      </w:r>
      <w:bookmarkEnd w:id="41"/>
      <w:bookmarkEnd w:id="42"/>
      <w:bookmarkEnd w:id="43"/>
      <w:bookmarkEnd w:id="44"/>
      <w:bookmarkEnd w:id="45"/>
      <w:r w:rsidRPr="000034D3">
        <w:t xml:space="preserve"> </w:t>
      </w:r>
    </w:p>
    <w:p w:rsidR="00F561A5" w:rsidRDefault="000034D3" w:rsidP="000034D3">
      <w:pPr>
        <w:rPr>
          <w:rFonts w:cs="Arial"/>
          <w:color w:val="4F81BD" w:themeColor="accent1"/>
        </w:rPr>
      </w:pPr>
      <w:r w:rsidRPr="000034D3">
        <w:rPr>
          <w:rFonts w:cs="Arial"/>
          <w:color w:val="4F81BD" w:themeColor="accent1"/>
        </w:rPr>
        <w:tab/>
      </w:r>
    </w:p>
    <w:p w:rsidR="00F561A5" w:rsidRPr="00137D85" w:rsidRDefault="00F561A5" w:rsidP="00F561A5">
      <w:pPr>
        <w:rPr>
          <w:rFonts w:cs="Arial"/>
          <w:snapToGrid w:val="0"/>
          <w:u w:val="single"/>
        </w:rPr>
      </w:pPr>
      <w:r w:rsidRPr="00137D85">
        <w:rPr>
          <w:rFonts w:cs="Arial"/>
          <w:snapToGrid w:val="0"/>
          <w:u w:val="single"/>
        </w:rPr>
        <w:t>Performance</w:t>
      </w:r>
    </w:p>
    <w:p w:rsidR="00F561A5" w:rsidRDefault="00F561A5" w:rsidP="00F561A5">
      <w:pPr>
        <w:ind w:firstLine="720"/>
        <w:rPr>
          <w:rFonts w:cs="Arial"/>
          <w:color w:val="4F81BD" w:themeColor="accent1"/>
        </w:rPr>
      </w:pPr>
    </w:p>
    <w:p w:rsidR="00F561A5" w:rsidRPr="00F561A5" w:rsidRDefault="00F561A5" w:rsidP="00F561A5">
      <w:pPr>
        <w:ind w:firstLine="720"/>
        <w:rPr>
          <w:rFonts w:cs="Arial"/>
        </w:rPr>
      </w:pPr>
      <w:r w:rsidRPr="00F561A5">
        <w:rPr>
          <w:rFonts w:cs="Arial"/>
        </w:rPr>
        <w:t xml:space="preserve">Water was pumped past the </w:t>
      </w:r>
      <w:proofErr w:type="spellStart"/>
      <w:r w:rsidRPr="00F561A5">
        <w:rPr>
          <w:rFonts w:cs="Arial"/>
        </w:rPr>
        <w:t>Seapoint</w:t>
      </w:r>
      <w:proofErr w:type="spellEnd"/>
      <w:r w:rsidRPr="00F561A5">
        <w:rPr>
          <w:rFonts w:cs="Arial"/>
        </w:rPr>
        <w:t xml:space="preserve"> </w:t>
      </w:r>
      <w:proofErr w:type="spellStart"/>
      <w:r w:rsidRPr="00F561A5">
        <w:rPr>
          <w:rFonts w:cs="Arial"/>
        </w:rPr>
        <w:t>chl</w:t>
      </w:r>
      <w:proofErr w:type="spellEnd"/>
      <w:r w:rsidRPr="00F561A5">
        <w:rPr>
          <w:rFonts w:cs="Arial"/>
        </w:rPr>
        <w:t xml:space="preserve">-a fluorometer, after passing through the secondary temperature and conductivity sensors to improve the consistency of the reading.  The covered housing on the fluorometer prevented accessibility for cleaning during the cruise.  A 30x gain cable was used with the fluorometer such that the 0-5 V fluorometer output is linearly converted to 0 - 5 mg/m³.  The </w:t>
      </w:r>
      <w:proofErr w:type="spellStart"/>
      <w:r w:rsidRPr="00F561A5">
        <w:rPr>
          <w:rFonts w:cs="Arial"/>
        </w:rPr>
        <w:t>Seapoint</w:t>
      </w:r>
      <w:proofErr w:type="spellEnd"/>
      <w:r w:rsidRPr="00F561A5">
        <w:rPr>
          <w:rFonts w:cs="Arial"/>
        </w:rPr>
        <w:t xml:space="preserve"> fluorometer minimum detection level is </w:t>
      </w:r>
      <w:proofErr w:type="gramStart"/>
      <w:r w:rsidRPr="00F561A5">
        <w:rPr>
          <w:rFonts w:cs="Arial"/>
        </w:rPr>
        <w:t>0.02 mg/m³</w:t>
      </w:r>
      <w:proofErr w:type="gramEnd"/>
      <w:r w:rsidRPr="00F561A5">
        <w:rPr>
          <w:rFonts w:cs="Arial"/>
        </w:rPr>
        <w:t xml:space="preserve">.  Note the fluorometer measures both chlorophyll and </w:t>
      </w:r>
      <w:proofErr w:type="spellStart"/>
      <w:r w:rsidRPr="00F561A5">
        <w:rPr>
          <w:rFonts w:cs="Arial"/>
        </w:rPr>
        <w:t>phaeopigment</w:t>
      </w:r>
      <w:proofErr w:type="spellEnd"/>
      <w:r w:rsidRPr="00F561A5">
        <w:rPr>
          <w:rFonts w:cs="Arial"/>
        </w:rPr>
        <w:t xml:space="preserve">.  </w:t>
      </w:r>
    </w:p>
    <w:p w:rsidR="00F561A5" w:rsidRPr="00F561A5" w:rsidRDefault="00F561A5" w:rsidP="00F561A5">
      <w:pPr>
        <w:ind w:firstLine="720"/>
        <w:rPr>
          <w:rFonts w:cs="Arial"/>
        </w:rPr>
      </w:pPr>
    </w:p>
    <w:p w:rsidR="00F561A5" w:rsidRPr="00F561A5" w:rsidRDefault="00F561A5" w:rsidP="00F561A5">
      <w:pPr>
        <w:rPr>
          <w:rFonts w:cs="Arial"/>
        </w:rPr>
      </w:pPr>
    </w:p>
    <w:p w:rsidR="00F561A5" w:rsidRDefault="00F561A5" w:rsidP="00F561A5">
      <w:pPr>
        <w:rPr>
          <w:color w:val="4F81BD" w:themeColor="accent1"/>
          <w:lang w:val="en-US"/>
        </w:rPr>
      </w:pPr>
      <w:r w:rsidRPr="000034D3">
        <w:rPr>
          <w:rFonts w:cs="Arial"/>
          <w:color w:val="4F81BD" w:themeColor="accent1"/>
        </w:rPr>
        <w:tab/>
      </w:r>
    </w:p>
    <w:p w:rsidR="00F561A5" w:rsidRPr="00137D85" w:rsidRDefault="00F561A5" w:rsidP="00F561A5">
      <w:pPr>
        <w:rPr>
          <w:rFonts w:cs="Arial"/>
          <w:snapToGrid w:val="0"/>
          <w:u w:val="single"/>
        </w:rPr>
      </w:pPr>
      <w:r>
        <w:rPr>
          <w:rFonts w:cs="Arial"/>
          <w:snapToGrid w:val="0"/>
          <w:u w:val="single"/>
        </w:rPr>
        <w:t>Calibration</w:t>
      </w:r>
    </w:p>
    <w:p w:rsidR="00F561A5" w:rsidRDefault="00F561A5" w:rsidP="000034D3">
      <w:pPr>
        <w:rPr>
          <w:rFonts w:cs="Arial"/>
          <w:color w:val="4F81BD" w:themeColor="accent1"/>
        </w:rPr>
      </w:pPr>
    </w:p>
    <w:p w:rsidR="00F561A5" w:rsidRDefault="00F561A5" w:rsidP="00F561A5">
      <w:r>
        <w:lastRenderedPageBreak/>
        <w:t xml:space="preserve">Calibration with bottle data performed using bottle chlorophyll values between 0.025 and 0.6 mg/m3. The </w:t>
      </w:r>
      <w:proofErr w:type="gramStart"/>
      <w:r>
        <w:t>number of observations used were</w:t>
      </w:r>
      <w:proofErr w:type="gramEnd"/>
      <w:r>
        <w:t xml:space="preserve"> 121 out of 177 with a standard deviation of 0.01 in the residuals.  </w:t>
      </w:r>
    </w:p>
    <w:p w:rsidR="00F561A5" w:rsidRPr="00D9150C" w:rsidRDefault="00F561A5" w:rsidP="00F561A5">
      <w:r w:rsidRPr="00D9150C">
        <w:t>Alignment of -3 seconds used</w:t>
      </w:r>
    </w:p>
    <w:p w:rsidR="00F561A5" w:rsidRDefault="00F561A5" w:rsidP="00F561A5">
      <w:r>
        <w:t>Coefficients used:  Slope:  1.3324, Bias -0.0174</w:t>
      </w:r>
    </w:p>
    <w:p w:rsidR="00DE6A98" w:rsidRDefault="00F561A5" w:rsidP="00DE6A98">
      <w:pPr>
        <w:keepNext/>
      </w:pPr>
      <w:r>
        <w:rPr>
          <w:noProof/>
          <w:lang w:eastAsia="en-CA"/>
        </w:rPr>
        <w:drawing>
          <wp:inline distT="0" distB="0" distL="0" distR="0" wp14:anchorId="5909EC0F" wp14:editId="6CB1D044">
            <wp:extent cx="5122800" cy="6721200"/>
            <wp:effectExtent l="0" t="0" r="1905" b="3810"/>
            <wp:docPr id="4" name="Picture 4" descr="G:\Sorted\2008-30\DATA\ctd\CTDproc\Calibration_Fluorometer\Range p025 to p6 w 3sec lag\2008-30_All_ctd_cal_fig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rted\2008-30\DATA\ctd\CTDproc\Calibration_Fluorometer\Range p025 to p6 w 3sec lag\2008-30_All_ctd_cal_fig_5.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2800" cy="6721200"/>
                    </a:xfrm>
                    <a:prstGeom prst="rect">
                      <a:avLst/>
                    </a:prstGeom>
                    <a:noFill/>
                    <a:ln>
                      <a:noFill/>
                    </a:ln>
                  </pic:spPr>
                </pic:pic>
              </a:graphicData>
            </a:graphic>
          </wp:inline>
        </w:drawing>
      </w:r>
    </w:p>
    <w:p w:rsidR="00F561A5" w:rsidRDefault="00DE6A98" w:rsidP="00DE6A98">
      <w:pPr>
        <w:pStyle w:val="Caption"/>
      </w:pPr>
      <w:proofErr w:type="gramStart"/>
      <w:r>
        <w:t xml:space="preserve">Figure </w:t>
      </w:r>
      <w:fldSimple w:instr=" SEQ Figure \* ARABIC ">
        <w:r w:rsidR="009F22EE">
          <w:rPr>
            <w:noProof/>
          </w:rPr>
          <w:t>26</w:t>
        </w:r>
      </w:fldSimple>
      <w:r>
        <w:t>.</w:t>
      </w:r>
      <w:proofErr w:type="gramEnd"/>
      <w:r>
        <w:t xml:space="preserve"> </w:t>
      </w:r>
      <w:proofErr w:type="gramStart"/>
      <w:r>
        <w:t>CTD Fluorometer calibration.</w:t>
      </w:r>
      <w:proofErr w:type="gramEnd"/>
    </w:p>
    <w:p w:rsidR="00F561A5" w:rsidRDefault="00F561A5" w:rsidP="00F561A5"/>
    <w:p w:rsidR="00DE6A98" w:rsidRDefault="00DE6A98" w:rsidP="00DE6A98">
      <w:pPr>
        <w:keepNext/>
        <w:widowControl w:val="0"/>
      </w:pPr>
      <w:r>
        <w:rPr>
          <w:rFonts w:cs="Arial"/>
          <w:noProof/>
          <w:color w:val="4F81BD" w:themeColor="accent1"/>
          <w:lang w:eastAsia="en-CA"/>
        </w:rPr>
        <w:lastRenderedPageBreak/>
        <w:drawing>
          <wp:inline distT="0" distB="0" distL="0" distR="0" wp14:anchorId="7C8FB237" wp14:editId="2FB4EF61">
            <wp:extent cx="5486400" cy="4114800"/>
            <wp:effectExtent l="0" t="0" r="0" b="0"/>
            <wp:docPr id="5" name="Picture 5" descr="G:\Sorted\2008-30\DATA\ctd\CTDproc\Calibration_Fluorometer\Range p025 to p6 w 3sec lag\2008-30_All_ctd_cal_fig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orted\2008-30\DATA\ctd\CTDproc\Calibration_Fluorometer\Range p025 to p6 w 3sec lag\2008-30_All_ctd_cal_fig_3.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E6A98" w:rsidRDefault="00DE6A98" w:rsidP="00DE6A98">
      <w:pPr>
        <w:pStyle w:val="Caption"/>
        <w:rPr>
          <w:rFonts w:cs="Arial"/>
          <w:color w:val="4F81BD" w:themeColor="accent1"/>
        </w:rPr>
      </w:pPr>
      <w:proofErr w:type="gramStart"/>
      <w:r>
        <w:t xml:space="preserve">Figure </w:t>
      </w:r>
      <w:fldSimple w:instr=" SEQ Figure \* ARABIC ">
        <w:r w:rsidR="009F22EE">
          <w:rPr>
            <w:noProof/>
          </w:rPr>
          <w:t>27</w:t>
        </w:r>
      </w:fldSimple>
      <w:r>
        <w:t>.</w:t>
      </w:r>
      <w:proofErr w:type="gramEnd"/>
      <w:r>
        <w:t xml:space="preserve"> </w:t>
      </w:r>
      <w:proofErr w:type="gramStart"/>
      <w:r>
        <w:t>CTD Fluorometer calibration results.</w:t>
      </w:r>
      <w:proofErr w:type="gramEnd"/>
    </w:p>
    <w:p w:rsidR="00DE6A98" w:rsidRDefault="00DE6A98" w:rsidP="00DE6A98">
      <w:pPr>
        <w:keepNext/>
        <w:widowControl w:val="0"/>
      </w:pPr>
      <w:r>
        <w:rPr>
          <w:rFonts w:cs="Arial"/>
          <w:noProof/>
          <w:color w:val="4F81BD" w:themeColor="accent1"/>
          <w:lang w:eastAsia="en-CA"/>
        </w:rPr>
        <w:lastRenderedPageBreak/>
        <w:drawing>
          <wp:inline distT="0" distB="0" distL="0" distR="0" wp14:anchorId="4B501868" wp14:editId="5AC52226">
            <wp:extent cx="5486400" cy="7200900"/>
            <wp:effectExtent l="0" t="0" r="0" b="0"/>
            <wp:docPr id="32" name="Picture 32" descr="G:\Sorted\2008-30\DATA\ctd\CTDproc\Calibration_Fluorometer\Range p025 to p6 w 3sec lag\Profil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orted\2008-30\DATA\ctd\CTDproc\Calibration_Fluorometer\Range p025 to p6 w 3sec lag\Profile_1.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200900"/>
                    </a:xfrm>
                    <a:prstGeom prst="rect">
                      <a:avLst/>
                    </a:prstGeom>
                    <a:noFill/>
                    <a:ln>
                      <a:noFill/>
                    </a:ln>
                  </pic:spPr>
                </pic:pic>
              </a:graphicData>
            </a:graphic>
          </wp:inline>
        </w:drawing>
      </w:r>
    </w:p>
    <w:p w:rsidR="00DE6A98" w:rsidRDefault="00DE6A98" w:rsidP="00DE6A98">
      <w:pPr>
        <w:pStyle w:val="Caption"/>
      </w:pPr>
      <w:proofErr w:type="gramStart"/>
      <w:r>
        <w:t xml:space="preserve">Figure </w:t>
      </w:r>
      <w:fldSimple w:instr=" SEQ Figure \* ARABIC ">
        <w:r w:rsidR="009F22EE">
          <w:rPr>
            <w:noProof/>
          </w:rPr>
          <w:t>28</w:t>
        </w:r>
      </w:fldSimple>
      <w:r>
        <w:t>.</w:t>
      </w:r>
      <w:proofErr w:type="gramEnd"/>
      <w:r>
        <w:t xml:space="preserve"> </w:t>
      </w:r>
      <w:proofErr w:type="gramStart"/>
      <w:r>
        <w:t>Calibrated CTD fluorometer with water sample data.</w:t>
      </w:r>
      <w:proofErr w:type="gramEnd"/>
    </w:p>
    <w:p w:rsidR="000034D3" w:rsidRPr="000034D3" w:rsidRDefault="000034D3" w:rsidP="00DE6A98">
      <w:pPr>
        <w:widowControl w:val="0"/>
        <w:rPr>
          <w:rFonts w:cs="Arial"/>
          <w:b/>
          <w:color w:val="4F81BD" w:themeColor="accent1"/>
        </w:rPr>
      </w:pPr>
      <w:r w:rsidRPr="000034D3">
        <w:rPr>
          <w:rFonts w:cs="Arial"/>
          <w:color w:val="4F81BD" w:themeColor="accent1"/>
        </w:rPr>
        <w:br w:type="page"/>
      </w:r>
    </w:p>
    <w:p w:rsidR="00BE185F" w:rsidRPr="000034D3" w:rsidRDefault="00BE185F" w:rsidP="00BE185F">
      <w:pPr>
        <w:pStyle w:val="Heading1"/>
      </w:pPr>
      <w:r w:rsidRPr="000034D3">
        <w:lastRenderedPageBreak/>
        <w:t xml:space="preserve">CTD </w:t>
      </w:r>
      <w:r>
        <w:t xml:space="preserve">CDOM </w:t>
      </w:r>
      <w:r w:rsidRPr="000034D3">
        <w:t xml:space="preserve">Fluorescence </w:t>
      </w:r>
    </w:p>
    <w:p w:rsidR="00BE185F" w:rsidRDefault="00BE185F" w:rsidP="00BE185F">
      <w:pPr>
        <w:rPr>
          <w:rFonts w:cs="Arial"/>
          <w:color w:val="4F81BD" w:themeColor="accent1"/>
        </w:rPr>
      </w:pPr>
      <w:r w:rsidRPr="000034D3">
        <w:rPr>
          <w:rFonts w:cs="Arial"/>
          <w:color w:val="4F81BD" w:themeColor="accent1"/>
        </w:rPr>
        <w:tab/>
      </w:r>
    </w:p>
    <w:p w:rsidR="00BE185F" w:rsidRDefault="00BE185F" w:rsidP="00BE185F">
      <w:pPr>
        <w:keepNext/>
        <w:widowControl w:val="0"/>
        <w:rPr>
          <w:rFonts w:cs="Arial"/>
          <w:snapToGrid w:val="0"/>
          <w:u w:val="single"/>
        </w:rPr>
      </w:pPr>
      <w:r w:rsidRPr="00137D85">
        <w:rPr>
          <w:rFonts w:cs="Arial"/>
          <w:snapToGrid w:val="0"/>
          <w:u w:val="single"/>
        </w:rPr>
        <w:t>Performance</w:t>
      </w:r>
    </w:p>
    <w:p w:rsidR="00BE185F" w:rsidRDefault="00BE185F" w:rsidP="00BE185F">
      <w:pPr>
        <w:keepNext/>
        <w:widowControl w:val="0"/>
        <w:rPr>
          <w:rFonts w:cs="Arial"/>
          <w:snapToGrid w:val="0"/>
          <w:u w:val="single"/>
        </w:rPr>
      </w:pPr>
      <w:r>
        <w:rPr>
          <w:rFonts w:cs="Arial"/>
          <w:snapToGrid w:val="0"/>
        </w:rPr>
        <w:tab/>
      </w:r>
      <w:r w:rsidR="003275D7">
        <w:rPr>
          <w:rFonts w:cs="Arial"/>
          <w:snapToGrid w:val="0"/>
        </w:rPr>
        <w:t xml:space="preserve">This new sensor, </w:t>
      </w:r>
      <w:proofErr w:type="spellStart"/>
      <w:r w:rsidR="003275D7">
        <w:rPr>
          <w:rFonts w:cs="Arial"/>
          <w:snapToGrid w:val="0"/>
        </w:rPr>
        <w:t>WETLabs</w:t>
      </w:r>
      <w:proofErr w:type="spellEnd"/>
      <w:r w:rsidR="003275D7">
        <w:rPr>
          <w:rFonts w:cs="Arial"/>
          <w:snapToGrid w:val="0"/>
        </w:rPr>
        <w:t xml:space="preserve"> FLCDRTD s/n1076, which optically measures Colored Dissolved Organic </w:t>
      </w:r>
      <w:proofErr w:type="gramStart"/>
      <w:r w:rsidR="003275D7">
        <w:rPr>
          <w:rFonts w:cs="Arial"/>
          <w:snapToGrid w:val="0"/>
        </w:rPr>
        <w:t>Material</w:t>
      </w:r>
      <w:proofErr w:type="gramEnd"/>
      <w:r w:rsidR="003275D7">
        <w:rPr>
          <w:rFonts w:cs="Arial"/>
          <w:snapToGrid w:val="0"/>
        </w:rPr>
        <w:t xml:space="preserve"> was used on all casts.  It was calibrated 11 Jun 2006 however only voltage was reported.  CDOM water samples will be used to calibrate the voltage by Celine </w:t>
      </w:r>
      <w:proofErr w:type="spellStart"/>
      <w:r w:rsidR="003275D7">
        <w:rPr>
          <w:rFonts w:cs="Arial"/>
          <w:snapToGrid w:val="0"/>
        </w:rPr>
        <w:t>Gueguen</w:t>
      </w:r>
      <w:proofErr w:type="spellEnd"/>
      <w:r w:rsidR="003275D7">
        <w:rPr>
          <w:rFonts w:cs="Arial"/>
          <w:snapToGrid w:val="0"/>
        </w:rPr>
        <w:t>, Trent University.</w:t>
      </w:r>
      <w:r w:rsidR="003275D7">
        <w:rPr>
          <w:rFonts w:cs="Arial"/>
          <w:snapToGrid w:val="0"/>
          <w:u w:val="single"/>
        </w:rPr>
        <w:t xml:space="preserve"> </w:t>
      </w:r>
    </w:p>
    <w:p w:rsidR="00BE185F" w:rsidRDefault="00BE185F" w:rsidP="00BE185F">
      <w:pPr>
        <w:keepNext/>
        <w:widowControl w:val="0"/>
        <w:rPr>
          <w:rFonts w:cs="Arial"/>
          <w:snapToGrid w:val="0"/>
          <w:u w:val="single"/>
        </w:rPr>
      </w:pPr>
    </w:p>
    <w:p w:rsidR="00BE185F" w:rsidRPr="000034D3" w:rsidRDefault="00BE185F" w:rsidP="00BE185F">
      <w:pPr>
        <w:keepNext/>
        <w:widowControl w:val="0"/>
        <w:rPr>
          <w:color w:val="4F81BD" w:themeColor="accent1"/>
        </w:rPr>
      </w:pPr>
    </w:p>
    <w:p w:rsidR="000034D3" w:rsidRPr="000034D3" w:rsidRDefault="000034D3" w:rsidP="00DE6A98">
      <w:pPr>
        <w:pStyle w:val="Heading1"/>
      </w:pPr>
      <w:bookmarkStart w:id="46" w:name="_Toc222717955"/>
      <w:bookmarkStart w:id="47" w:name="_Toc256065468"/>
      <w:bookmarkStart w:id="48" w:name="_Toc282698625"/>
      <w:bookmarkStart w:id="49" w:name="_Toc482091427"/>
      <w:bookmarkStart w:id="50" w:name="_Toc500231129"/>
      <w:r w:rsidRPr="000034D3">
        <w:t>Data Spike Removal</w:t>
      </w:r>
      <w:bookmarkEnd w:id="46"/>
      <w:bookmarkEnd w:id="47"/>
      <w:bookmarkEnd w:id="48"/>
      <w:bookmarkEnd w:id="49"/>
      <w:bookmarkEnd w:id="50"/>
    </w:p>
    <w:p w:rsidR="000034D3" w:rsidRPr="00381429" w:rsidRDefault="000034D3" w:rsidP="000034D3">
      <w:pPr>
        <w:ind w:firstLine="720"/>
        <w:rPr>
          <w:rFonts w:cs="Arial"/>
        </w:rPr>
      </w:pPr>
      <w:r w:rsidRPr="00381429">
        <w:rPr>
          <w:rFonts w:cs="Arial"/>
        </w:rPr>
        <w:tab/>
        <w:t xml:space="preserve">Data spikes were found in primary temperature and primary conductivity using the density inversion criteria listed below.  Linear interpolations were performed on both primary temperature and conductivity if a spike was found in either property.  Calculated variables including salinity were re-calculated following the interpolations.  Interpolations were also performed for spikes found in oxygen data.  </w:t>
      </w:r>
      <w:r w:rsidR="00DE6A98" w:rsidRPr="00381429">
        <w:rPr>
          <w:rFonts w:cs="Arial"/>
        </w:rPr>
        <w:t>All in</w:t>
      </w:r>
      <w:r w:rsidRPr="00381429">
        <w:rPr>
          <w:rFonts w:cs="Arial"/>
        </w:rPr>
        <w:t>ter</w:t>
      </w:r>
      <w:r w:rsidR="00DE6A98" w:rsidRPr="00381429">
        <w:rPr>
          <w:rFonts w:cs="Arial"/>
        </w:rPr>
        <w:t xml:space="preserve">polations spanned less than 10 </w:t>
      </w:r>
      <w:proofErr w:type="spellStart"/>
      <w:r w:rsidR="00DE6A98" w:rsidRPr="00381429">
        <w:rPr>
          <w:rFonts w:cs="Arial"/>
        </w:rPr>
        <w:t>dbar</w:t>
      </w:r>
      <w:proofErr w:type="spellEnd"/>
      <w:r w:rsidR="00DE6A98" w:rsidRPr="00381429">
        <w:rPr>
          <w:rFonts w:cs="Arial"/>
        </w:rPr>
        <w:t>.</w:t>
      </w:r>
      <w:r w:rsidRPr="00381429">
        <w:rPr>
          <w:rFonts w:cs="Arial"/>
        </w:rPr>
        <w:t xml:space="preserve"> </w:t>
      </w:r>
    </w:p>
    <w:p w:rsidR="000034D3" w:rsidRPr="00381429" w:rsidRDefault="000034D3" w:rsidP="000034D3">
      <w:pPr>
        <w:rPr>
          <w:rFonts w:cs="Arial"/>
        </w:rPr>
      </w:pPr>
    </w:p>
    <w:p w:rsidR="000034D3" w:rsidRPr="00381429" w:rsidRDefault="000034D3" w:rsidP="000034D3">
      <w:pPr>
        <w:ind w:firstLine="720"/>
        <w:rPr>
          <w:rFonts w:cs="Arial"/>
        </w:rPr>
      </w:pPr>
      <w:r w:rsidRPr="00381429">
        <w:rPr>
          <w:rFonts w:cs="Arial"/>
        </w:rPr>
        <w:t>Criteria for temperature and salinity spike identification:</w:t>
      </w:r>
    </w:p>
    <w:p w:rsidR="000034D3" w:rsidRPr="00381429" w:rsidRDefault="000034D3" w:rsidP="000034D3">
      <w:pPr>
        <w:ind w:left="720" w:firstLine="720"/>
        <w:rPr>
          <w:rFonts w:cs="Arial"/>
        </w:rPr>
      </w:pPr>
      <w:r w:rsidRPr="00381429">
        <w:rPr>
          <w:rFonts w:cs="Arial"/>
        </w:rPr>
        <w:t>0 to 200 m, density inversions over 0.004 kg/m³/m</w:t>
      </w:r>
    </w:p>
    <w:p w:rsidR="000034D3" w:rsidRPr="00381429" w:rsidRDefault="000034D3" w:rsidP="000034D3">
      <w:pPr>
        <w:ind w:left="720" w:firstLine="720"/>
        <w:rPr>
          <w:rFonts w:cs="Arial"/>
        </w:rPr>
      </w:pPr>
      <w:r w:rsidRPr="00381429">
        <w:rPr>
          <w:rFonts w:cs="Arial"/>
        </w:rPr>
        <w:t>200 to 600 m, density inversions over 0.001 kg/m³/m</w:t>
      </w:r>
    </w:p>
    <w:p w:rsidR="000034D3" w:rsidRPr="00381429" w:rsidRDefault="000034D3" w:rsidP="000034D3">
      <w:pPr>
        <w:ind w:left="720" w:firstLine="720"/>
        <w:rPr>
          <w:rFonts w:cs="Arial"/>
        </w:rPr>
      </w:pPr>
      <w:r w:rsidRPr="00381429">
        <w:rPr>
          <w:rFonts w:cs="Arial"/>
        </w:rPr>
        <w:t>600 m and deeper, density inversions over 0.0005 kg/m³/m</w:t>
      </w:r>
    </w:p>
    <w:p w:rsidR="000034D3" w:rsidRPr="000034D3" w:rsidRDefault="000034D3" w:rsidP="000034D3">
      <w:pPr>
        <w:rPr>
          <w:color w:val="4F81BD" w:themeColor="accent1"/>
        </w:rPr>
      </w:pPr>
    </w:p>
    <w:p w:rsidR="000034D3" w:rsidRPr="000018D9" w:rsidRDefault="000034D3" w:rsidP="000034D3">
      <w:pPr>
        <w:pStyle w:val="Heading1"/>
      </w:pPr>
      <w:bookmarkStart w:id="51" w:name="_Toc482091428"/>
      <w:bookmarkStart w:id="52" w:name="_Toc500231130"/>
      <w:bookmarkStart w:id="53" w:name="_Toc222717956"/>
      <w:bookmarkStart w:id="54" w:name="_Toc256065469"/>
      <w:bookmarkStart w:id="55" w:name="_Toc282698626"/>
      <w:r w:rsidRPr="000018D9">
        <w:t>Determination of CTD Data at Bottle Depths</w:t>
      </w:r>
      <w:bookmarkEnd w:id="51"/>
      <w:bookmarkEnd w:id="52"/>
      <w:r w:rsidRPr="000018D9">
        <w:t xml:space="preserve"> </w:t>
      </w:r>
      <w:bookmarkEnd w:id="53"/>
      <w:bookmarkEnd w:id="54"/>
      <w:bookmarkEnd w:id="55"/>
    </w:p>
    <w:p w:rsidR="000034D3" w:rsidRPr="000018D9" w:rsidRDefault="000034D3" w:rsidP="000034D3">
      <w:pPr>
        <w:rPr>
          <w:rFonts w:cs="Arial"/>
        </w:rPr>
      </w:pPr>
      <w:r w:rsidRPr="000018D9">
        <w:rPr>
          <w:rFonts w:cs="Arial"/>
        </w:rPr>
        <w:tab/>
        <w:t xml:space="preserve">Because the </w:t>
      </w:r>
      <w:proofErr w:type="spellStart"/>
      <w:r w:rsidRPr="000018D9">
        <w:rPr>
          <w:rFonts w:cs="Arial"/>
        </w:rPr>
        <w:t>Niskin</w:t>
      </w:r>
      <w:proofErr w:type="spellEnd"/>
      <w:r w:rsidRPr="000018D9">
        <w:rPr>
          <w:rFonts w:cs="Arial"/>
        </w:rPr>
        <w:t xml:space="preserve"> bottles were closed on-the-fly, salinity comparisons between water samples and CTD in the upper 300 m were used to determine which CTD data to match with the water samples.  Due to bottle flushing lags, the water in the bottles comes from slightly deeper than the depth of the CTD measurement.  By applying a standard offset to the CTD data, the data were matched to the water collected in the </w:t>
      </w:r>
      <w:proofErr w:type="spellStart"/>
      <w:r w:rsidRPr="000018D9">
        <w:rPr>
          <w:rFonts w:cs="Arial"/>
        </w:rPr>
        <w:t>Niskin</w:t>
      </w:r>
      <w:proofErr w:type="spellEnd"/>
      <w:r w:rsidRPr="000018D9">
        <w:rPr>
          <w:rFonts w:cs="Arial"/>
        </w:rPr>
        <w:t xml:space="preserve">.  </w:t>
      </w:r>
    </w:p>
    <w:p w:rsidR="000034D3" w:rsidRPr="000018D9" w:rsidRDefault="000034D3" w:rsidP="000034D3">
      <w:pPr>
        <w:rPr>
          <w:rFonts w:cs="Arial"/>
        </w:rPr>
      </w:pPr>
      <w:r w:rsidRPr="000018D9">
        <w:rPr>
          <w:rFonts w:cs="Arial"/>
        </w:rPr>
        <w:tab/>
        <w:t xml:space="preserve">The appropriate lag was found by comparing 0.2 second averaged CTD data (after applying conductivity calibration) to the bottle data.  The comparisons were restricted to the upper 300 m where the vertical salinity gradient is large.  Between 100 and 200 </w:t>
      </w:r>
      <w:proofErr w:type="spellStart"/>
      <w:r w:rsidRPr="000018D9">
        <w:rPr>
          <w:rFonts w:cs="Arial"/>
        </w:rPr>
        <w:t>db</w:t>
      </w:r>
      <w:proofErr w:type="spellEnd"/>
      <w:r w:rsidRPr="000018D9">
        <w:rPr>
          <w:rFonts w:cs="Arial"/>
        </w:rPr>
        <w:t>, the vert</w:t>
      </w:r>
      <w:r w:rsidR="00381429" w:rsidRPr="000018D9">
        <w:rPr>
          <w:rFonts w:cs="Arial"/>
        </w:rPr>
        <w:t>ical salinity gradient is 0.01 to</w:t>
      </w:r>
      <w:r w:rsidRPr="000018D9">
        <w:rPr>
          <w:rFonts w:cs="Arial"/>
        </w:rPr>
        <w:t xml:space="preserve"> 0.02 </w:t>
      </w:r>
      <w:r w:rsidR="00381429" w:rsidRPr="000018D9">
        <w:rPr>
          <w:rFonts w:cs="Arial"/>
        </w:rPr>
        <w:t>PSU</w:t>
      </w:r>
      <w:r w:rsidRPr="000018D9">
        <w:rPr>
          <w:rFonts w:cs="Arial"/>
        </w:rPr>
        <w:t>/</w:t>
      </w:r>
      <w:proofErr w:type="spellStart"/>
      <w:r w:rsidRPr="000018D9">
        <w:rPr>
          <w:rFonts w:cs="Arial"/>
        </w:rPr>
        <w:t>db</w:t>
      </w:r>
      <w:r w:rsidR="00381429" w:rsidRPr="000018D9">
        <w:rPr>
          <w:rFonts w:cs="Arial"/>
        </w:rPr>
        <w:t>ar</w:t>
      </w:r>
      <w:proofErr w:type="spellEnd"/>
      <w:r w:rsidRPr="000018D9">
        <w:rPr>
          <w:rFonts w:cs="Arial"/>
        </w:rPr>
        <w:t xml:space="preserve"> and wire-speeds </w:t>
      </w:r>
      <w:r w:rsidR="00A36E06" w:rsidRPr="000018D9">
        <w:rPr>
          <w:rFonts w:cs="Arial"/>
        </w:rPr>
        <w:t>of 0.5m/sec</w:t>
      </w:r>
      <w:r w:rsidRPr="000018D9">
        <w:rPr>
          <w:rFonts w:cs="Arial"/>
        </w:rPr>
        <w:t xml:space="preserve"> created tempor</w:t>
      </w:r>
      <w:r w:rsidR="00A36E06" w:rsidRPr="000018D9">
        <w:rPr>
          <w:rFonts w:cs="Arial"/>
        </w:rPr>
        <w:t>al salinity gradients of 0.005</w:t>
      </w:r>
      <w:r w:rsidR="00381429" w:rsidRPr="000018D9">
        <w:rPr>
          <w:rFonts w:cs="Arial"/>
        </w:rPr>
        <w:t xml:space="preserve"> to</w:t>
      </w:r>
      <w:r w:rsidR="00A36E06" w:rsidRPr="000018D9">
        <w:rPr>
          <w:rFonts w:cs="Arial"/>
        </w:rPr>
        <w:t xml:space="preserve"> 0.01-</w:t>
      </w:r>
      <w:r w:rsidRPr="000018D9">
        <w:rPr>
          <w:rFonts w:cs="Arial"/>
        </w:rPr>
        <w:t xml:space="preserve"> </w:t>
      </w:r>
      <w:r w:rsidR="00381429" w:rsidRPr="000018D9">
        <w:rPr>
          <w:rFonts w:cs="Arial"/>
        </w:rPr>
        <w:t>PSU</w:t>
      </w:r>
      <w:r w:rsidRPr="000018D9">
        <w:rPr>
          <w:rFonts w:cs="Arial"/>
        </w:rPr>
        <w:t>/s</w:t>
      </w:r>
      <w:r w:rsidR="00381429" w:rsidRPr="000018D9">
        <w:rPr>
          <w:rFonts w:cs="Arial"/>
        </w:rPr>
        <w:t>ec</w:t>
      </w:r>
      <w:r w:rsidR="00A36E06" w:rsidRPr="000018D9">
        <w:rPr>
          <w:rFonts w:cs="Arial"/>
        </w:rPr>
        <w:t>.  CTD salinities</w:t>
      </w:r>
      <w:r w:rsidR="00381429" w:rsidRPr="000018D9">
        <w:rPr>
          <w:rFonts w:cs="Arial"/>
        </w:rPr>
        <w:t xml:space="preserve"> from 0 to</w:t>
      </w:r>
      <w:r w:rsidRPr="000018D9">
        <w:rPr>
          <w:rFonts w:cs="Arial"/>
        </w:rPr>
        <w:t xml:space="preserve"> 10 seconds prior to bottle closure were compared with the bottle salinities.  Casts where the CTD rosette was stopped </w:t>
      </w:r>
      <w:r w:rsidRPr="000018D9">
        <w:t>were excluded.</w:t>
      </w:r>
      <w:r w:rsidRPr="000018D9">
        <w:rPr>
          <w:rFonts w:cs="Arial"/>
        </w:rPr>
        <w:t xml:space="preserve">  </w:t>
      </w:r>
    </w:p>
    <w:p w:rsidR="000034D3" w:rsidRPr="000018D9" w:rsidRDefault="000034D3" w:rsidP="00A36E06">
      <w:pPr>
        <w:ind w:firstLine="720"/>
      </w:pPr>
      <w:r w:rsidRPr="000018D9">
        <w:t xml:space="preserve">Using a STD of 2.5 to remove outliers, the bottle and CTD salinities had the smallest mean difference </w:t>
      </w:r>
      <w:r w:rsidR="00A36E06" w:rsidRPr="000018D9">
        <w:t>at -1.2</w:t>
      </w:r>
      <w:r w:rsidRPr="000018D9">
        <w:t xml:space="preserve"> second</w:t>
      </w:r>
      <w:r w:rsidR="00A36E06" w:rsidRPr="000018D9">
        <w:t>s (meaning the CTD data from 1.2</w:t>
      </w:r>
      <w:r w:rsidRPr="000018D9">
        <w:t> seconds be</w:t>
      </w:r>
      <w:r w:rsidR="00381429" w:rsidRPr="000018D9">
        <w:t>fore bottle closure</w:t>
      </w:r>
      <w:r w:rsidR="00A36E06" w:rsidRPr="000018D9">
        <w:t>).</w:t>
      </w:r>
    </w:p>
    <w:p w:rsidR="000034D3" w:rsidRPr="000018D9" w:rsidRDefault="000034D3" w:rsidP="000034D3">
      <w:pPr>
        <w:ind w:firstLine="720"/>
        <w:rPr>
          <w:rFonts w:cs="Arial"/>
        </w:rPr>
      </w:pPr>
      <w:r w:rsidRPr="000018D9">
        <w:t xml:space="preserve">There is a skew to the </w:t>
      </w:r>
      <w:r w:rsidR="00A36E06" w:rsidRPr="000018D9">
        <w:t>outliers</w:t>
      </w:r>
      <w:r w:rsidRPr="000018D9">
        <w:t>, where bottle salinities tend to be higher than the CTD salinity, indicating bottles are not uniformly flushed and outliers are biased towards water from greater depths.</w:t>
      </w:r>
      <w:r w:rsidRPr="000018D9">
        <w:rPr>
          <w:rFonts w:cs="Arial"/>
        </w:rPr>
        <w:t xml:space="preserve">  It should be noted that the alternative, stopping the package for a bottle sample, also results in a bias due to the lack of normal ship-rock in ice covered waters that would mechanically flush the bottles.  Closing on-the-fly is thought </w:t>
      </w:r>
      <w:r w:rsidRPr="000018D9">
        <w:rPr>
          <w:rFonts w:cs="Arial"/>
        </w:rPr>
        <w:lastRenderedPageBreak/>
        <w:t>to reduce the size of the bias and produce a more repeatable response than stopping the package for bottle closures.</w:t>
      </w:r>
    </w:p>
    <w:p w:rsidR="000034D3" w:rsidRPr="000018D9" w:rsidRDefault="000034D3" w:rsidP="000034D3">
      <w:pPr>
        <w:ind w:firstLine="720"/>
      </w:pPr>
    </w:p>
    <w:p w:rsidR="000034D3" w:rsidRPr="000018D9" w:rsidRDefault="000034D3" w:rsidP="000034D3">
      <w:pPr>
        <w:pStyle w:val="Caption"/>
      </w:pPr>
      <w:bookmarkStart w:id="56" w:name="_Ref261250385"/>
      <w:bookmarkStart w:id="57" w:name="_Toc262732811"/>
      <w:bookmarkStart w:id="58" w:name="_Toc268772257"/>
      <w:r w:rsidRPr="000018D9">
        <w:t xml:space="preserve">Table </w:t>
      </w:r>
      <w:fldSimple w:instr=" SEQ Table \* ARABIC ">
        <w:r w:rsidR="000018D9">
          <w:rPr>
            <w:noProof/>
          </w:rPr>
          <w:t>3</w:t>
        </w:r>
      </w:fldSimple>
      <w:bookmarkEnd w:id="56"/>
      <w:r w:rsidRPr="000018D9">
        <w:t>.  Results of select CTD time offsets. Calibrated CTD and WS salinities were compared for data within 2.5 STD and 0 to 300 db.</w:t>
      </w:r>
      <w:bookmarkEnd w:id="57"/>
      <w:bookmarkEnd w:id="58"/>
    </w:p>
    <w:tbl>
      <w:tblPr>
        <w:tblW w:w="7203" w:type="dxa"/>
        <w:tblInd w:w="93" w:type="dxa"/>
        <w:tblLook w:val="0000" w:firstRow="0" w:lastRow="0" w:firstColumn="0" w:lastColumn="0" w:noHBand="0" w:noVBand="0"/>
      </w:tblPr>
      <w:tblGrid>
        <w:gridCol w:w="266"/>
        <w:gridCol w:w="1458"/>
        <w:gridCol w:w="5479"/>
      </w:tblGrid>
      <w:tr w:rsidR="000018D9" w:rsidRPr="000018D9" w:rsidTr="00031ABE">
        <w:trPr>
          <w:trHeight w:val="255"/>
        </w:trPr>
        <w:tc>
          <w:tcPr>
            <w:tcW w:w="72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0034D3" w:rsidRPr="000018D9" w:rsidRDefault="00A36E06" w:rsidP="00A36E06">
            <w:pPr>
              <w:rPr>
                <w:rFonts w:cs="Arial"/>
                <w:b/>
                <w:sz w:val="20"/>
              </w:rPr>
            </w:pPr>
            <w:r w:rsidRPr="000018D9">
              <w:rPr>
                <w:rFonts w:cs="Arial"/>
                <w:b/>
                <w:sz w:val="20"/>
              </w:rPr>
              <w:t xml:space="preserve">638 </w:t>
            </w:r>
            <w:r w:rsidR="000034D3" w:rsidRPr="000018D9">
              <w:rPr>
                <w:rFonts w:cs="Arial"/>
                <w:b/>
                <w:sz w:val="20"/>
              </w:rPr>
              <w:t>observations total</w:t>
            </w:r>
          </w:p>
        </w:tc>
      </w:tr>
      <w:tr w:rsidR="000018D9" w:rsidRPr="000018D9" w:rsidTr="00031ABE">
        <w:trPr>
          <w:trHeight w:val="255"/>
        </w:trPr>
        <w:tc>
          <w:tcPr>
            <w:tcW w:w="266" w:type="dxa"/>
            <w:tcBorders>
              <w:top w:val="nil"/>
              <w:left w:val="single" w:sz="4" w:space="0" w:color="auto"/>
              <w:bottom w:val="single" w:sz="4" w:space="0" w:color="auto"/>
              <w:right w:val="single" w:sz="4" w:space="0" w:color="auto"/>
            </w:tcBorders>
            <w:shd w:val="clear" w:color="auto" w:fill="auto"/>
            <w:noWrap/>
            <w:vAlign w:val="bottom"/>
          </w:tcPr>
          <w:p w:rsidR="000034D3" w:rsidRPr="000018D9" w:rsidRDefault="000034D3" w:rsidP="002745D0">
            <w:pPr>
              <w:rPr>
                <w:rFonts w:cs="Arial"/>
                <w:sz w:val="20"/>
              </w:rPr>
            </w:pPr>
            <w:r w:rsidRPr="000018D9">
              <w:rPr>
                <w:rFonts w:cs="Arial"/>
                <w:sz w:val="20"/>
              </w:rPr>
              <w:t> </w:t>
            </w:r>
          </w:p>
        </w:tc>
        <w:tc>
          <w:tcPr>
            <w:tcW w:w="1458" w:type="dxa"/>
            <w:tcBorders>
              <w:top w:val="nil"/>
              <w:left w:val="nil"/>
              <w:bottom w:val="single" w:sz="4" w:space="0" w:color="auto"/>
              <w:right w:val="single" w:sz="4" w:space="0" w:color="auto"/>
            </w:tcBorders>
            <w:shd w:val="clear" w:color="auto" w:fill="auto"/>
            <w:noWrap/>
            <w:vAlign w:val="bottom"/>
          </w:tcPr>
          <w:p w:rsidR="000034D3" w:rsidRPr="000018D9" w:rsidRDefault="000034D3" w:rsidP="002745D0">
            <w:pPr>
              <w:rPr>
                <w:rFonts w:cs="Arial"/>
                <w:sz w:val="20"/>
              </w:rPr>
            </w:pPr>
            <w:r w:rsidRPr="000018D9">
              <w:rPr>
                <w:rFonts w:cs="Arial"/>
                <w:sz w:val="20"/>
              </w:rPr>
              <w:t>-0.2 Seconds</w:t>
            </w:r>
          </w:p>
        </w:tc>
        <w:tc>
          <w:tcPr>
            <w:tcW w:w="5479" w:type="dxa"/>
            <w:tcBorders>
              <w:top w:val="nil"/>
              <w:left w:val="nil"/>
              <w:bottom w:val="single" w:sz="4" w:space="0" w:color="auto"/>
              <w:right w:val="single" w:sz="4" w:space="0" w:color="auto"/>
            </w:tcBorders>
            <w:shd w:val="clear" w:color="auto" w:fill="auto"/>
            <w:noWrap/>
            <w:vAlign w:val="bottom"/>
          </w:tcPr>
          <w:p w:rsidR="000034D3" w:rsidRPr="000018D9" w:rsidRDefault="00031ABE" w:rsidP="00031ABE">
            <w:pPr>
              <w:rPr>
                <w:rFonts w:cs="Arial"/>
                <w:sz w:val="20"/>
              </w:rPr>
            </w:pPr>
            <w:r w:rsidRPr="000018D9">
              <w:rPr>
                <w:rFonts w:cs="Arial"/>
                <w:sz w:val="20"/>
              </w:rPr>
              <w:t>Mean = 0.0041</w:t>
            </w:r>
            <w:r w:rsidR="000034D3" w:rsidRPr="000018D9">
              <w:rPr>
                <w:rFonts w:cs="Arial"/>
                <w:sz w:val="20"/>
              </w:rPr>
              <w:t xml:space="preserve"> PSU, STD = 0.0</w:t>
            </w:r>
            <w:r w:rsidRPr="000018D9">
              <w:rPr>
                <w:rFonts w:cs="Arial"/>
                <w:sz w:val="20"/>
              </w:rPr>
              <w:t>097</w:t>
            </w:r>
            <w:r w:rsidR="000034D3" w:rsidRPr="000018D9">
              <w:rPr>
                <w:rFonts w:cs="Arial"/>
                <w:sz w:val="20"/>
              </w:rPr>
              <w:t xml:space="preserve"> PSU, </w:t>
            </w:r>
            <w:r w:rsidRPr="000018D9">
              <w:rPr>
                <w:rFonts w:cs="Arial"/>
                <w:sz w:val="20"/>
              </w:rPr>
              <w:t>342</w:t>
            </w:r>
            <w:r w:rsidR="000034D3" w:rsidRPr="000018D9">
              <w:rPr>
                <w:rFonts w:cs="Arial"/>
                <w:sz w:val="20"/>
              </w:rPr>
              <w:t xml:space="preserve"> </w:t>
            </w:r>
            <w:proofErr w:type="spellStart"/>
            <w:r w:rsidR="000034D3" w:rsidRPr="000018D9">
              <w:rPr>
                <w:rFonts w:cs="Arial"/>
                <w:sz w:val="20"/>
              </w:rPr>
              <w:t>obs</w:t>
            </w:r>
            <w:proofErr w:type="spellEnd"/>
          </w:p>
        </w:tc>
      </w:tr>
      <w:tr w:rsidR="000018D9" w:rsidRPr="000018D9" w:rsidTr="00031ABE">
        <w:trPr>
          <w:trHeight w:val="255"/>
        </w:trPr>
        <w:tc>
          <w:tcPr>
            <w:tcW w:w="266" w:type="dxa"/>
            <w:tcBorders>
              <w:top w:val="nil"/>
              <w:left w:val="single" w:sz="4" w:space="0" w:color="auto"/>
              <w:bottom w:val="single" w:sz="4" w:space="0" w:color="auto"/>
              <w:right w:val="single" w:sz="4" w:space="0" w:color="auto"/>
            </w:tcBorders>
            <w:shd w:val="clear" w:color="auto" w:fill="auto"/>
            <w:noWrap/>
            <w:vAlign w:val="bottom"/>
          </w:tcPr>
          <w:p w:rsidR="000034D3" w:rsidRPr="000018D9" w:rsidRDefault="000034D3" w:rsidP="002745D0">
            <w:pPr>
              <w:rPr>
                <w:rFonts w:cs="Arial"/>
                <w:sz w:val="20"/>
              </w:rPr>
            </w:pPr>
            <w:r w:rsidRPr="000018D9">
              <w:rPr>
                <w:rFonts w:cs="Arial"/>
                <w:sz w:val="20"/>
              </w:rPr>
              <w:t> </w:t>
            </w:r>
          </w:p>
        </w:tc>
        <w:tc>
          <w:tcPr>
            <w:tcW w:w="1458" w:type="dxa"/>
            <w:tcBorders>
              <w:top w:val="nil"/>
              <w:left w:val="nil"/>
              <w:bottom w:val="single" w:sz="4" w:space="0" w:color="auto"/>
              <w:right w:val="single" w:sz="4" w:space="0" w:color="auto"/>
            </w:tcBorders>
            <w:shd w:val="clear" w:color="auto" w:fill="auto"/>
            <w:noWrap/>
            <w:vAlign w:val="bottom"/>
          </w:tcPr>
          <w:p w:rsidR="000034D3" w:rsidRPr="000018D9" w:rsidRDefault="000034D3" w:rsidP="00A36E06">
            <w:pPr>
              <w:rPr>
                <w:rFonts w:cs="Arial"/>
                <w:sz w:val="20"/>
              </w:rPr>
            </w:pPr>
            <w:r w:rsidRPr="000018D9">
              <w:rPr>
                <w:rFonts w:cs="Arial"/>
                <w:sz w:val="20"/>
              </w:rPr>
              <w:t>-1.</w:t>
            </w:r>
            <w:r w:rsidR="00A36E06" w:rsidRPr="000018D9">
              <w:rPr>
                <w:rFonts w:cs="Arial"/>
                <w:sz w:val="20"/>
              </w:rPr>
              <w:t>2</w:t>
            </w:r>
            <w:r w:rsidRPr="000018D9">
              <w:rPr>
                <w:rFonts w:cs="Arial"/>
                <w:sz w:val="20"/>
              </w:rPr>
              <w:t xml:space="preserve"> Seconds</w:t>
            </w:r>
          </w:p>
        </w:tc>
        <w:tc>
          <w:tcPr>
            <w:tcW w:w="5479" w:type="dxa"/>
            <w:tcBorders>
              <w:top w:val="nil"/>
              <w:left w:val="nil"/>
              <w:bottom w:val="single" w:sz="4" w:space="0" w:color="auto"/>
              <w:right w:val="single" w:sz="4" w:space="0" w:color="auto"/>
            </w:tcBorders>
            <w:shd w:val="clear" w:color="auto" w:fill="auto"/>
            <w:noWrap/>
            <w:vAlign w:val="bottom"/>
          </w:tcPr>
          <w:p w:rsidR="000034D3" w:rsidRPr="000018D9" w:rsidRDefault="00031ABE" w:rsidP="00031ABE">
            <w:pPr>
              <w:rPr>
                <w:rFonts w:cs="Arial"/>
                <w:sz w:val="20"/>
              </w:rPr>
            </w:pPr>
            <w:r w:rsidRPr="000018D9">
              <w:rPr>
                <w:rFonts w:cs="Arial"/>
                <w:sz w:val="20"/>
              </w:rPr>
              <w:t>Mean = -2.5e-5</w:t>
            </w:r>
            <w:r w:rsidR="000034D3" w:rsidRPr="000018D9">
              <w:rPr>
                <w:rFonts w:cs="Arial"/>
                <w:sz w:val="20"/>
              </w:rPr>
              <w:t xml:space="preserve"> PSU, STD = 0.01</w:t>
            </w:r>
            <w:r w:rsidRPr="000018D9">
              <w:rPr>
                <w:rFonts w:cs="Arial"/>
                <w:sz w:val="20"/>
              </w:rPr>
              <w:t>18 PSU, 385</w:t>
            </w:r>
            <w:r w:rsidR="000034D3" w:rsidRPr="000018D9">
              <w:rPr>
                <w:rFonts w:cs="Arial"/>
                <w:sz w:val="20"/>
              </w:rPr>
              <w:t xml:space="preserve"> </w:t>
            </w:r>
            <w:proofErr w:type="spellStart"/>
            <w:r w:rsidR="000034D3" w:rsidRPr="000018D9">
              <w:rPr>
                <w:rFonts w:cs="Arial"/>
                <w:sz w:val="20"/>
              </w:rPr>
              <w:t>obs</w:t>
            </w:r>
            <w:proofErr w:type="spellEnd"/>
          </w:p>
        </w:tc>
      </w:tr>
      <w:tr w:rsidR="000018D9" w:rsidRPr="000018D9" w:rsidTr="00031ABE">
        <w:trPr>
          <w:trHeight w:val="255"/>
        </w:trPr>
        <w:tc>
          <w:tcPr>
            <w:tcW w:w="266" w:type="dxa"/>
            <w:tcBorders>
              <w:top w:val="nil"/>
              <w:left w:val="single" w:sz="4" w:space="0" w:color="auto"/>
              <w:bottom w:val="nil"/>
              <w:right w:val="single" w:sz="4" w:space="0" w:color="auto"/>
            </w:tcBorders>
            <w:shd w:val="clear" w:color="auto" w:fill="auto"/>
            <w:noWrap/>
            <w:vAlign w:val="bottom"/>
          </w:tcPr>
          <w:p w:rsidR="000034D3" w:rsidRPr="000018D9" w:rsidRDefault="000034D3" w:rsidP="002745D0">
            <w:pPr>
              <w:rPr>
                <w:rFonts w:cs="Arial"/>
                <w:sz w:val="20"/>
              </w:rPr>
            </w:pPr>
            <w:r w:rsidRPr="000018D9">
              <w:rPr>
                <w:rFonts w:cs="Arial"/>
                <w:sz w:val="20"/>
              </w:rPr>
              <w:t> </w:t>
            </w:r>
          </w:p>
        </w:tc>
        <w:tc>
          <w:tcPr>
            <w:tcW w:w="1458" w:type="dxa"/>
            <w:tcBorders>
              <w:top w:val="nil"/>
              <w:left w:val="nil"/>
              <w:bottom w:val="nil"/>
              <w:right w:val="single" w:sz="4" w:space="0" w:color="auto"/>
            </w:tcBorders>
            <w:shd w:val="clear" w:color="auto" w:fill="auto"/>
            <w:noWrap/>
            <w:vAlign w:val="bottom"/>
          </w:tcPr>
          <w:p w:rsidR="000034D3" w:rsidRPr="000018D9" w:rsidRDefault="00031ABE" w:rsidP="002745D0">
            <w:pPr>
              <w:rPr>
                <w:rFonts w:cs="Arial"/>
                <w:sz w:val="20"/>
              </w:rPr>
            </w:pPr>
            <w:r w:rsidRPr="000018D9">
              <w:rPr>
                <w:rFonts w:cs="Arial"/>
                <w:sz w:val="20"/>
              </w:rPr>
              <w:t>-2</w:t>
            </w:r>
            <w:r w:rsidR="000034D3" w:rsidRPr="000018D9">
              <w:rPr>
                <w:rFonts w:cs="Arial"/>
                <w:sz w:val="20"/>
              </w:rPr>
              <w:t>.2 Seconds</w:t>
            </w:r>
          </w:p>
        </w:tc>
        <w:tc>
          <w:tcPr>
            <w:tcW w:w="5479" w:type="dxa"/>
            <w:tcBorders>
              <w:top w:val="nil"/>
              <w:left w:val="nil"/>
              <w:bottom w:val="nil"/>
              <w:right w:val="single" w:sz="4" w:space="0" w:color="auto"/>
            </w:tcBorders>
            <w:shd w:val="clear" w:color="auto" w:fill="auto"/>
            <w:noWrap/>
            <w:vAlign w:val="bottom"/>
          </w:tcPr>
          <w:p w:rsidR="000034D3" w:rsidRPr="000018D9" w:rsidRDefault="00031ABE" w:rsidP="00031ABE">
            <w:pPr>
              <w:rPr>
                <w:rFonts w:cs="Arial"/>
                <w:sz w:val="20"/>
              </w:rPr>
            </w:pPr>
            <w:r w:rsidRPr="000018D9">
              <w:rPr>
                <w:rFonts w:cs="Arial"/>
                <w:sz w:val="20"/>
              </w:rPr>
              <w:t>Mean = -0.0049 PSU, STD = 0.0157</w:t>
            </w:r>
            <w:r w:rsidR="000034D3" w:rsidRPr="000018D9">
              <w:rPr>
                <w:rFonts w:cs="Arial"/>
                <w:sz w:val="20"/>
              </w:rPr>
              <w:t xml:space="preserve"> PSU, </w:t>
            </w:r>
            <w:r w:rsidRPr="000018D9">
              <w:rPr>
                <w:rFonts w:cs="Arial"/>
                <w:sz w:val="20"/>
              </w:rPr>
              <w:t>419</w:t>
            </w:r>
            <w:r w:rsidR="000034D3" w:rsidRPr="000018D9">
              <w:rPr>
                <w:rFonts w:cs="Arial"/>
                <w:sz w:val="20"/>
              </w:rPr>
              <w:t xml:space="preserve"> </w:t>
            </w:r>
            <w:proofErr w:type="spellStart"/>
            <w:r w:rsidR="000034D3" w:rsidRPr="000018D9">
              <w:rPr>
                <w:rFonts w:cs="Arial"/>
                <w:sz w:val="20"/>
              </w:rPr>
              <w:t>obs</w:t>
            </w:r>
            <w:proofErr w:type="spellEnd"/>
          </w:p>
        </w:tc>
      </w:tr>
      <w:tr w:rsidR="000018D9" w:rsidRPr="000018D9" w:rsidTr="00031ABE">
        <w:trPr>
          <w:trHeight w:val="255"/>
        </w:trPr>
        <w:tc>
          <w:tcPr>
            <w:tcW w:w="266" w:type="dxa"/>
            <w:tcBorders>
              <w:top w:val="nil"/>
              <w:left w:val="single" w:sz="4" w:space="0" w:color="auto"/>
              <w:bottom w:val="nil"/>
              <w:right w:val="single" w:sz="4" w:space="0" w:color="auto"/>
            </w:tcBorders>
            <w:shd w:val="clear" w:color="auto" w:fill="auto"/>
            <w:noWrap/>
            <w:vAlign w:val="bottom"/>
          </w:tcPr>
          <w:p w:rsidR="00031ABE" w:rsidRPr="000018D9" w:rsidRDefault="00031ABE" w:rsidP="002745D0">
            <w:pPr>
              <w:rPr>
                <w:rFonts w:cs="Arial"/>
                <w:sz w:val="20"/>
              </w:rPr>
            </w:pPr>
          </w:p>
        </w:tc>
        <w:tc>
          <w:tcPr>
            <w:tcW w:w="1458" w:type="dxa"/>
            <w:tcBorders>
              <w:top w:val="nil"/>
              <w:left w:val="nil"/>
              <w:bottom w:val="nil"/>
              <w:right w:val="single" w:sz="4" w:space="0" w:color="auto"/>
            </w:tcBorders>
            <w:shd w:val="clear" w:color="auto" w:fill="auto"/>
            <w:noWrap/>
            <w:vAlign w:val="bottom"/>
          </w:tcPr>
          <w:p w:rsidR="00031ABE" w:rsidRPr="000018D9" w:rsidRDefault="00031ABE" w:rsidP="002745D0">
            <w:pPr>
              <w:rPr>
                <w:rFonts w:cs="Arial"/>
                <w:sz w:val="20"/>
              </w:rPr>
            </w:pPr>
            <w:r w:rsidRPr="000018D9">
              <w:rPr>
                <w:rFonts w:cs="Arial"/>
                <w:sz w:val="20"/>
              </w:rPr>
              <w:t>-3.2 Seconds</w:t>
            </w:r>
          </w:p>
        </w:tc>
        <w:tc>
          <w:tcPr>
            <w:tcW w:w="5479" w:type="dxa"/>
            <w:tcBorders>
              <w:top w:val="nil"/>
              <w:left w:val="nil"/>
              <w:bottom w:val="nil"/>
              <w:right w:val="single" w:sz="4" w:space="0" w:color="auto"/>
            </w:tcBorders>
            <w:shd w:val="clear" w:color="auto" w:fill="auto"/>
            <w:noWrap/>
            <w:vAlign w:val="bottom"/>
          </w:tcPr>
          <w:p w:rsidR="00031ABE" w:rsidRPr="000018D9" w:rsidRDefault="00031ABE" w:rsidP="00031ABE">
            <w:pPr>
              <w:rPr>
                <w:rFonts w:cs="Arial"/>
                <w:sz w:val="20"/>
              </w:rPr>
            </w:pPr>
            <w:r w:rsidRPr="000018D9">
              <w:rPr>
                <w:rFonts w:cs="Arial"/>
                <w:sz w:val="20"/>
              </w:rPr>
              <w:t xml:space="preserve">Mean = -0.0096 PSU, STD = 0.0165 PSU, 404 </w:t>
            </w:r>
            <w:proofErr w:type="spellStart"/>
            <w:r w:rsidRPr="000018D9">
              <w:rPr>
                <w:rFonts w:cs="Arial"/>
                <w:sz w:val="20"/>
              </w:rPr>
              <w:t>obs</w:t>
            </w:r>
            <w:proofErr w:type="spellEnd"/>
          </w:p>
        </w:tc>
      </w:tr>
      <w:tr w:rsidR="00031ABE" w:rsidRPr="000018D9" w:rsidTr="00031ABE">
        <w:trPr>
          <w:trHeight w:val="255"/>
        </w:trPr>
        <w:tc>
          <w:tcPr>
            <w:tcW w:w="266" w:type="dxa"/>
            <w:tcBorders>
              <w:top w:val="nil"/>
              <w:left w:val="single" w:sz="4" w:space="0" w:color="auto"/>
              <w:bottom w:val="single" w:sz="4" w:space="0" w:color="auto"/>
              <w:right w:val="single" w:sz="4" w:space="0" w:color="auto"/>
            </w:tcBorders>
            <w:shd w:val="clear" w:color="auto" w:fill="auto"/>
            <w:noWrap/>
            <w:vAlign w:val="bottom"/>
          </w:tcPr>
          <w:p w:rsidR="00031ABE" w:rsidRPr="000018D9" w:rsidRDefault="00031ABE" w:rsidP="002745D0">
            <w:pPr>
              <w:rPr>
                <w:rFonts w:cs="Arial"/>
                <w:sz w:val="20"/>
              </w:rPr>
            </w:pPr>
          </w:p>
        </w:tc>
        <w:tc>
          <w:tcPr>
            <w:tcW w:w="1458" w:type="dxa"/>
            <w:tcBorders>
              <w:top w:val="nil"/>
              <w:left w:val="nil"/>
              <w:bottom w:val="single" w:sz="4" w:space="0" w:color="auto"/>
              <w:right w:val="single" w:sz="4" w:space="0" w:color="auto"/>
            </w:tcBorders>
            <w:shd w:val="clear" w:color="auto" w:fill="auto"/>
            <w:noWrap/>
            <w:vAlign w:val="bottom"/>
          </w:tcPr>
          <w:p w:rsidR="00031ABE" w:rsidRPr="000018D9" w:rsidRDefault="00031ABE" w:rsidP="002745D0">
            <w:pPr>
              <w:rPr>
                <w:rFonts w:cs="Arial"/>
                <w:sz w:val="20"/>
              </w:rPr>
            </w:pPr>
          </w:p>
        </w:tc>
        <w:tc>
          <w:tcPr>
            <w:tcW w:w="5479" w:type="dxa"/>
            <w:tcBorders>
              <w:top w:val="nil"/>
              <w:left w:val="nil"/>
              <w:bottom w:val="single" w:sz="4" w:space="0" w:color="auto"/>
              <w:right w:val="single" w:sz="4" w:space="0" w:color="auto"/>
            </w:tcBorders>
            <w:shd w:val="clear" w:color="auto" w:fill="auto"/>
            <w:noWrap/>
            <w:vAlign w:val="bottom"/>
          </w:tcPr>
          <w:p w:rsidR="00031ABE" w:rsidRPr="000018D9" w:rsidRDefault="00031ABE" w:rsidP="00031ABE">
            <w:pPr>
              <w:rPr>
                <w:rFonts w:cs="Arial"/>
                <w:sz w:val="20"/>
              </w:rPr>
            </w:pPr>
          </w:p>
        </w:tc>
      </w:tr>
    </w:tbl>
    <w:p w:rsidR="00031ABE" w:rsidRPr="000018D9" w:rsidRDefault="00031ABE" w:rsidP="000034D3">
      <w:pPr>
        <w:rPr>
          <w:rFonts w:cs="Arial"/>
          <w:b/>
        </w:rPr>
      </w:pPr>
    </w:p>
    <w:p w:rsidR="00031ABE" w:rsidRPr="000018D9" w:rsidRDefault="00031ABE" w:rsidP="000034D3">
      <w:pPr>
        <w:rPr>
          <w:rFonts w:cs="Arial"/>
          <w:b/>
        </w:rPr>
      </w:pPr>
    </w:p>
    <w:p w:rsidR="00031ABE" w:rsidRPr="000018D9" w:rsidRDefault="00031ABE" w:rsidP="000018D9">
      <w:pPr>
        <w:rPr>
          <w:rFonts w:cs="Arial"/>
          <w:b/>
        </w:rPr>
      </w:pPr>
    </w:p>
    <w:p w:rsidR="00031ABE" w:rsidRPr="000018D9" w:rsidRDefault="000018D9" w:rsidP="000018D9">
      <w:pPr>
        <w:rPr>
          <w:rFonts w:cs="Arial"/>
          <w:b/>
        </w:rPr>
      </w:pPr>
      <w:r w:rsidRPr="000018D9">
        <w:rPr>
          <w:rFonts w:cs="Arial"/>
          <w:b/>
          <w:noProof/>
          <w:lang w:eastAsia="en-CA"/>
        </w:rPr>
        <w:drawing>
          <wp:inline distT="0" distB="0" distL="0" distR="0" wp14:anchorId="57BBF9E0" wp14:editId="616DD9B2">
            <wp:extent cx="2286000" cy="3002400"/>
            <wp:effectExtent l="0" t="0" r="0" b="7620"/>
            <wp:docPr id="33" name="Picture 33" descr="G:\Sorted\2008-30\DATA\ctd\CTDproc\bottleflush\bflush_zoom2cast4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orted\2008-30\DATA\ctd\CTDproc\bottleflush\bflush_zoom2cast4to7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3002400"/>
                    </a:xfrm>
                    <a:prstGeom prst="rect">
                      <a:avLst/>
                    </a:prstGeom>
                    <a:noFill/>
                    <a:ln>
                      <a:noFill/>
                    </a:ln>
                  </pic:spPr>
                </pic:pic>
              </a:graphicData>
            </a:graphic>
          </wp:inline>
        </w:drawing>
      </w:r>
      <w:r w:rsidRPr="000018D9">
        <w:rPr>
          <w:rFonts w:cs="Arial"/>
          <w:b/>
          <w:noProof/>
          <w:lang w:eastAsia="en-CA"/>
        </w:rPr>
        <w:t xml:space="preserve"> </w:t>
      </w:r>
      <w:r w:rsidRPr="000018D9">
        <w:rPr>
          <w:rFonts w:cs="Arial"/>
          <w:b/>
          <w:noProof/>
          <w:lang w:eastAsia="en-CA"/>
        </w:rPr>
        <w:drawing>
          <wp:inline distT="0" distB="0" distL="0" distR="0" wp14:anchorId="4E455AE7" wp14:editId="55BD3692">
            <wp:extent cx="2286000" cy="3002400"/>
            <wp:effectExtent l="0" t="0" r="0" b="7620"/>
            <wp:docPr id="34" name="Picture 34" descr="G:\Sorted\2008-30\DATA\ctd\CTDproc\bottleflush\bflush_zoom12cast4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orted\2008-30\DATA\ctd\CTDproc\bottleflush\bflush_zoom12cast4to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3002400"/>
                    </a:xfrm>
                    <a:prstGeom prst="rect">
                      <a:avLst/>
                    </a:prstGeom>
                    <a:noFill/>
                    <a:ln>
                      <a:noFill/>
                    </a:ln>
                  </pic:spPr>
                </pic:pic>
              </a:graphicData>
            </a:graphic>
          </wp:inline>
        </w:drawing>
      </w:r>
      <w:r w:rsidRPr="000018D9">
        <w:rPr>
          <w:rFonts w:cs="Arial"/>
          <w:b/>
          <w:noProof/>
          <w:lang w:eastAsia="en-CA"/>
        </w:rPr>
        <w:t xml:space="preserve"> </w:t>
      </w:r>
    </w:p>
    <w:p w:rsidR="00031ABE" w:rsidRPr="000018D9" w:rsidRDefault="000034D3" w:rsidP="00031ABE">
      <w:pPr>
        <w:jc w:val="right"/>
        <w:rPr>
          <w:snapToGrid w:val="0"/>
          <w:w w:val="0"/>
          <w:sz w:val="0"/>
          <w:szCs w:val="0"/>
          <w:u w:color="000000"/>
          <w:bdr w:val="none" w:sz="0" w:space="0" w:color="000000"/>
          <w:shd w:val="clear" w:color="000000" w:fill="000000"/>
          <w:lang w:eastAsia="x-none" w:bidi="x-none"/>
        </w:rPr>
      </w:pPr>
      <w:r w:rsidRPr="000018D9">
        <w:rPr>
          <w:rFonts w:cs="Arial"/>
          <w:b/>
        </w:rPr>
        <w:tab/>
      </w:r>
      <w:r w:rsidRPr="000018D9">
        <w:rPr>
          <w:rFonts w:cs="Arial"/>
          <w:b/>
        </w:rPr>
        <w:tab/>
      </w:r>
    </w:p>
    <w:p w:rsidR="000034D3" w:rsidRPr="000018D9" w:rsidRDefault="00031ABE" w:rsidP="000034D3">
      <w:pPr>
        <w:rPr>
          <w:rFonts w:cs="Arial"/>
          <w:b/>
        </w:rPr>
      </w:pPr>
      <w:r w:rsidRPr="000018D9">
        <w:rPr>
          <w:rFonts w:cs="Arial"/>
          <w:b/>
          <w:noProof/>
          <w:lang w:eastAsia="en-CA"/>
        </w:rPr>
        <w:lastRenderedPageBreak/>
        <w:drawing>
          <wp:inline distT="0" distB="0" distL="0" distR="0" wp14:anchorId="56E35308" wp14:editId="69F54B7F">
            <wp:extent cx="2286000" cy="3002400"/>
            <wp:effectExtent l="0" t="0" r="0" b="7620"/>
            <wp:docPr id="35" name="Picture 35" descr="G:\Sorted\2008-30\DATA\ctd\CTDproc\bottleflush\bflush_zoom22cast4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orted\2008-30\DATA\ctd\CTDproc\bottleflush\bflush_zoom22cast4to7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3002400"/>
                    </a:xfrm>
                    <a:prstGeom prst="rect">
                      <a:avLst/>
                    </a:prstGeom>
                    <a:noFill/>
                    <a:ln>
                      <a:noFill/>
                    </a:ln>
                  </pic:spPr>
                </pic:pic>
              </a:graphicData>
            </a:graphic>
          </wp:inline>
        </w:drawing>
      </w:r>
      <w:r w:rsidR="000034D3" w:rsidRPr="000018D9">
        <w:rPr>
          <w:rFonts w:cs="Arial"/>
          <w:b/>
        </w:rPr>
        <w:tab/>
      </w:r>
      <w:r w:rsidRPr="000018D9">
        <w:rPr>
          <w:rFonts w:cs="Arial"/>
          <w:b/>
          <w:noProof/>
          <w:lang w:eastAsia="en-CA"/>
        </w:rPr>
        <w:drawing>
          <wp:inline distT="0" distB="0" distL="0" distR="0" wp14:anchorId="025E2F11" wp14:editId="7240502D">
            <wp:extent cx="2286000" cy="3002400"/>
            <wp:effectExtent l="0" t="0" r="0" b="7620"/>
            <wp:docPr id="36" name="Picture 36" descr="G:\Sorted\2008-30\DATA\ctd\CTDproc\bottleflush\bflush_zoom32cast4to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orted\2008-30\DATA\ctd\CTDproc\bottleflush\bflush_zoom32cast4to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3002400"/>
                    </a:xfrm>
                    <a:prstGeom prst="rect">
                      <a:avLst/>
                    </a:prstGeom>
                    <a:noFill/>
                    <a:ln>
                      <a:noFill/>
                    </a:ln>
                  </pic:spPr>
                </pic:pic>
              </a:graphicData>
            </a:graphic>
          </wp:inline>
        </w:drawing>
      </w:r>
      <w:r w:rsidRPr="000018D9">
        <w:rPr>
          <w:rFonts w:cs="Arial"/>
          <w:b/>
        </w:rPr>
        <w:t xml:space="preserve"> </w:t>
      </w:r>
    </w:p>
    <w:p w:rsidR="000034D3" w:rsidRPr="000018D9" w:rsidRDefault="000034D3" w:rsidP="000034D3">
      <w:pPr>
        <w:keepNext/>
      </w:pPr>
      <w:r w:rsidRPr="000018D9">
        <w:rPr>
          <w:rFonts w:cs="Arial"/>
        </w:rPr>
        <w:t xml:space="preserve">     </w:t>
      </w:r>
    </w:p>
    <w:p w:rsidR="000034D3" w:rsidRPr="000018D9" w:rsidRDefault="000034D3" w:rsidP="000034D3">
      <w:bookmarkStart w:id="59" w:name="_Ref261250471"/>
      <w:bookmarkStart w:id="60" w:name="_Toc258499662"/>
      <w:bookmarkStart w:id="61" w:name="_Toc268772287"/>
      <w:proofErr w:type="gramStart"/>
      <w:r w:rsidRPr="000018D9">
        <w:t xml:space="preserve">Figure </w:t>
      </w:r>
      <w:fldSimple w:instr=" SEQ Figure \* ARABIC ">
        <w:r w:rsidR="009F22EE">
          <w:rPr>
            <w:noProof/>
          </w:rPr>
          <w:t>29</w:t>
        </w:r>
      </w:fldSimple>
      <w:bookmarkEnd w:id="59"/>
      <w:r w:rsidRPr="000018D9">
        <w:t>.</w:t>
      </w:r>
      <w:proofErr w:type="gramEnd"/>
      <w:r w:rsidRPr="000018D9">
        <w:t xml:space="preserve">  Salinity differences after applying a -</w:t>
      </w:r>
      <w:r w:rsidR="000018D9" w:rsidRPr="000018D9">
        <w:t>0.2, -1.2, -</w:t>
      </w:r>
      <w:r w:rsidRPr="000018D9">
        <w:t>2.2</w:t>
      </w:r>
      <w:r w:rsidR="000018D9" w:rsidRPr="000018D9">
        <w:t xml:space="preserve"> and -3.2</w:t>
      </w:r>
      <w:r w:rsidRPr="000018D9">
        <w:t xml:space="preserve"> second lag to the CTD data</w:t>
      </w:r>
      <w:bookmarkEnd w:id="60"/>
      <w:bookmarkEnd w:id="61"/>
      <w:r w:rsidR="000018D9" w:rsidRPr="000018D9">
        <w:t>.  A lag of -1.2sec was used to process the data.</w:t>
      </w:r>
    </w:p>
    <w:p w:rsidR="000034D3" w:rsidRPr="000018D9" w:rsidRDefault="000034D3" w:rsidP="000034D3"/>
    <w:p w:rsidR="000034D3" w:rsidRPr="000034D3" w:rsidRDefault="000034D3" w:rsidP="000034D3">
      <w:pPr>
        <w:rPr>
          <w:color w:val="4F81BD" w:themeColor="accent1"/>
        </w:rPr>
      </w:pPr>
    </w:p>
    <w:p w:rsidR="000034D3" w:rsidRPr="000034D3" w:rsidRDefault="000034D3" w:rsidP="000034D3">
      <w:pPr>
        <w:rPr>
          <w:color w:val="4F81BD" w:themeColor="accent1"/>
        </w:rPr>
      </w:pPr>
    </w:p>
    <w:p w:rsidR="000034D3" w:rsidRPr="000018D9" w:rsidRDefault="000034D3" w:rsidP="002E7658">
      <w:pPr>
        <w:pStyle w:val="Heading1"/>
      </w:pPr>
    </w:p>
    <w:p w:rsidR="000034D3" w:rsidRPr="002E7658" w:rsidRDefault="000034D3" w:rsidP="002E7658">
      <w:pPr>
        <w:pStyle w:val="Heading1"/>
        <w:rPr>
          <w:rFonts w:ascii="Times New Roman" w:hAnsi="Times New Roman"/>
        </w:rPr>
      </w:pPr>
      <w:bookmarkStart w:id="62" w:name="_Toc500231131"/>
      <w:r w:rsidRPr="002E7658">
        <w:rPr>
          <w:rFonts w:ascii="Times New Roman" w:hAnsi="Times New Roman"/>
          <w:szCs w:val="24"/>
        </w:rPr>
        <w:t>CTD F</w:t>
      </w:r>
      <w:r w:rsidR="00356149">
        <w:rPr>
          <w:rFonts w:ascii="Times New Roman" w:hAnsi="Times New Roman"/>
          <w:szCs w:val="24"/>
        </w:rPr>
        <w:t>ile Preparation</w:t>
      </w:r>
      <w:bookmarkEnd w:id="62"/>
    </w:p>
    <w:p w:rsidR="00356149" w:rsidRDefault="00356149" w:rsidP="002E7658">
      <w:pPr>
        <w:rPr>
          <w:u w:val="single"/>
        </w:rPr>
      </w:pPr>
    </w:p>
    <w:p w:rsidR="002E7658" w:rsidRPr="002E7658" w:rsidRDefault="002E7658" w:rsidP="002E7658">
      <w:pPr>
        <w:rPr>
          <w:u w:val="single"/>
        </w:rPr>
      </w:pPr>
      <w:r w:rsidRPr="002E7658">
        <w:rPr>
          <w:u w:val="single"/>
        </w:rPr>
        <w:t>File Preparation</w:t>
      </w:r>
    </w:p>
    <w:p w:rsidR="00356149" w:rsidRDefault="00356149" w:rsidP="000018D9">
      <w:pPr>
        <w:ind w:firstLine="720"/>
      </w:pPr>
    </w:p>
    <w:p w:rsidR="000018D9" w:rsidRPr="002E7658" w:rsidRDefault="000018D9" w:rsidP="000018D9">
      <w:pPr>
        <w:ind w:firstLine="720"/>
        <w:rPr>
          <w:b/>
        </w:rPr>
      </w:pPr>
      <w:r w:rsidRPr="002E7658">
        <w:t xml:space="preserve">The CTD data for down and </w:t>
      </w:r>
      <w:proofErr w:type="spellStart"/>
      <w:r w:rsidRPr="002E7658">
        <w:t>upcasts</w:t>
      </w:r>
      <w:proofErr w:type="spellEnd"/>
      <w:r w:rsidRPr="002E7658">
        <w:t xml:space="preserve"> are provided in 1-db averaged files (*.</w:t>
      </w:r>
      <w:proofErr w:type="spellStart"/>
      <w:r w:rsidRPr="002E7658">
        <w:t>cnv</w:t>
      </w:r>
      <w:proofErr w:type="spellEnd"/>
      <w:r w:rsidRPr="002E7658">
        <w:t>)</w:t>
      </w:r>
      <w:proofErr w:type="gramStart"/>
      <w:r w:rsidRPr="002E7658">
        <w:t>,  in</w:t>
      </w:r>
      <w:proofErr w:type="gramEnd"/>
      <w:r w:rsidRPr="002E7658">
        <w:t xml:space="preserve"> Seabird’s text format with one file per cast and separate files for down and up direction.  The files contain both processed and unprocessed variables, described below.  </w:t>
      </w:r>
      <w:r w:rsidRPr="002E7658">
        <w:rPr>
          <w:b/>
        </w:rPr>
        <w:t xml:space="preserve">The downcast files are the primary data set however the </w:t>
      </w:r>
      <w:proofErr w:type="spellStart"/>
      <w:r w:rsidRPr="002E7658">
        <w:rPr>
          <w:b/>
        </w:rPr>
        <w:t>upcast</w:t>
      </w:r>
      <w:proofErr w:type="spellEnd"/>
      <w:r w:rsidRPr="002E7658">
        <w:rPr>
          <w:b/>
        </w:rPr>
        <w:t xml:space="preserve"> files are provided because of their usefulness for confirming unusual features seen in the downcast.</w:t>
      </w:r>
    </w:p>
    <w:p w:rsidR="002E7658" w:rsidRPr="002E7658" w:rsidRDefault="002E7658" w:rsidP="002E7658">
      <w:pPr>
        <w:rPr>
          <w:b/>
        </w:rPr>
      </w:pPr>
    </w:p>
    <w:p w:rsidR="002E7658" w:rsidRPr="002E7658" w:rsidRDefault="002E7658" w:rsidP="002E7658">
      <w:pPr>
        <w:rPr>
          <w:u w:val="single"/>
        </w:rPr>
      </w:pPr>
      <w:r w:rsidRPr="002E7658">
        <w:rPr>
          <w:u w:val="single"/>
        </w:rPr>
        <w:t>Header Processing Notes for Archived Data</w:t>
      </w:r>
    </w:p>
    <w:p w:rsidR="00147044" w:rsidRDefault="00147044" w:rsidP="00147044"/>
    <w:p w:rsidR="00147044" w:rsidRDefault="00147044" w:rsidP="00147044">
      <w:r>
        <w:t>CTD Pressure:  Lab calibration was adjusted by applying +0.9dbar offset to the bias based on in-air surface readings of the CTD.</w:t>
      </w:r>
    </w:p>
    <w:p w:rsidR="00147044" w:rsidRDefault="00147044" w:rsidP="00147044"/>
    <w:p w:rsidR="00147044" w:rsidRDefault="00147044" w:rsidP="00147044">
      <w:r>
        <w:t>CTD Temperature:  Pre-cruise lab calibration was used after comparisons with dual sensor and post-cruise calibration information.</w:t>
      </w:r>
    </w:p>
    <w:p w:rsidR="00147044" w:rsidRDefault="00147044" w:rsidP="00147044"/>
    <w:p w:rsidR="00147044" w:rsidRDefault="00147044" w:rsidP="00147044">
      <w:r>
        <w:t xml:space="preserve">CTD Conductivity:  Pre-cruise lab calibration adjusted after comparisons with dual sensor, post-cruise calibrations and water sample data.  For casts 1 to 43, primary </w:t>
      </w:r>
      <w:r>
        <w:lastRenderedPageBreak/>
        <w:t xml:space="preserve">conductivity received offset of -0.0013 </w:t>
      </w:r>
      <w:proofErr w:type="spellStart"/>
      <w:r>
        <w:t>mS</w:t>
      </w:r>
      <w:proofErr w:type="spellEnd"/>
      <w:r>
        <w:t xml:space="preserve">/cm.   For casts 44 to 53, primary was changed by -0.0007 </w:t>
      </w:r>
      <w:proofErr w:type="spellStart"/>
      <w:r>
        <w:t>mS</w:t>
      </w:r>
      <w:proofErr w:type="spellEnd"/>
      <w:r>
        <w:t xml:space="preserve">/cm.   For casts 54 to 73, primary was changed by -0.0004 </w:t>
      </w:r>
      <w:proofErr w:type="spellStart"/>
      <w:r>
        <w:t>mS</w:t>
      </w:r>
      <w:proofErr w:type="spellEnd"/>
      <w:r>
        <w:t>/cm.</w:t>
      </w:r>
    </w:p>
    <w:p w:rsidR="00147044" w:rsidRDefault="00147044" w:rsidP="00147044">
      <w:pPr>
        <w:pStyle w:val="NoSpacing"/>
      </w:pPr>
      <w:r w:rsidRPr="00C77FB0">
        <w:t xml:space="preserve">CTD Oxygen:  </w:t>
      </w:r>
      <w:r>
        <w:t xml:space="preserve">Oxygen data are from </w:t>
      </w:r>
      <w:proofErr w:type="gramStart"/>
      <w:r>
        <w:t xml:space="preserve">three  </w:t>
      </w:r>
      <w:proofErr w:type="spellStart"/>
      <w:r>
        <w:t>SeaBird</w:t>
      </w:r>
      <w:proofErr w:type="spellEnd"/>
      <w:proofErr w:type="gramEnd"/>
      <w:r>
        <w:t xml:space="preserve"> SBE43 sensors which were installed for casts 1 to 5, 6 to 22 and 23 to 73 respectively.  They were installed with pumped flow in-line after the primary temperature and conductivity sensors. </w:t>
      </w:r>
      <w:r w:rsidRPr="00C77FB0">
        <w:t xml:space="preserve">A lag of -8 seconds was applied to oxygen voltage in the Seabird processing step Align.  Downcast CTD oxygen voltage and </w:t>
      </w:r>
      <w:proofErr w:type="spellStart"/>
      <w:r w:rsidRPr="00C77FB0">
        <w:t>upcast</w:t>
      </w:r>
      <w:proofErr w:type="spellEnd"/>
      <w:r w:rsidRPr="00C77FB0">
        <w:t xml:space="preserve"> temperature and salinity were used to calibrate CTD to water sample oxygen (</w:t>
      </w:r>
      <w:proofErr w:type="spellStart"/>
      <w:r w:rsidRPr="00C77FB0">
        <w:t>upcast</w:t>
      </w:r>
      <w:proofErr w:type="spellEnd"/>
      <w:r w:rsidRPr="00C77FB0">
        <w:t xml:space="preserve">).   The </w:t>
      </w:r>
      <w:r>
        <w:t xml:space="preserve">73 </w:t>
      </w:r>
      <w:r w:rsidRPr="00C77FB0">
        <w:t>casts required</w:t>
      </w:r>
      <w:r>
        <w:t xml:space="preserve"> 12</w:t>
      </w:r>
      <w:r w:rsidRPr="00C77FB0">
        <w:t xml:space="preserve"> calibration groups.   Fitting method </w:t>
      </w:r>
      <w:r w:rsidRPr="00114523">
        <w:t>followed Seabirds Application Note 64</w:t>
      </w:r>
      <w:r>
        <w:t>-2 (“</w:t>
      </w:r>
      <w:r w:rsidRPr="00E024B2">
        <w:t>SBE 43 Dissolved Oxygen Sensor Calibration and Data Corrections</w:t>
      </w:r>
      <w:r>
        <w:t xml:space="preserve"> </w:t>
      </w:r>
      <w:r w:rsidRPr="00E024B2">
        <w:t>using Winkler Titrations</w:t>
      </w:r>
      <w:r>
        <w:t>”)</w:t>
      </w:r>
      <w:r w:rsidRPr="00C77FB0">
        <w:t>.   A remaining pressure dependent shape in the residual between water sample and CTD oxygen was removed by subtracting a mean curve.  Parts of the mean curve were found by fitting sections of data from discreet pressure ranges.  The parts were then stitched together via spline interpolation to create a full profile mean curve.</w:t>
      </w:r>
    </w:p>
    <w:p w:rsidR="00147044" w:rsidRPr="00C77FB0" w:rsidRDefault="00147044" w:rsidP="00147044">
      <w:pPr>
        <w:pStyle w:val="NoSpacing"/>
      </w:pPr>
    </w:p>
    <w:p w:rsidR="00147044" w:rsidRDefault="00147044" w:rsidP="00147044">
      <w:pPr>
        <w:pStyle w:val="NoSpacing"/>
      </w:pPr>
      <w:r>
        <w:t xml:space="preserve">CTD Fluorometer:  Fluorometer data are from a </w:t>
      </w:r>
      <w:proofErr w:type="spellStart"/>
      <w:r>
        <w:t>Seapoint</w:t>
      </w:r>
      <w:proofErr w:type="spellEnd"/>
      <w:r>
        <w:t xml:space="preserve"> sensor with pumped flow in-line after the secondary temperature and conductivity sensors.  Calibration with bottle data performed using bottle chlorophyll values between 0.025 and 0.60 mg/m3. The </w:t>
      </w:r>
      <w:proofErr w:type="gramStart"/>
      <w:r>
        <w:t>number of observations used were</w:t>
      </w:r>
      <w:proofErr w:type="gramEnd"/>
      <w:r>
        <w:t xml:space="preserve"> 121 out of 177 with a standard deviation of 0.01 in the residuals. Coefficients used: Slope: 1.3324, Bias -0.0174. Alignment of -3 seconds was used. </w:t>
      </w:r>
    </w:p>
    <w:p w:rsidR="00147044" w:rsidRDefault="00147044" w:rsidP="00147044">
      <w:pPr>
        <w:pStyle w:val="NoSpacing"/>
      </w:pPr>
    </w:p>
    <w:p w:rsidR="00147044" w:rsidRDefault="00147044" w:rsidP="00147044">
      <w:r>
        <w:t>Transmissometer data are unprocessed, using calibration from 26 May 2008 (s/n 662) and 9 Jun 2008 (s/n993).</w:t>
      </w:r>
    </w:p>
    <w:p w:rsidR="00147044" w:rsidRDefault="00147044" w:rsidP="00147044"/>
    <w:p w:rsidR="00147044" w:rsidRDefault="00147044" w:rsidP="00147044">
      <w:r>
        <w:t>CTD CDOM Fluorometer data are unprocessed and given as raw voltage.</w:t>
      </w:r>
    </w:p>
    <w:p w:rsidR="00147044" w:rsidRDefault="00147044" w:rsidP="00147044">
      <w:r>
        <w:t>Altimeter data are unprocessed, using calibration from Mar 2005.</w:t>
      </w:r>
    </w:p>
    <w:p w:rsidR="000034D3" w:rsidRPr="002E7658" w:rsidRDefault="000034D3" w:rsidP="000034D3">
      <w:pPr>
        <w:rPr>
          <w:color w:val="4F81BD" w:themeColor="accent1"/>
        </w:rPr>
      </w:pPr>
    </w:p>
    <w:p w:rsidR="000034D3" w:rsidRPr="002E7658" w:rsidRDefault="000034D3" w:rsidP="000034D3"/>
    <w:p w:rsidR="000034D3" w:rsidRPr="002E7658" w:rsidRDefault="000034D3" w:rsidP="002E7658">
      <w:pPr>
        <w:pStyle w:val="Heading1"/>
        <w:rPr>
          <w:rFonts w:ascii="Times New Roman" w:hAnsi="Times New Roman"/>
        </w:rPr>
      </w:pPr>
      <w:bookmarkStart w:id="63" w:name="_Toc482091429"/>
      <w:bookmarkStart w:id="64" w:name="_Toc500231132"/>
      <w:r w:rsidRPr="002E7658">
        <w:rPr>
          <w:rFonts w:ascii="Times New Roman" w:hAnsi="Times New Roman"/>
        </w:rPr>
        <w:t>B</w:t>
      </w:r>
      <w:r w:rsidR="00356149">
        <w:rPr>
          <w:rFonts w:ascii="Times New Roman" w:hAnsi="Times New Roman"/>
        </w:rPr>
        <w:t>ottle</w:t>
      </w:r>
      <w:r w:rsidRPr="002E7658">
        <w:rPr>
          <w:rFonts w:ascii="Times New Roman" w:hAnsi="Times New Roman"/>
        </w:rPr>
        <w:t xml:space="preserve"> F</w:t>
      </w:r>
      <w:r w:rsidR="00356149">
        <w:rPr>
          <w:rFonts w:ascii="Times New Roman" w:hAnsi="Times New Roman"/>
        </w:rPr>
        <w:t>ile</w:t>
      </w:r>
      <w:r w:rsidRPr="002E7658">
        <w:rPr>
          <w:rFonts w:ascii="Times New Roman" w:hAnsi="Times New Roman"/>
        </w:rPr>
        <w:t xml:space="preserve"> P</w:t>
      </w:r>
      <w:r w:rsidR="00356149">
        <w:rPr>
          <w:rFonts w:ascii="Times New Roman" w:hAnsi="Times New Roman"/>
        </w:rPr>
        <w:t>reparation</w:t>
      </w:r>
      <w:bookmarkEnd w:id="63"/>
      <w:bookmarkEnd w:id="64"/>
    </w:p>
    <w:p w:rsidR="002E7658" w:rsidRPr="002E7658" w:rsidRDefault="002E7658" w:rsidP="002E7658"/>
    <w:p w:rsidR="002E7658" w:rsidRPr="002E7658" w:rsidRDefault="002E7658" w:rsidP="002E7658">
      <w:pPr>
        <w:rPr>
          <w:u w:val="single"/>
        </w:rPr>
      </w:pPr>
      <w:r w:rsidRPr="002E7658">
        <w:rPr>
          <w:u w:val="single"/>
        </w:rPr>
        <w:t>Chemistry and CTD Data Assembly</w:t>
      </w:r>
    </w:p>
    <w:p w:rsidR="00356149" w:rsidRDefault="00356149" w:rsidP="00356149">
      <w:pPr>
        <w:ind w:firstLine="720"/>
      </w:pPr>
    </w:p>
    <w:p w:rsidR="002E7658" w:rsidRDefault="000018D9" w:rsidP="00356149">
      <w:pPr>
        <w:ind w:firstLine="720"/>
      </w:pPr>
      <w:r w:rsidRPr="00356149">
        <w:t xml:space="preserve">CTD and water sample data were initially combined and posted in a spreadsheet where all data associated with a sample number, </w:t>
      </w:r>
      <w:r w:rsidR="002E7658" w:rsidRPr="00356149">
        <w:t>consecutive for each</w:t>
      </w:r>
      <w:r w:rsidRPr="00356149">
        <w:t xml:space="preserve"> </w:t>
      </w:r>
      <w:proofErr w:type="spellStart"/>
      <w:r w:rsidRPr="00356149">
        <w:t>niskin</w:t>
      </w:r>
      <w:proofErr w:type="spellEnd"/>
      <w:r w:rsidRPr="00356149">
        <w:t xml:space="preserve"> and cast</w:t>
      </w:r>
      <w:r w:rsidR="002E7658" w:rsidRPr="00356149">
        <w:t xml:space="preserve"> were given per row.</w:t>
      </w:r>
      <w:r w:rsidRPr="00356149">
        <w:t xml:space="preserve">  </w:t>
      </w:r>
      <w:bookmarkStart w:id="65" w:name="_GoBack"/>
      <w:bookmarkEnd w:id="65"/>
      <w:r w:rsidR="002E7658" w:rsidRPr="00356149">
        <w:t xml:space="preserve">When two or three properties per sample showed questionable or bad data the sample would be further examined to determine if there was a </w:t>
      </w:r>
      <w:proofErr w:type="spellStart"/>
      <w:r w:rsidR="002E7658" w:rsidRPr="00356149">
        <w:t>mistrip</w:t>
      </w:r>
      <w:proofErr w:type="spellEnd"/>
      <w:r w:rsidR="002E7658" w:rsidRPr="00356149">
        <w:t xml:space="preserve"> or bottle flushing problem.  Typically if appeared water in the </w:t>
      </w:r>
      <w:proofErr w:type="spellStart"/>
      <w:r w:rsidR="002E7658" w:rsidRPr="00356149">
        <w:t>Niskin</w:t>
      </w:r>
      <w:proofErr w:type="spellEnd"/>
      <w:r w:rsidR="002E7658" w:rsidRPr="00356149">
        <w:t xml:space="preserve"> was from more than 10m away from intended depth, the </w:t>
      </w:r>
      <w:proofErr w:type="spellStart"/>
      <w:r w:rsidR="002E7658" w:rsidRPr="00356149">
        <w:t>Niskin</w:t>
      </w:r>
      <w:proofErr w:type="spellEnd"/>
      <w:r w:rsidR="002E7658" w:rsidRPr="00356149">
        <w:t xml:space="preserve"> would be flagged </w:t>
      </w:r>
      <w:proofErr w:type="gramStart"/>
      <w:r w:rsidR="002E7658" w:rsidRPr="00356149">
        <w:t>bad</w:t>
      </w:r>
      <w:proofErr w:type="gramEnd"/>
      <w:r w:rsidR="002E7658" w:rsidRPr="00356149">
        <w:t xml:space="preserve">.  </w:t>
      </w:r>
    </w:p>
    <w:p w:rsidR="00356149" w:rsidRPr="00356149" w:rsidRDefault="00356149" w:rsidP="00356149">
      <w:pPr>
        <w:ind w:firstLine="720"/>
      </w:pPr>
    </w:p>
    <w:p w:rsidR="000018D9" w:rsidRPr="00356149" w:rsidRDefault="000018D9" w:rsidP="00356149">
      <w:pPr>
        <w:ind w:firstLine="720"/>
      </w:pPr>
      <w:r w:rsidRPr="00356149">
        <w:t>F</w:t>
      </w:r>
      <w:r w:rsidR="002E7658" w:rsidRPr="00356149">
        <w:t xml:space="preserve">or the IOS Archives, the data </w:t>
      </w:r>
      <w:r w:rsidRPr="00356149">
        <w:t>have been separated into individual station files.</w:t>
      </w:r>
    </w:p>
    <w:p w:rsidR="000034D3" w:rsidRPr="000034D3" w:rsidRDefault="000034D3" w:rsidP="00356149">
      <w:pPr>
        <w:rPr>
          <w:color w:val="4F81BD" w:themeColor="accent1"/>
        </w:rPr>
      </w:pPr>
    </w:p>
    <w:p w:rsidR="000034D3" w:rsidRPr="000034D3" w:rsidRDefault="000034D3" w:rsidP="000034D3">
      <w:pPr>
        <w:rPr>
          <w:color w:val="4F81BD" w:themeColor="accent1"/>
          <w:sz w:val="20"/>
          <w:highlight w:val="lightGray"/>
        </w:rPr>
      </w:pPr>
    </w:p>
    <w:p w:rsidR="00356149" w:rsidRDefault="000034D3" w:rsidP="00356149">
      <w:pPr>
        <w:pStyle w:val="Heading1"/>
        <w:keepNext w:val="0"/>
        <w:overflowPunct w:val="0"/>
        <w:autoSpaceDE w:val="0"/>
        <w:autoSpaceDN w:val="0"/>
        <w:adjustRightInd w:val="0"/>
        <w:spacing w:before="0" w:after="240"/>
        <w:textAlignment w:val="baseline"/>
        <w:rPr>
          <w:rFonts w:ascii="Arial" w:hAnsi="Arial"/>
          <w:bCs w:val="0"/>
          <w:caps/>
        </w:rPr>
      </w:pPr>
      <w:bookmarkStart w:id="66" w:name="_Toc500231133"/>
      <w:bookmarkStart w:id="67" w:name="_Toc359498269"/>
      <w:bookmarkStart w:id="68" w:name="_Toc482091431"/>
      <w:r w:rsidRPr="000018D9">
        <w:rPr>
          <w:rFonts w:ascii="Arial" w:hAnsi="Arial"/>
          <w:bCs w:val="0"/>
          <w:caps/>
        </w:rPr>
        <w:t>Appendix:</w:t>
      </w:r>
      <w:bookmarkEnd w:id="66"/>
      <w:r w:rsidRPr="000018D9">
        <w:rPr>
          <w:rFonts w:ascii="Arial" w:hAnsi="Arial"/>
          <w:bCs w:val="0"/>
          <w:caps/>
        </w:rPr>
        <w:t xml:space="preserve">  </w:t>
      </w:r>
    </w:p>
    <w:p w:rsidR="000034D3" w:rsidRPr="00356149" w:rsidRDefault="000034D3" w:rsidP="00356149">
      <w:pPr>
        <w:pStyle w:val="Heading2"/>
        <w:rPr>
          <w:rFonts w:cs="Arial"/>
        </w:rPr>
      </w:pPr>
      <w:bookmarkStart w:id="69" w:name="_Toc500231134"/>
      <w:r w:rsidRPr="00356149">
        <w:t>LIST OF INTERPOLATIONS</w:t>
      </w:r>
      <w:bookmarkEnd w:id="67"/>
      <w:bookmarkEnd w:id="68"/>
      <w:bookmarkEnd w:id="69"/>
    </w:p>
    <w:p w:rsidR="000034D3" w:rsidRPr="000018D9" w:rsidRDefault="000034D3" w:rsidP="000034D3">
      <w:pPr>
        <w:pStyle w:val="Caption"/>
        <w:rPr>
          <w:rFonts w:cs="Arial"/>
        </w:rPr>
      </w:pPr>
      <w:bookmarkStart w:id="70" w:name="_Toc359498342"/>
      <w:proofErr w:type="gramStart"/>
      <w:r w:rsidRPr="000018D9">
        <w:t xml:space="preserve">Table </w:t>
      </w:r>
      <w:fldSimple w:instr=" SEQ Table \* ARABIC ">
        <w:r w:rsidR="000018D9" w:rsidRPr="000018D9">
          <w:rPr>
            <w:noProof/>
          </w:rPr>
          <w:t>4</w:t>
        </w:r>
      </w:fldSimple>
      <w:r w:rsidRPr="000018D9">
        <w:t>.</w:t>
      </w:r>
      <w:proofErr w:type="gramEnd"/>
      <w:r w:rsidRPr="000018D9">
        <w:t xml:space="preserve">  List of Interpolations.</w:t>
      </w:r>
      <w:bookmarkEnd w:id="70"/>
    </w:p>
    <w:p w:rsidR="000018D9" w:rsidRPr="000018D9" w:rsidRDefault="000018D9" w:rsidP="000018D9">
      <w:pPr>
        <w:rPr>
          <w:sz w:val="20"/>
          <w:szCs w:val="20"/>
        </w:rPr>
      </w:pPr>
      <w:r w:rsidRPr="000018D9">
        <w:rPr>
          <w:sz w:val="20"/>
          <w:szCs w:val="20"/>
        </w:rPr>
        <w:lastRenderedPageBreak/>
        <w:t xml:space="preserve">List of </w:t>
      </w:r>
      <w:proofErr w:type="spellStart"/>
      <w:r w:rsidRPr="000018D9">
        <w:rPr>
          <w:sz w:val="20"/>
          <w:szCs w:val="20"/>
        </w:rPr>
        <w:t>presure</w:t>
      </w:r>
      <w:proofErr w:type="spellEnd"/>
      <w:r w:rsidRPr="000018D9">
        <w:rPr>
          <w:sz w:val="20"/>
          <w:szCs w:val="20"/>
        </w:rPr>
        <w:t xml:space="preserve"> values to be interpolated over</w:t>
      </w:r>
    </w:p>
    <w:p w:rsidR="000018D9" w:rsidRPr="000018D9" w:rsidRDefault="000018D9" w:rsidP="000018D9">
      <w:pPr>
        <w:rPr>
          <w:sz w:val="20"/>
          <w:szCs w:val="20"/>
        </w:rPr>
      </w:pPr>
      <w:r w:rsidRPr="000018D9">
        <w:rPr>
          <w:sz w:val="20"/>
          <w:szCs w:val="20"/>
        </w:rPr>
        <w:t xml:space="preserve">Property Key: </w:t>
      </w:r>
    </w:p>
    <w:p w:rsidR="000018D9" w:rsidRPr="000018D9" w:rsidRDefault="000018D9" w:rsidP="000018D9">
      <w:pPr>
        <w:rPr>
          <w:sz w:val="20"/>
          <w:szCs w:val="20"/>
        </w:rPr>
      </w:pPr>
      <w:r w:rsidRPr="000018D9">
        <w:rPr>
          <w:sz w:val="20"/>
          <w:szCs w:val="20"/>
        </w:rPr>
        <w:t>(1) Temperature</w:t>
      </w:r>
    </w:p>
    <w:p w:rsidR="000018D9" w:rsidRPr="000018D9" w:rsidRDefault="000018D9" w:rsidP="000018D9">
      <w:pPr>
        <w:rPr>
          <w:sz w:val="20"/>
          <w:szCs w:val="20"/>
        </w:rPr>
      </w:pPr>
      <w:r w:rsidRPr="000018D9">
        <w:rPr>
          <w:sz w:val="20"/>
          <w:szCs w:val="20"/>
        </w:rPr>
        <w:t>(2) Conductivity</w:t>
      </w:r>
    </w:p>
    <w:p w:rsidR="000018D9" w:rsidRPr="000018D9" w:rsidRDefault="000018D9" w:rsidP="000018D9">
      <w:pPr>
        <w:rPr>
          <w:sz w:val="20"/>
          <w:szCs w:val="20"/>
        </w:rPr>
      </w:pPr>
      <w:r w:rsidRPr="000018D9">
        <w:rPr>
          <w:sz w:val="20"/>
          <w:szCs w:val="20"/>
        </w:rPr>
        <w:t>(3) Temperature and Conductivity</w:t>
      </w:r>
    </w:p>
    <w:p w:rsidR="000018D9" w:rsidRPr="000018D9" w:rsidRDefault="000018D9" w:rsidP="000018D9">
      <w:pPr>
        <w:rPr>
          <w:sz w:val="20"/>
          <w:szCs w:val="20"/>
        </w:rPr>
      </w:pPr>
      <w:r w:rsidRPr="000018D9">
        <w:rPr>
          <w:sz w:val="20"/>
          <w:szCs w:val="20"/>
        </w:rPr>
        <w:t>(4) Oxygen</w:t>
      </w:r>
    </w:p>
    <w:p w:rsidR="000018D9" w:rsidRPr="000018D9" w:rsidRDefault="000018D9" w:rsidP="000018D9">
      <w:pPr>
        <w:rPr>
          <w:sz w:val="20"/>
          <w:szCs w:val="20"/>
        </w:rPr>
      </w:pPr>
      <w:r w:rsidRPr="000018D9">
        <w:rPr>
          <w:sz w:val="20"/>
          <w:szCs w:val="20"/>
        </w:rPr>
        <w:t>(5) Transmission</w:t>
      </w:r>
    </w:p>
    <w:p w:rsidR="000018D9" w:rsidRPr="000018D9" w:rsidRDefault="000018D9" w:rsidP="000018D9">
      <w:pPr>
        <w:rPr>
          <w:sz w:val="20"/>
          <w:szCs w:val="20"/>
        </w:rPr>
      </w:pPr>
      <w:r w:rsidRPr="000018D9">
        <w:rPr>
          <w:sz w:val="20"/>
          <w:szCs w:val="20"/>
        </w:rPr>
        <w:t xml:space="preserve">(6) </w:t>
      </w:r>
      <w:proofErr w:type="spellStart"/>
      <w:r w:rsidRPr="000018D9">
        <w:rPr>
          <w:sz w:val="20"/>
          <w:szCs w:val="20"/>
        </w:rPr>
        <w:t>Fluoresence</w:t>
      </w:r>
      <w:proofErr w:type="spellEnd"/>
    </w:p>
    <w:p w:rsidR="000018D9" w:rsidRPr="000018D9" w:rsidRDefault="000018D9" w:rsidP="000018D9">
      <w:pPr>
        <w:rPr>
          <w:sz w:val="20"/>
          <w:szCs w:val="20"/>
        </w:rPr>
      </w:pPr>
    </w:p>
    <w:p w:rsidR="000018D9" w:rsidRPr="000018D9" w:rsidRDefault="000018D9" w:rsidP="000018D9">
      <w:pPr>
        <w:rPr>
          <w:sz w:val="20"/>
          <w:szCs w:val="20"/>
        </w:rPr>
      </w:pPr>
      <w:r w:rsidRPr="000018D9">
        <w:rPr>
          <w:sz w:val="20"/>
          <w:szCs w:val="20"/>
        </w:rPr>
        <w:t xml:space="preserve">%if starting pressure is less than the first pressure record, </w:t>
      </w:r>
    </w:p>
    <w:p w:rsidR="000018D9" w:rsidRPr="000018D9" w:rsidRDefault="000018D9" w:rsidP="000018D9">
      <w:pPr>
        <w:rPr>
          <w:sz w:val="20"/>
          <w:szCs w:val="20"/>
        </w:rPr>
      </w:pPr>
      <w:r w:rsidRPr="000018D9">
        <w:rPr>
          <w:sz w:val="20"/>
          <w:szCs w:val="20"/>
        </w:rPr>
        <w:t>%then replicate from the ending pressure to the first pressure.</w:t>
      </w:r>
    </w:p>
    <w:p w:rsidR="000018D9" w:rsidRPr="000018D9" w:rsidRDefault="000018D9" w:rsidP="000018D9">
      <w:pPr>
        <w:rPr>
          <w:sz w:val="20"/>
          <w:szCs w:val="20"/>
        </w:rPr>
      </w:pPr>
    </w:p>
    <w:p w:rsidR="000018D9" w:rsidRPr="000018D9" w:rsidRDefault="000018D9" w:rsidP="000018D9">
      <w:pPr>
        <w:rPr>
          <w:sz w:val="20"/>
          <w:szCs w:val="20"/>
        </w:rPr>
      </w:pPr>
      <w:r w:rsidRPr="000018D9">
        <w:rPr>
          <w:sz w:val="20"/>
          <w:szCs w:val="20"/>
        </w:rPr>
        <w:t xml:space="preserve">%if the ending pressure is deeper than the bottom pressure, </w:t>
      </w:r>
    </w:p>
    <w:p w:rsidR="000018D9" w:rsidRPr="000018D9" w:rsidRDefault="000018D9" w:rsidP="000018D9">
      <w:pPr>
        <w:rPr>
          <w:sz w:val="20"/>
          <w:szCs w:val="20"/>
        </w:rPr>
      </w:pPr>
      <w:r w:rsidRPr="000018D9">
        <w:rPr>
          <w:sz w:val="20"/>
          <w:szCs w:val="20"/>
        </w:rPr>
        <w:t xml:space="preserve">%then </w:t>
      </w:r>
      <w:proofErr w:type="gramStart"/>
      <w:r w:rsidRPr="000018D9">
        <w:rPr>
          <w:sz w:val="20"/>
          <w:szCs w:val="20"/>
        </w:rPr>
        <w:t>replicate</w:t>
      </w:r>
      <w:proofErr w:type="gramEnd"/>
      <w:r w:rsidRPr="000018D9">
        <w:rPr>
          <w:sz w:val="20"/>
          <w:szCs w:val="20"/>
        </w:rPr>
        <w:t xml:space="preserve"> the value at the starting pressure to the bottom...</w:t>
      </w:r>
    </w:p>
    <w:p w:rsidR="000018D9" w:rsidRPr="000018D9" w:rsidRDefault="000018D9" w:rsidP="000018D9">
      <w:pPr>
        <w:rPr>
          <w:sz w:val="20"/>
          <w:szCs w:val="20"/>
        </w:rPr>
      </w:pPr>
      <w:r w:rsidRPr="000018D9">
        <w:rPr>
          <w:sz w:val="20"/>
          <w:szCs w:val="20"/>
        </w:rPr>
        <w:t>%or if starting and ending pressure are the same</w:t>
      </w:r>
    </w:p>
    <w:p w:rsidR="000018D9" w:rsidRPr="000018D9" w:rsidRDefault="000018D9" w:rsidP="000018D9">
      <w:pPr>
        <w:rPr>
          <w:sz w:val="20"/>
          <w:szCs w:val="20"/>
        </w:rPr>
      </w:pPr>
      <w:r w:rsidRPr="000018D9">
        <w:rPr>
          <w:sz w:val="20"/>
          <w:szCs w:val="20"/>
        </w:rPr>
        <w:t xml:space="preserve">%then </w:t>
      </w:r>
      <w:proofErr w:type="gramStart"/>
      <w:r w:rsidRPr="000018D9">
        <w:rPr>
          <w:sz w:val="20"/>
          <w:szCs w:val="20"/>
        </w:rPr>
        <w:t>start</w:t>
      </w:r>
      <w:proofErr w:type="gramEnd"/>
      <w:r w:rsidRPr="000018D9">
        <w:rPr>
          <w:sz w:val="20"/>
          <w:szCs w:val="20"/>
        </w:rPr>
        <w:t xml:space="preserve"> with the record above the listed start.</w:t>
      </w:r>
    </w:p>
    <w:p w:rsidR="000018D9" w:rsidRPr="000018D9" w:rsidRDefault="000018D9" w:rsidP="000018D9">
      <w:pPr>
        <w:rPr>
          <w:sz w:val="20"/>
          <w:szCs w:val="20"/>
        </w:rPr>
      </w:pPr>
    </w:p>
    <w:p w:rsidR="000018D9" w:rsidRPr="000018D9" w:rsidRDefault="000018D9" w:rsidP="000018D9">
      <w:pPr>
        <w:rPr>
          <w:sz w:val="20"/>
          <w:szCs w:val="20"/>
        </w:rPr>
      </w:pPr>
      <w:r w:rsidRPr="000018D9">
        <w:rPr>
          <w:sz w:val="20"/>
          <w:szCs w:val="20"/>
        </w:rPr>
        <w:t xml:space="preserve">%otherwise linear </w:t>
      </w:r>
      <w:proofErr w:type="spellStart"/>
      <w:r w:rsidRPr="000018D9">
        <w:rPr>
          <w:sz w:val="20"/>
          <w:szCs w:val="20"/>
        </w:rPr>
        <w:t>interp</w:t>
      </w:r>
      <w:proofErr w:type="spellEnd"/>
      <w:r w:rsidRPr="000018D9">
        <w:rPr>
          <w:sz w:val="20"/>
          <w:szCs w:val="20"/>
        </w:rPr>
        <w:t xml:space="preserve"> as usual</w:t>
      </w:r>
    </w:p>
    <w:p w:rsidR="000018D9" w:rsidRPr="000018D9" w:rsidRDefault="000018D9" w:rsidP="000018D9">
      <w:pPr>
        <w:rPr>
          <w:sz w:val="20"/>
          <w:szCs w:val="20"/>
        </w:rPr>
      </w:pPr>
    </w:p>
    <w:p w:rsidR="000018D9" w:rsidRPr="000018D9" w:rsidRDefault="000018D9" w:rsidP="000018D9">
      <w:pPr>
        <w:rPr>
          <w:sz w:val="20"/>
          <w:szCs w:val="20"/>
        </w:rPr>
      </w:pPr>
      <w:r w:rsidRPr="000018D9">
        <w:rPr>
          <w:sz w:val="20"/>
          <w:szCs w:val="20"/>
        </w:rPr>
        <w:t>Updates:</w:t>
      </w:r>
    </w:p>
    <w:p w:rsidR="000018D9" w:rsidRPr="000018D9" w:rsidRDefault="000018D9" w:rsidP="000018D9">
      <w:pPr>
        <w:rPr>
          <w:sz w:val="20"/>
          <w:szCs w:val="20"/>
        </w:rPr>
      </w:pPr>
      <w:r w:rsidRPr="000018D9">
        <w:rPr>
          <w:sz w:val="20"/>
          <w:szCs w:val="20"/>
        </w:rPr>
        <w:t xml:space="preserve">2009 June 23 - Found spike in </w:t>
      </w:r>
      <w:proofErr w:type="gramStart"/>
      <w:r w:rsidRPr="000018D9">
        <w:rPr>
          <w:sz w:val="20"/>
          <w:szCs w:val="20"/>
        </w:rPr>
        <w:t>final(</w:t>
      </w:r>
      <w:proofErr w:type="gramEnd"/>
      <w:r w:rsidRPr="000018D9">
        <w:rPr>
          <w:sz w:val="20"/>
          <w:szCs w:val="20"/>
        </w:rPr>
        <w:t xml:space="preserve">!) data, Cast 42. </w:t>
      </w:r>
    </w:p>
    <w:p w:rsidR="000018D9" w:rsidRPr="000018D9" w:rsidRDefault="000018D9" w:rsidP="000018D9">
      <w:pPr>
        <w:rPr>
          <w:sz w:val="20"/>
          <w:szCs w:val="20"/>
        </w:rPr>
      </w:pPr>
      <w:r w:rsidRPr="000018D9">
        <w:rPr>
          <w:sz w:val="20"/>
          <w:szCs w:val="20"/>
        </w:rPr>
        <w:t xml:space="preserve">The interpolation has been added below although the fix applied was to </w:t>
      </w:r>
    </w:p>
    <w:p w:rsidR="000018D9" w:rsidRPr="000018D9" w:rsidRDefault="000018D9" w:rsidP="000018D9">
      <w:pPr>
        <w:rPr>
          <w:sz w:val="20"/>
          <w:szCs w:val="20"/>
        </w:rPr>
      </w:pPr>
      <w:proofErr w:type="gramStart"/>
      <w:r w:rsidRPr="000018D9">
        <w:rPr>
          <w:sz w:val="20"/>
          <w:szCs w:val="20"/>
        </w:rPr>
        <w:t>replace</w:t>
      </w:r>
      <w:proofErr w:type="gramEnd"/>
      <w:r w:rsidRPr="000018D9">
        <w:rPr>
          <w:sz w:val="20"/>
          <w:szCs w:val="20"/>
        </w:rPr>
        <w:t xml:space="preserve"> primary conductivity and salinity with secondary value.</w:t>
      </w:r>
    </w:p>
    <w:p w:rsidR="000018D9" w:rsidRPr="000018D9" w:rsidRDefault="000018D9" w:rsidP="000018D9">
      <w:pPr>
        <w:rPr>
          <w:sz w:val="20"/>
          <w:szCs w:val="20"/>
        </w:rPr>
      </w:pPr>
    </w:p>
    <w:p w:rsidR="000018D9" w:rsidRPr="000018D9" w:rsidRDefault="000018D9" w:rsidP="000018D9">
      <w:pPr>
        <w:rPr>
          <w:sz w:val="20"/>
          <w:szCs w:val="20"/>
        </w:rPr>
      </w:pPr>
    </w:p>
    <w:p w:rsidR="000018D9" w:rsidRPr="000018D9" w:rsidRDefault="000018D9" w:rsidP="000018D9">
      <w:pPr>
        <w:rPr>
          <w:sz w:val="20"/>
          <w:szCs w:val="20"/>
        </w:rPr>
      </w:pPr>
      <w:proofErr w:type="gramStart"/>
      <w:r w:rsidRPr="000018D9">
        <w:rPr>
          <w:sz w:val="20"/>
          <w:szCs w:val="20"/>
        </w:rPr>
        <w:t>Station  Start</w:t>
      </w:r>
      <w:proofErr w:type="gramEnd"/>
      <w:r w:rsidRPr="000018D9">
        <w:rPr>
          <w:sz w:val="20"/>
          <w:szCs w:val="20"/>
        </w:rPr>
        <w:t xml:space="preserve"> (</w:t>
      </w:r>
      <w:proofErr w:type="spellStart"/>
      <w:r w:rsidRPr="000018D9">
        <w:rPr>
          <w:sz w:val="20"/>
          <w:szCs w:val="20"/>
        </w:rPr>
        <w:t>db</w:t>
      </w:r>
      <w:proofErr w:type="spellEnd"/>
      <w:r w:rsidRPr="000018D9">
        <w:rPr>
          <w:sz w:val="20"/>
          <w:szCs w:val="20"/>
        </w:rPr>
        <w:t>)   End(</w:t>
      </w:r>
      <w:proofErr w:type="spellStart"/>
      <w:r w:rsidRPr="000018D9">
        <w:rPr>
          <w:sz w:val="20"/>
          <w:szCs w:val="20"/>
        </w:rPr>
        <w:t>db</w:t>
      </w:r>
      <w:proofErr w:type="spellEnd"/>
      <w:r w:rsidRPr="000018D9">
        <w:rPr>
          <w:sz w:val="20"/>
          <w:szCs w:val="20"/>
        </w:rPr>
        <w:t>)  Property</w:t>
      </w:r>
    </w:p>
    <w:p w:rsidR="000018D9" w:rsidRPr="000018D9" w:rsidRDefault="000018D9" w:rsidP="000018D9">
      <w:pPr>
        <w:rPr>
          <w:sz w:val="20"/>
          <w:szCs w:val="20"/>
        </w:rPr>
      </w:pPr>
      <w:r w:rsidRPr="000018D9">
        <w:rPr>
          <w:sz w:val="20"/>
          <w:szCs w:val="20"/>
        </w:rPr>
        <w:t>*******  **********  ********  ********</w:t>
      </w:r>
    </w:p>
    <w:p w:rsidR="000018D9" w:rsidRPr="000018D9" w:rsidRDefault="000018D9" w:rsidP="000018D9">
      <w:pPr>
        <w:rPr>
          <w:sz w:val="20"/>
          <w:szCs w:val="20"/>
        </w:rPr>
      </w:pPr>
      <w:r w:rsidRPr="000018D9">
        <w:rPr>
          <w:sz w:val="20"/>
          <w:szCs w:val="20"/>
        </w:rPr>
        <w:t xml:space="preserve">      1           2         4         3 </w:t>
      </w:r>
    </w:p>
    <w:p w:rsidR="000018D9" w:rsidRPr="000018D9" w:rsidRDefault="000018D9" w:rsidP="000018D9">
      <w:pPr>
        <w:rPr>
          <w:sz w:val="20"/>
          <w:szCs w:val="20"/>
        </w:rPr>
      </w:pPr>
      <w:r w:rsidRPr="000018D9">
        <w:rPr>
          <w:sz w:val="20"/>
          <w:szCs w:val="20"/>
        </w:rPr>
        <w:t xml:space="preserve">      1           6         8         3 </w:t>
      </w:r>
    </w:p>
    <w:p w:rsidR="000018D9" w:rsidRPr="000018D9" w:rsidRDefault="000018D9" w:rsidP="000018D9">
      <w:pPr>
        <w:rPr>
          <w:sz w:val="20"/>
          <w:szCs w:val="20"/>
        </w:rPr>
      </w:pPr>
      <w:r w:rsidRPr="000018D9">
        <w:rPr>
          <w:sz w:val="20"/>
          <w:szCs w:val="20"/>
        </w:rPr>
        <w:t xml:space="preserve">      1          77        79         </w:t>
      </w:r>
      <w:proofErr w:type="gramStart"/>
      <w:r w:rsidRPr="000018D9">
        <w:rPr>
          <w:sz w:val="20"/>
          <w:szCs w:val="20"/>
        </w:rPr>
        <w:t>3  %</w:t>
      </w:r>
      <w:proofErr w:type="gramEnd"/>
      <w:r w:rsidRPr="000018D9">
        <w:rPr>
          <w:sz w:val="20"/>
          <w:szCs w:val="20"/>
        </w:rPr>
        <w:t>replace 78 with 77 for bottom of cast</w:t>
      </w:r>
    </w:p>
    <w:p w:rsidR="000018D9" w:rsidRPr="000018D9" w:rsidRDefault="000018D9" w:rsidP="000018D9">
      <w:pPr>
        <w:rPr>
          <w:sz w:val="20"/>
          <w:szCs w:val="20"/>
        </w:rPr>
      </w:pPr>
      <w:r w:rsidRPr="000018D9">
        <w:rPr>
          <w:sz w:val="20"/>
          <w:szCs w:val="20"/>
        </w:rPr>
        <w:t xml:space="preserve">      3           1         3         3 </w:t>
      </w:r>
    </w:p>
    <w:p w:rsidR="000018D9" w:rsidRPr="000018D9" w:rsidRDefault="000018D9" w:rsidP="000018D9">
      <w:pPr>
        <w:rPr>
          <w:sz w:val="20"/>
          <w:szCs w:val="20"/>
        </w:rPr>
      </w:pPr>
      <w:r w:rsidRPr="000018D9">
        <w:rPr>
          <w:sz w:val="20"/>
          <w:szCs w:val="20"/>
        </w:rPr>
        <w:t xml:space="preserve">      6         611       613         3 </w:t>
      </w:r>
    </w:p>
    <w:p w:rsidR="000018D9" w:rsidRPr="000018D9" w:rsidRDefault="000018D9" w:rsidP="000018D9">
      <w:pPr>
        <w:rPr>
          <w:sz w:val="20"/>
          <w:szCs w:val="20"/>
        </w:rPr>
      </w:pPr>
      <w:r w:rsidRPr="000018D9">
        <w:rPr>
          <w:sz w:val="20"/>
          <w:szCs w:val="20"/>
        </w:rPr>
        <w:t xml:space="preserve">      7           8        10         3 </w:t>
      </w:r>
    </w:p>
    <w:p w:rsidR="000018D9" w:rsidRPr="000018D9" w:rsidRDefault="000018D9" w:rsidP="000018D9">
      <w:pPr>
        <w:rPr>
          <w:sz w:val="20"/>
          <w:szCs w:val="20"/>
        </w:rPr>
      </w:pPr>
      <w:r w:rsidRPr="000018D9">
        <w:rPr>
          <w:sz w:val="20"/>
          <w:szCs w:val="20"/>
        </w:rPr>
        <w:t xml:space="preserve">      7          12        14         3 </w:t>
      </w:r>
    </w:p>
    <w:p w:rsidR="000018D9" w:rsidRPr="000018D9" w:rsidRDefault="000018D9" w:rsidP="000018D9">
      <w:pPr>
        <w:rPr>
          <w:sz w:val="20"/>
          <w:szCs w:val="20"/>
        </w:rPr>
      </w:pPr>
      <w:r w:rsidRPr="000018D9">
        <w:rPr>
          <w:sz w:val="20"/>
          <w:szCs w:val="20"/>
        </w:rPr>
        <w:t xml:space="preserve">      8           4         6         3 </w:t>
      </w:r>
    </w:p>
    <w:p w:rsidR="000018D9" w:rsidRPr="000018D9" w:rsidRDefault="000018D9" w:rsidP="000018D9">
      <w:pPr>
        <w:rPr>
          <w:sz w:val="20"/>
          <w:szCs w:val="20"/>
        </w:rPr>
      </w:pPr>
      <w:r w:rsidRPr="000018D9">
        <w:rPr>
          <w:sz w:val="20"/>
          <w:szCs w:val="20"/>
        </w:rPr>
        <w:t xml:space="preserve">      8         233       234         3 </w:t>
      </w:r>
    </w:p>
    <w:p w:rsidR="000018D9" w:rsidRPr="000018D9" w:rsidRDefault="000018D9" w:rsidP="000018D9">
      <w:pPr>
        <w:rPr>
          <w:sz w:val="20"/>
          <w:szCs w:val="20"/>
        </w:rPr>
      </w:pPr>
      <w:r w:rsidRPr="000018D9">
        <w:rPr>
          <w:sz w:val="20"/>
          <w:szCs w:val="20"/>
        </w:rPr>
        <w:t xml:space="preserve">      10           1         3         3 </w:t>
      </w:r>
    </w:p>
    <w:p w:rsidR="000018D9" w:rsidRPr="000018D9" w:rsidRDefault="000018D9" w:rsidP="000018D9">
      <w:pPr>
        <w:rPr>
          <w:sz w:val="20"/>
          <w:szCs w:val="20"/>
        </w:rPr>
      </w:pPr>
      <w:r w:rsidRPr="000018D9">
        <w:rPr>
          <w:sz w:val="20"/>
          <w:szCs w:val="20"/>
        </w:rPr>
        <w:t xml:space="preserve">     10           3         5         3 </w:t>
      </w:r>
    </w:p>
    <w:p w:rsidR="000018D9" w:rsidRPr="000018D9" w:rsidRDefault="000018D9" w:rsidP="000018D9">
      <w:pPr>
        <w:rPr>
          <w:sz w:val="20"/>
          <w:szCs w:val="20"/>
        </w:rPr>
      </w:pPr>
      <w:r w:rsidRPr="000018D9">
        <w:rPr>
          <w:sz w:val="20"/>
          <w:szCs w:val="20"/>
        </w:rPr>
        <w:t xml:space="preserve">     10          80        82         3 </w:t>
      </w:r>
    </w:p>
    <w:p w:rsidR="000018D9" w:rsidRPr="000018D9" w:rsidRDefault="000018D9" w:rsidP="000018D9">
      <w:pPr>
        <w:rPr>
          <w:sz w:val="20"/>
          <w:szCs w:val="20"/>
        </w:rPr>
      </w:pPr>
      <w:r w:rsidRPr="000018D9">
        <w:rPr>
          <w:sz w:val="20"/>
          <w:szCs w:val="20"/>
        </w:rPr>
        <w:t xml:space="preserve">     11           0         2         3 %replace all with 2</w:t>
      </w:r>
    </w:p>
    <w:p w:rsidR="000018D9" w:rsidRPr="000018D9" w:rsidRDefault="000018D9" w:rsidP="000018D9">
      <w:pPr>
        <w:rPr>
          <w:sz w:val="20"/>
          <w:szCs w:val="20"/>
        </w:rPr>
      </w:pPr>
      <w:r w:rsidRPr="000018D9">
        <w:rPr>
          <w:sz w:val="20"/>
          <w:szCs w:val="20"/>
        </w:rPr>
        <w:t xml:space="preserve">     11         1014       1016       3 %replace 1015 with 1014</w:t>
      </w:r>
    </w:p>
    <w:p w:rsidR="000018D9" w:rsidRPr="000018D9" w:rsidRDefault="000018D9" w:rsidP="000018D9">
      <w:pPr>
        <w:rPr>
          <w:sz w:val="20"/>
          <w:szCs w:val="20"/>
        </w:rPr>
      </w:pPr>
      <w:r w:rsidRPr="000018D9">
        <w:rPr>
          <w:sz w:val="20"/>
          <w:szCs w:val="20"/>
        </w:rPr>
        <w:t xml:space="preserve">     12           1         4         3 </w:t>
      </w:r>
    </w:p>
    <w:p w:rsidR="000018D9" w:rsidRPr="000018D9" w:rsidRDefault="000018D9" w:rsidP="000018D9">
      <w:pPr>
        <w:rPr>
          <w:sz w:val="20"/>
          <w:szCs w:val="20"/>
        </w:rPr>
      </w:pPr>
      <w:r w:rsidRPr="000018D9">
        <w:rPr>
          <w:sz w:val="20"/>
          <w:szCs w:val="20"/>
        </w:rPr>
        <w:t xml:space="preserve">     14           0         3         3 %replace all with 3 </w:t>
      </w:r>
    </w:p>
    <w:p w:rsidR="000018D9" w:rsidRPr="000018D9" w:rsidRDefault="000018D9" w:rsidP="000018D9">
      <w:pPr>
        <w:rPr>
          <w:sz w:val="20"/>
          <w:szCs w:val="20"/>
        </w:rPr>
      </w:pPr>
      <w:r w:rsidRPr="000018D9">
        <w:rPr>
          <w:sz w:val="20"/>
          <w:szCs w:val="20"/>
        </w:rPr>
        <w:t xml:space="preserve">     15           2         5         3 </w:t>
      </w:r>
    </w:p>
    <w:p w:rsidR="000018D9" w:rsidRPr="000018D9" w:rsidRDefault="000018D9" w:rsidP="000018D9">
      <w:pPr>
        <w:rPr>
          <w:sz w:val="20"/>
          <w:szCs w:val="20"/>
        </w:rPr>
      </w:pPr>
      <w:r w:rsidRPr="000018D9">
        <w:rPr>
          <w:sz w:val="20"/>
          <w:szCs w:val="20"/>
        </w:rPr>
        <w:t xml:space="preserve">     16           1         5         3 </w:t>
      </w:r>
    </w:p>
    <w:p w:rsidR="000018D9" w:rsidRPr="000018D9" w:rsidRDefault="000018D9" w:rsidP="000018D9">
      <w:pPr>
        <w:rPr>
          <w:sz w:val="20"/>
          <w:szCs w:val="20"/>
        </w:rPr>
      </w:pPr>
      <w:r w:rsidRPr="000018D9">
        <w:rPr>
          <w:sz w:val="20"/>
          <w:szCs w:val="20"/>
        </w:rPr>
        <w:t xml:space="preserve">     17          25        27         3 </w:t>
      </w:r>
    </w:p>
    <w:p w:rsidR="000018D9" w:rsidRPr="000018D9" w:rsidRDefault="000018D9" w:rsidP="000018D9">
      <w:pPr>
        <w:rPr>
          <w:sz w:val="20"/>
          <w:szCs w:val="20"/>
        </w:rPr>
      </w:pPr>
      <w:r w:rsidRPr="000018D9">
        <w:rPr>
          <w:sz w:val="20"/>
          <w:szCs w:val="20"/>
        </w:rPr>
        <w:t xml:space="preserve">     18           0         3         3 %replace all with 3</w:t>
      </w:r>
    </w:p>
    <w:p w:rsidR="000018D9" w:rsidRPr="000018D9" w:rsidRDefault="000018D9" w:rsidP="000018D9">
      <w:pPr>
        <w:rPr>
          <w:sz w:val="20"/>
          <w:szCs w:val="20"/>
        </w:rPr>
      </w:pPr>
      <w:r w:rsidRPr="000018D9">
        <w:rPr>
          <w:sz w:val="20"/>
          <w:szCs w:val="20"/>
        </w:rPr>
        <w:t xml:space="preserve">     19           0         3         3 %replace all with 3</w:t>
      </w:r>
    </w:p>
    <w:p w:rsidR="000018D9" w:rsidRPr="000018D9" w:rsidRDefault="000018D9" w:rsidP="000018D9">
      <w:pPr>
        <w:rPr>
          <w:sz w:val="20"/>
          <w:szCs w:val="20"/>
        </w:rPr>
      </w:pPr>
      <w:r w:rsidRPr="000018D9">
        <w:rPr>
          <w:sz w:val="20"/>
          <w:szCs w:val="20"/>
        </w:rPr>
        <w:t xml:space="preserve">     20           8        10         3 </w:t>
      </w:r>
    </w:p>
    <w:p w:rsidR="000018D9" w:rsidRPr="000018D9" w:rsidRDefault="000018D9" w:rsidP="000018D9">
      <w:pPr>
        <w:rPr>
          <w:sz w:val="20"/>
          <w:szCs w:val="20"/>
        </w:rPr>
      </w:pPr>
      <w:r w:rsidRPr="000018D9">
        <w:rPr>
          <w:sz w:val="20"/>
          <w:szCs w:val="20"/>
        </w:rPr>
        <w:t xml:space="preserve">     25           9        11         3 </w:t>
      </w:r>
    </w:p>
    <w:p w:rsidR="000018D9" w:rsidRPr="000018D9" w:rsidRDefault="000018D9" w:rsidP="000018D9">
      <w:pPr>
        <w:rPr>
          <w:sz w:val="20"/>
          <w:szCs w:val="20"/>
        </w:rPr>
      </w:pPr>
      <w:r w:rsidRPr="000018D9">
        <w:rPr>
          <w:sz w:val="20"/>
          <w:szCs w:val="20"/>
        </w:rPr>
        <w:t xml:space="preserve">     29          21        23         3 </w:t>
      </w:r>
    </w:p>
    <w:p w:rsidR="000018D9" w:rsidRPr="000018D9" w:rsidRDefault="000018D9" w:rsidP="000018D9">
      <w:pPr>
        <w:rPr>
          <w:sz w:val="20"/>
          <w:szCs w:val="20"/>
        </w:rPr>
      </w:pPr>
      <w:r w:rsidRPr="000018D9">
        <w:rPr>
          <w:sz w:val="20"/>
          <w:szCs w:val="20"/>
        </w:rPr>
        <w:t xml:space="preserve">     29         316       318         3 </w:t>
      </w:r>
    </w:p>
    <w:p w:rsidR="000018D9" w:rsidRPr="000018D9" w:rsidRDefault="000018D9" w:rsidP="000018D9">
      <w:pPr>
        <w:rPr>
          <w:sz w:val="20"/>
          <w:szCs w:val="20"/>
        </w:rPr>
      </w:pPr>
      <w:r w:rsidRPr="000018D9">
        <w:rPr>
          <w:sz w:val="20"/>
          <w:szCs w:val="20"/>
        </w:rPr>
        <w:t xml:space="preserve">     29        1364      1367         3 </w:t>
      </w:r>
    </w:p>
    <w:p w:rsidR="000018D9" w:rsidRPr="000018D9" w:rsidRDefault="000018D9" w:rsidP="000018D9">
      <w:pPr>
        <w:rPr>
          <w:sz w:val="20"/>
          <w:szCs w:val="20"/>
        </w:rPr>
      </w:pPr>
      <w:r w:rsidRPr="000018D9">
        <w:rPr>
          <w:sz w:val="20"/>
          <w:szCs w:val="20"/>
        </w:rPr>
        <w:t xml:space="preserve">     31           1         8         3 </w:t>
      </w:r>
    </w:p>
    <w:p w:rsidR="000018D9" w:rsidRPr="000018D9" w:rsidRDefault="000018D9" w:rsidP="000018D9">
      <w:pPr>
        <w:rPr>
          <w:sz w:val="20"/>
          <w:szCs w:val="20"/>
        </w:rPr>
      </w:pPr>
      <w:r w:rsidRPr="000018D9">
        <w:rPr>
          <w:sz w:val="20"/>
          <w:szCs w:val="20"/>
        </w:rPr>
        <w:t xml:space="preserve">     31           8        11         3 </w:t>
      </w:r>
    </w:p>
    <w:p w:rsidR="000018D9" w:rsidRPr="000018D9" w:rsidRDefault="000018D9" w:rsidP="000018D9">
      <w:pPr>
        <w:rPr>
          <w:sz w:val="20"/>
          <w:szCs w:val="20"/>
        </w:rPr>
      </w:pPr>
      <w:r w:rsidRPr="000018D9">
        <w:rPr>
          <w:sz w:val="20"/>
          <w:szCs w:val="20"/>
        </w:rPr>
        <w:t xml:space="preserve">     32           8        10         3 </w:t>
      </w:r>
    </w:p>
    <w:p w:rsidR="000018D9" w:rsidRPr="000018D9" w:rsidRDefault="000018D9" w:rsidP="000018D9">
      <w:pPr>
        <w:rPr>
          <w:sz w:val="20"/>
          <w:szCs w:val="20"/>
        </w:rPr>
      </w:pPr>
      <w:r w:rsidRPr="000018D9">
        <w:rPr>
          <w:sz w:val="20"/>
          <w:szCs w:val="20"/>
        </w:rPr>
        <w:lastRenderedPageBreak/>
        <w:t xml:space="preserve">     33        1833      1835         3 </w:t>
      </w:r>
    </w:p>
    <w:p w:rsidR="000018D9" w:rsidRPr="000018D9" w:rsidRDefault="000018D9" w:rsidP="000018D9">
      <w:pPr>
        <w:rPr>
          <w:sz w:val="20"/>
          <w:szCs w:val="20"/>
        </w:rPr>
      </w:pPr>
      <w:r w:rsidRPr="000018D9">
        <w:rPr>
          <w:sz w:val="20"/>
          <w:szCs w:val="20"/>
        </w:rPr>
        <w:t xml:space="preserve">     34           4         8         3 </w:t>
      </w:r>
    </w:p>
    <w:p w:rsidR="000018D9" w:rsidRPr="000018D9" w:rsidRDefault="000018D9" w:rsidP="000018D9">
      <w:pPr>
        <w:rPr>
          <w:sz w:val="20"/>
          <w:szCs w:val="20"/>
        </w:rPr>
      </w:pPr>
      <w:r w:rsidRPr="000018D9">
        <w:rPr>
          <w:sz w:val="20"/>
          <w:szCs w:val="20"/>
        </w:rPr>
        <w:t xml:space="preserve">     35           5        12         3 </w:t>
      </w:r>
    </w:p>
    <w:p w:rsidR="000018D9" w:rsidRPr="000018D9" w:rsidRDefault="000018D9" w:rsidP="000018D9">
      <w:pPr>
        <w:rPr>
          <w:sz w:val="20"/>
          <w:szCs w:val="20"/>
        </w:rPr>
      </w:pPr>
      <w:r w:rsidRPr="000018D9">
        <w:rPr>
          <w:sz w:val="20"/>
          <w:szCs w:val="20"/>
        </w:rPr>
        <w:t xml:space="preserve">     36           3         5         3 </w:t>
      </w:r>
    </w:p>
    <w:p w:rsidR="000018D9" w:rsidRPr="000018D9" w:rsidRDefault="000018D9" w:rsidP="000018D9">
      <w:pPr>
        <w:rPr>
          <w:sz w:val="20"/>
          <w:szCs w:val="20"/>
        </w:rPr>
      </w:pPr>
      <w:r w:rsidRPr="000018D9">
        <w:rPr>
          <w:sz w:val="20"/>
          <w:szCs w:val="20"/>
        </w:rPr>
        <w:t xml:space="preserve">     36           9        11         3 </w:t>
      </w:r>
    </w:p>
    <w:p w:rsidR="000018D9" w:rsidRPr="000018D9" w:rsidRDefault="000018D9" w:rsidP="000018D9">
      <w:pPr>
        <w:rPr>
          <w:sz w:val="20"/>
          <w:szCs w:val="20"/>
        </w:rPr>
      </w:pPr>
      <w:r w:rsidRPr="000018D9">
        <w:rPr>
          <w:sz w:val="20"/>
          <w:szCs w:val="20"/>
        </w:rPr>
        <w:t xml:space="preserve">     36         105       107         3 </w:t>
      </w:r>
    </w:p>
    <w:p w:rsidR="000018D9" w:rsidRPr="000018D9" w:rsidRDefault="000018D9" w:rsidP="000018D9">
      <w:pPr>
        <w:rPr>
          <w:sz w:val="20"/>
          <w:szCs w:val="20"/>
        </w:rPr>
      </w:pPr>
      <w:r w:rsidRPr="000018D9">
        <w:rPr>
          <w:sz w:val="20"/>
          <w:szCs w:val="20"/>
        </w:rPr>
        <w:t xml:space="preserve">     36         449       452         3 </w:t>
      </w:r>
    </w:p>
    <w:p w:rsidR="000018D9" w:rsidRPr="000018D9" w:rsidRDefault="000018D9" w:rsidP="000018D9">
      <w:pPr>
        <w:rPr>
          <w:sz w:val="20"/>
          <w:szCs w:val="20"/>
        </w:rPr>
      </w:pPr>
      <w:r w:rsidRPr="000018D9">
        <w:rPr>
          <w:sz w:val="20"/>
          <w:szCs w:val="20"/>
        </w:rPr>
        <w:t xml:space="preserve">     37          12        14         3 </w:t>
      </w:r>
    </w:p>
    <w:p w:rsidR="000018D9" w:rsidRPr="000018D9" w:rsidRDefault="000018D9" w:rsidP="000018D9">
      <w:pPr>
        <w:rPr>
          <w:sz w:val="20"/>
          <w:szCs w:val="20"/>
        </w:rPr>
      </w:pPr>
      <w:r w:rsidRPr="000018D9">
        <w:rPr>
          <w:sz w:val="20"/>
          <w:szCs w:val="20"/>
        </w:rPr>
        <w:t xml:space="preserve">     38           3         9         3 </w:t>
      </w:r>
    </w:p>
    <w:p w:rsidR="000018D9" w:rsidRPr="000018D9" w:rsidRDefault="000018D9" w:rsidP="000018D9">
      <w:pPr>
        <w:rPr>
          <w:sz w:val="20"/>
          <w:szCs w:val="20"/>
        </w:rPr>
      </w:pPr>
      <w:r w:rsidRPr="000018D9">
        <w:rPr>
          <w:sz w:val="20"/>
          <w:szCs w:val="20"/>
        </w:rPr>
        <w:t xml:space="preserve">     40           1         4         3 </w:t>
      </w:r>
    </w:p>
    <w:p w:rsidR="000018D9" w:rsidRPr="000018D9" w:rsidRDefault="000018D9" w:rsidP="000018D9">
      <w:pPr>
        <w:rPr>
          <w:sz w:val="20"/>
          <w:szCs w:val="20"/>
        </w:rPr>
      </w:pPr>
      <w:r w:rsidRPr="000018D9">
        <w:rPr>
          <w:sz w:val="20"/>
          <w:szCs w:val="20"/>
        </w:rPr>
        <w:t xml:space="preserve">     40           7        10         3 </w:t>
      </w:r>
    </w:p>
    <w:p w:rsidR="000018D9" w:rsidRPr="000018D9" w:rsidRDefault="000018D9" w:rsidP="000018D9">
      <w:pPr>
        <w:rPr>
          <w:sz w:val="20"/>
          <w:szCs w:val="20"/>
        </w:rPr>
      </w:pPr>
      <w:r w:rsidRPr="000018D9">
        <w:rPr>
          <w:sz w:val="20"/>
          <w:szCs w:val="20"/>
        </w:rPr>
        <w:t xml:space="preserve">     40          15        17         3 </w:t>
      </w:r>
    </w:p>
    <w:p w:rsidR="000018D9" w:rsidRPr="000018D9" w:rsidRDefault="000018D9" w:rsidP="000018D9">
      <w:pPr>
        <w:rPr>
          <w:sz w:val="20"/>
          <w:szCs w:val="20"/>
        </w:rPr>
      </w:pPr>
      <w:r w:rsidRPr="000018D9">
        <w:rPr>
          <w:sz w:val="20"/>
          <w:szCs w:val="20"/>
        </w:rPr>
        <w:t xml:space="preserve">     42           7        12         3 </w:t>
      </w:r>
    </w:p>
    <w:p w:rsidR="000018D9" w:rsidRPr="000018D9" w:rsidRDefault="000018D9" w:rsidP="000018D9">
      <w:pPr>
        <w:rPr>
          <w:sz w:val="20"/>
          <w:szCs w:val="20"/>
        </w:rPr>
      </w:pPr>
      <w:r w:rsidRPr="000018D9">
        <w:rPr>
          <w:sz w:val="20"/>
          <w:szCs w:val="20"/>
        </w:rPr>
        <w:t xml:space="preserve">     42          32        35         3 </w:t>
      </w:r>
    </w:p>
    <w:p w:rsidR="000018D9" w:rsidRPr="000018D9" w:rsidRDefault="000018D9" w:rsidP="000018D9">
      <w:pPr>
        <w:rPr>
          <w:sz w:val="20"/>
          <w:szCs w:val="20"/>
        </w:rPr>
      </w:pPr>
      <w:r w:rsidRPr="000018D9">
        <w:rPr>
          <w:sz w:val="20"/>
          <w:szCs w:val="20"/>
        </w:rPr>
        <w:t xml:space="preserve">     42          333      335         3 %replaced C1</w:t>
      </w:r>
      <w:proofErr w:type="gramStart"/>
      <w:r w:rsidRPr="000018D9">
        <w:rPr>
          <w:sz w:val="20"/>
          <w:szCs w:val="20"/>
        </w:rPr>
        <w:t>,S1</w:t>
      </w:r>
      <w:proofErr w:type="gramEnd"/>
      <w:r w:rsidRPr="000018D9">
        <w:rPr>
          <w:sz w:val="20"/>
          <w:szCs w:val="20"/>
        </w:rPr>
        <w:t xml:space="preserve"> with C2,S2 though </w:t>
      </w:r>
      <w:proofErr w:type="spellStart"/>
      <w:r w:rsidRPr="000018D9">
        <w:rPr>
          <w:sz w:val="20"/>
          <w:szCs w:val="20"/>
        </w:rPr>
        <w:t>interp</w:t>
      </w:r>
      <w:proofErr w:type="spellEnd"/>
      <w:r w:rsidRPr="000018D9">
        <w:rPr>
          <w:sz w:val="20"/>
          <w:szCs w:val="20"/>
        </w:rPr>
        <w:t xml:space="preserve"> would be fine.</w:t>
      </w:r>
    </w:p>
    <w:p w:rsidR="000018D9" w:rsidRPr="000018D9" w:rsidRDefault="000018D9" w:rsidP="000018D9">
      <w:pPr>
        <w:rPr>
          <w:sz w:val="20"/>
          <w:szCs w:val="20"/>
        </w:rPr>
      </w:pPr>
      <w:r w:rsidRPr="000018D9">
        <w:rPr>
          <w:sz w:val="20"/>
          <w:szCs w:val="20"/>
        </w:rPr>
        <w:t xml:space="preserve">     45           0         2         3 %replace all with 2</w:t>
      </w:r>
    </w:p>
    <w:p w:rsidR="000018D9" w:rsidRPr="000018D9" w:rsidRDefault="000018D9" w:rsidP="000018D9">
      <w:pPr>
        <w:rPr>
          <w:sz w:val="20"/>
          <w:szCs w:val="20"/>
        </w:rPr>
      </w:pPr>
      <w:r w:rsidRPr="000018D9">
        <w:rPr>
          <w:sz w:val="20"/>
          <w:szCs w:val="20"/>
        </w:rPr>
        <w:t xml:space="preserve">     45           2         7         3 </w:t>
      </w:r>
    </w:p>
    <w:p w:rsidR="000018D9" w:rsidRPr="000018D9" w:rsidRDefault="000018D9" w:rsidP="000018D9">
      <w:pPr>
        <w:rPr>
          <w:sz w:val="20"/>
          <w:szCs w:val="20"/>
        </w:rPr>
      </w:pPr>
      <w:r w:rsidRPr="000018D9">
        <w:rPr>
          <w:sz w:val="20"/>
          <w:szCs w:val="20"/>
        </w:rPr>
        <w:t xml:space="preserve">     45          20        25         3 </w:t>
      </w:r>
    </w:p>
    <w:p w:rsidR="000018D9" w:rsidRPr="000018D9" w:rsidRDefault="000018D9" w:rsidP="000018D9">
      <w:pPr>
        <w:rPr>
          <w:sz w:val="20"/>
          <w:szCs w:val="20"/>
        </w:rPr>
      </w:pPr>
      <w:r w:rsidRPr="000018D9">
        <w:rPr>
          <w:sz w:val="20"/>
          <w:szCs w:val="20"/>
        </w:rPr>
        <w:t xml:space="preserve">     46           1         5         3 </w:t>
      </w:r>
    </w:p>
    <w:p w:rsidR="000018D9" w:rsidRPr="000018D9" w:rsidRDefault="000018D9" w:rsidP="000018D9">
      <w:pPr>
        <w:rPr>
          <w:sz w:val="20"/>
          <w:szCs w:val="20"/>
        </w:rPr>
      </w:pPr>
      <w:r w:rsidRPr="000018D9">
        <w:rPr>
          <w:sz w:val="20"/>
          <w:szCs w:val="20"/>
        </w:rPr>
        <w:t xml:space="preserve">     46           5         8         3 </w:t>
      </w:r>
    </w:p>
    <w:p w:rsidR="000018D9" w:rsidRPr="000018D9" w:rsidRDefault="000018D9" w:rsidP="000018D9">
      <w:pPr>
        <w:rPr>
          <w:sz w:val="20"/>
          <w:szCs w:val="20"/>
        </w:rPr>
      </w:pPr>
      <w:r w:rsidRPr="000018D9">
        <w:rPr>
          <w:sz w:val="20"/>
          <w:szCs w:val="20"/>
        </w:rPr>
        <w:t xml:space="preserve">     46           9        16         3 </w:t>
      </w:r>
    </w:p>
    <w:p w:rsidR="000018D9" w:rsidRPr="000018D9" w:rsidRDefault="000018D9" w:rsidP="000018D9">
      <w:pPr>
        <w:rPr>
          <w:sz w:val="20"/>
          <w:szCs w:val="20"/>
        </w:rPr>
      </w:pPr>
      <w:r w:rsidRPr="000018D9">
        <w:rPr>
          <w:sz w:val="20"/>
          <w:szCs w:val="20"/>
        </w:rPr>
        <w:t xml:space="preserve">     46         313       315         3 </w:t>
      </w:r>
    </w:p>
    <w:p w:rsidR="000018D9" w:rsidRPr="000018D9" w:rsidRDefault="000018D9" w:rsidP="000018D9">
      <w:pPr>
        <w:rPr>
          <w:sz w:val="20"/>
          <w:szCs w:val="20"/>
        </w:rPr>
      </w:pPr>
      <w:r w:rsidRPr="000018D9">
        <w:rPr>
          <w:sz w:val="20"/>
          <w:szCs w:val="20"/>
        </w:rPr>
        <w:t xml:space="preserve">     48           0         7         3 %replace all with 7 </w:t>
      </w:r>
    </w:p>
    <w:p w:rsidR="000018D9" w:rsidRPr="000018D9" w:rsidRDefault="000018D9" w:rsidP="000018D9">
      <w:pPr>
        <w:rPr>
          <w:sz w:val="20"/>
          <w:szCs w:val="20"/>
        </w:rPr>
      </w:pPr>
      <w:r w:rsidRPr="000018D9">
        <w:rPr>
          <w:sz w:val="20"/>
          <w:szCs w:val="20"/>
        </w:rPr>
        <w:t xml:space="preserve">     48          11        14         3 </w:t>
      </w:r>
    </w:p>
    <w:p w:rsidR="000018D9" w:rsidRPr="000018D9" w:rsidRDefault="000018D9" w:rsidP="000018D9">
      <w:pPr>
        <w:rPr>
          <w:sz w:val="20"/>
          <w:szCs w:val="20"/>
        </w:rPr>
      </w:pPr>
      <w:r w:rsidRPr="000018D9">
        <w:rPr>
          <w:sz w:val="20"/>
          <w:szCs w:val="20"/>
        </w:rPr>
        <w:t xml:space="preserve">     49           0         2         3 %replace all with 2</w:t>
      </w:r>
    </w:p>
    <w:p w:rsidR="000018D9" w:rsidRPr="000018D9" w:rsidRDefault="000018D9" w:rsidP="000018D9">
      <w:pPr>
        <w:rPr>
          <w:sz w:val="20"/>
          <w:szCs w:val="20"/>
        </w:rPr>
      </w:pPr>
      <w:r w:rsidRPr="000018D9">
        <w:rPr>
          <w:sz w:val="20"/>
          <w:szCs w:val="20"/>
        </w:rPr>
        <w:t xml:space="preserve">     49           5         7         3 </w:t>
      </w:r>
    </w:p>
    <w:p w:rsidR="000018D9" w:rsidRPr="000018D9" w:rsidRDefault="000018D9" w:rsidP="000018D9">
      <w:pPr>
        <w:rPr>
          <w:sz w:val="20"/>
          <w:szCs w:val="20"/>
        </w:rPr>
      </w:pPr>
      <w:r w:rsidRPr="000018D9">
        <w:rPr>
          <w:sz w:val="20"/>
          <w:szCs w:val="20"/>
        </w:rPr>
        <w:t xml:space="preserve">     49          11        15         3 </w:t>
      </w:r>
    </w:p>
    <w:p w:rsidR="000018D9" w:rsidRPr="000018D9" w:rsidRDefault="000018D9" w:rsidP="000018D9">
      <w:pPr>
        <w:rPr>
          <w:sz w:val="20"/>
          <w:szCs w:val="20"/>
        </w:rPr>
      </w:pPr>
      <w:r w:rsidRPr="000018D9">
        <w:rPr>
          <w:sz w:val="20"/>
          <w:szCs w:val="20"/>
        </w:rPr>
        <w:t xml:space="preserve">     49          17        20         3 </w:t>
      </w:r>
    </w:p>
    <w:p w:rsidR="000018D9" w:rsidRPr="000018D9" w:rsidRDefault="000018D9" w:rsidP="000018D9">
      <w:pPr>
        <w:rPr>
          <w:sz w:val="20"/>
          <w:szCs w:val="20"/>
        </w:rPr>
      </w:pPr>
      <w:r w:rsidRPr="000018D9">
        <w:rPr>
          <w:sz w:val="20"/>
          <w:szCs w:val="20"/>
        </w:rPr>
        <w:t xml:space="preserve">     49         706       708         3 </w:t>
      </w:r>
    </w:p>
    <w:p w:rsidR="000018D9" w:rsidRPr="000018D9" w:rsidRDefault="000018D9" w:rsidP="000018D9">
      <w:pPr>
        <w:rPr>
          <w:sz w:val="20"/>
          <w:szCs w:val="20"/>
        </w:rPr>
      </w:pPr>
      <w:r w:rsidRPr="000018D9">
        <w:rPr>
          <w:sz w:val="20"/>
          <w:szCs w:val="20"/>
        </w:rPr>
        <w:t xml:space="preserve">     50           0         4         3 %replace all with 4</w:t>
      </w:r>
    </w:p>
    <w:p w:rsidR="000018D9" w:rsidRPr="000018D9" w:rsidRDefault="000018D9" w:rsidP="000018D9">
      <w:pPr>
        <w:rPr>
          <w:sz w:val="20"/>
          <w:szCs w:val="20"/>
        </w:rPr>
      </w:pPr>
      <w:r w:rsidRPr="000018D9">
        <w:rPr>
          <w:sz w:val="20"/>
          <w:szCs w:val="20"/>
        </w:rPr>
        <w:t xml:space="preserve">     51           4         6         3 </w:t>
      </w:r>
    </w:p>
    <w:p w:rsidR="000018D9" w:rsidRPr="000018D9" w:rsidRDefault="000018D9" w:rsidP="000018D9">
      <w:pPr>
        <w:rPr>
          <w:sz w:val="20"/>
          <w:szCs w:val="20"/>
        </w:rPr>
      </w:pPr>
      <w:r w:rsidRPr="000018D9">
        <w:rPr>
          <w:sz w:val="20"/>
          <w:szCs w:val="20"/>
        </w:rPr>
        <w:t xml:space="preserve">     52           6        15         3 </w:t>
      </w:r>
    </w:p>
    <w:p w:rsidR="000018D9" w:rsidRPr="000018D9" w:rsidRDefault="000018D9" w:rsidP="000018D9">
      <w:pPr>
        <w:rPr>
          <w:sz w:val="20"/>
          <w:szCs w:val="20"/>
        </w:rPr>
      </w:pPr>
      <w:r w:rsidRPr="000018D9">
        <w:rPr>
          <w:sz w:val="20"/>
          <w:szCs w:val="20"/>
        </w:rPr>
        <w:t xml:space="preserve">     53           7         9         3 </w:t>
      </w:r>
    </w:p>
    <w:p w:rsidR="000018D9" w:rsidRPr="000018D9" w:rsidRDefault="000018D9" w:rsidP="000018D9">
      <w:pPr>
        <w:rPr>
          <w:sz w:val="20"/>
          <w:szCs w:val="20"/>
        </w:rPr>
      </w:pPr>
      <w:r w:rsidRPr="000018D9">
        <w:rPr>
          <w:sz w:val="20"/>
          <w:szCs w:val="20"/>
        </w:rPr>
        <w:t xml:space="preserve">     54           0         2         3 %replace all with 2</w:t>
      </w:r>
    </w:p>
    <w:p w:rsidR="000018D9" w:rsidRPr="000018D9" w:rsidRDefault="000018D9" w:rsidP="000018D9">
      <w:pPr>
        <w:rPr>
          <w:sz w:val="20"/>
          <w:szCs w:val="20"/>
        </w:rPr>
      </w:pPr>
      <w:r w:rsidRPr="000018D9">
        <w:rPr>
          <w:sz w:val="20"/>
          <w:szCs w:val="20"/>
        </w:rPr>
        <w:t xml:space="preserve">     58           2         7         3 </w:t>
      </w:r>
    </w:p>
    <w:p w:rsidR="000018D9" w:rsidRPr="000018D9" w:rsidRDefault="000018D9" w:rsidP="000018D9">
      <w:pPr>
        <w:rPr>
          <w:sz w:val="20"/>
          <w:szCs w:val="20"/>
        </w:rPr>
      </w:pPr>
      <w:r w:rsidRPr="000018D9">
        <w:rPr>
          <w:sz w:val="20"/>
          <w:szCs w:val="20"/>
        </w:rPr>
        <w:t xml:space="preserve">     58          14        16         3 </w:t>
      </w:r>
    </w:p>
    <w:p w:rsidR="000018D9" w:rsidRPr="000018D9" w:rsidRDefault="000018D9" w:rsidP="000018D9">
      <w:pPr>
        <w:rPr>
          <w:sz w:val="20"/>
          <w:szCs w:val="20"/>
        </w:rPr>
      </w:pPr>
      <w:r w:rsidRPr="000018D9">
        <w:rPr>
          <w:sz w:val="20"/>
          <w:szCs w:val="20"/>
        </w:rPr>
        <w:t xml:space="preserve">     59           0         3         3 %replace all with 3</w:t>
      </w:r>
    </w:p>
    <w:p w:rsidR="000018D9" w:rsidRPr="000018D9" w:rsidRDefault="000018D9" w:rsidP="000018D9">
      <w:pPr>
        <w:rPr>
          <w:sz w:val="20"/>
          <w:szCs w:val="20"/>
        </w:rPr>
      </w:pPr>
      <w:r w:rsidRPr="000018D9">
        <w:rPr>
          <w:sz w:val="20"/>
          <w:szCs w:val="20"/>
        </w:rPr>
        <w:t xml:space="preserve">     60           0         5         3 %replace all with 5</w:t>
      </w:r>
    </w:p>
    <w:p w:rsidR="000018D9" w:rsidRPr="000018D9" w:rsidRDefault="000018D9" w:rsidP="000018D9">
      <w:pPr>
        <w:rPr>
          <w:sz w:val="20"/>
          <w:szCs w:val="20"/>
        </w:rPr>
      </w:pPr>
      <w:r w:rsidRPr="000018D9">
        <w:rPr>
          <w:sz w:val="20"/>
          <w:szCs w:val="20"/>
        </w:rPr>
        <w:t xml:space="preserve">     60           9        12         3 </w:t>
      </w:r>
    </w:p>
    <w:p w:rsidR="000018D9" w:rsidRPr="000018D9" w:rsidRDefault="000018D9" w:rsidP="000018D9">
      <w:pPr>
        <w:rPr>
          <w:sz w:val="20"/>
          <w:szCs w:val="20"/>
        </w:rPr>
      </w:pPr>
      <w:r w:rsidRPr="000018D9">
        <w:rPr>
          <w:sz w:val="20"/>
          <w:szCs w:val="20"/>
        </w:rPr>
        <w:t xml:space="preserve">     60          14        16         3 </w:t>
      </w:r>
    </w:p>
    <w:p w:rsidR="000018D9" w:rsidRPr="000018D9" w:rsidRDefault="000018D9" w:rsidP="000018D9">
      <w:pPr>
        <w:rPr>
          <w:sz w:val="20"/>
          <w:szCs w:val="20"/>
        </w:rPr>
      </w:pPr>
      <w:r w:rsidRPr="000018D9">
        <w:rPr>
          <w:sz w:val="20"/>
          <w:szCs w:val="20"/>
        </w:rPr>
        <w:t xml:space="preserve">     60         810       812         3 </w:t>
      </w:r>
    </w:p>
    <w:p w:rsidR="000018D9" w:rsidRPr="000018D9" w:rsidRDefault="000018D9" w:rsidP="000018D9">
      <w:pPr>
        <w:rPr>
          <w:sz w:val="20"/>
          <w:szCs w:val="20"/>
        </w:rPr>
      </w:pPr>
      <w:r w:rsidRPr="000018D9">
        <w:rPr>
          <w:sz w:val="20"/>
          <w:szCs w:val="20"/>
        </w:rPr>
        <w:t xml:space="preserve">     61           1         6         3 </w:t>
      </w:r>
    </w:p>
    <w:p w:rsidR="000018D9" w:rsidRPr="000018D9" w:rsidRDefault="000018D9" w:rsidP="000018D9">
      <w:pPr>
        <w:rPr>
          <w:sz w:val="20"/>
          <w:szCs w:val="20"/>
        </w:rPr>
      </w:pPr>
      <w:r w:rsidRPr="000018D9">
        <w:rPr>
          <w:sz w:val="20"/>
          <w:szCs w:val="20"/>
        </w:rPr>
        <w:t xml:space="preserve">     61           9        11         3 </w:t>
      </w:r>
    </w:p>
    <w:p w:rsidR="000018D9" w:rsidRPr="000018D9" w:rsidRDefault="000018D9" w:rsidP="000018D9">
      <w:pPr>
        <w:rPr>
          <w:sz w:val="20"/>
          <w:szCs w:val="20"/>
        </w:rPr>
      </w:pPr>
      <w:r w:rsidRPr="000018D9">
        <w:rPr>
          <w:sz w:val="20"/>
          <w:szCs w:val="20"/>
        </w:rPr>
        <w:t xml:space="preserve">     62           9        14         3 </w:t>
      </w:r>
    </w:p>
    <w:p w:rsidR="000018D9" w:rsidRPr="000018D9" w:rsidRDefault="000018D9" w:rsidP="000018D9">
      <w:pPr>
        <w:rPr>
          <w:sz w:val="20"/>
          <w:szCs w:val="20"/>
        </w:rPr>
      </w:pPr>
      <w:r w:rsidRPr="000018D9">
        <w:rPr>
          <w:sz w:val="20"/>
          <w:szCs w:val="20"/>
        </w:rPr>
        <w:t xml:space="preserve">     64           6         9         3 </w:t>
      </w:r>
    </w:p>
    <w:p w:rsidR="000018D9" w:rsidRPr="000018D9" w:rsidRDefault="000018D9" w:rsidP="000018D9">
      <w:pPr>
        <w:rPr>
          <w:sz w:val="20"/>
          <w:szCs w:val="20"/>
        </w:rPr>
      </w:pPr>
      <w:r w:rsidRPr="000018D9">
        <w:rPr>
          <w:sz w:val="20"/>
          <w:szCs w:val="20"/>
        </w:rPr>
        <w:t xml:space="preserve">     64           9        11         3 </w:t>
      </w:r>
    </w:p>
    <w:p w:rsidR="000018D9" w:rsidRPr="000018D9" w:rsidRDefault="000018D9" w:rsidP="000018D9">
      <w:pPr>
        <w:rPr>
          <w:sz w:val="20"/>
          <w:szCs w:val="20"/>
        </w:rPr>
      </w:pPr>
      <w:r w:rsidRPr="000018D9">
        <w:rPr>
          <w:sz w:val="20"/>
          <w:szCs w:val="20"/>
        </w:rPr>
        <w:t xml:space="preserve">     65           0         2         3 %replace all with 2</w:t>
      </w:r>
    </w:p>
    <w:p w:rsidR="000018D9" w:rsidRPr="000018D9" w:rsidRDefault="000018D9" w:rsidP="000018D9">
      <w:pPr>
        <w:rPr>
          <w:sz w:val="20"/>
          <w:szCs w:val="20"/>
        </w:rPr>
      </w:pPr>
      <w:r w:rsidRPr="000018D9">
        <w:rPr>
          <w:sz w:val="20"/>
          <w:szCs w:val="20"/>
        </w:rPr>
        <w:t xml:space="preserve">     67           0         2         3 </w:t>
      </w:r>
    </w:p>
    <w:p w:rsidR="000018D9" w:rsidRPr="000018D9" w:rsidRDefault="000018D9" w:rsidP="000018D9">
      <w:pPr>
        <w:rPr>
          <w:sz w:val="20"/>
          <w:szCs w:val="20"/>
        </w:rPr>
      </w:pPr>
      <w:r w:rsidRPr="000018D9">
        <w:rPr>
          <w:sz w:val="20"/>
          <w:szCs w:val="20"/>
        </w:rPr>
        <w:t xml:space="preserve">     68           1         7         3 %replace all with 7</w:t>
      </w:r>
    </w:p>
    <w:p w:rsidR="000018D9" w:rsidRPr="000018D9" w:rsidRDefault="000018D9" w:rsidP="000018D9">
      <w:pPr>
        <w:rPr>
          <w:sz w:val="20"/>
          <w:szCs w:val="20"/>
        </w:rPr>
      </w:pPr>
      <w:r w:rsidRPr="000018D9">
        <w:rPr>
          <w:sz w:val="20"/>
          <w:szCs w:val="20"/>
        </w:rPr>
        <w:t xml:space="preserve">     71           2         5         3 </w:t>
      </w:r>
    </w:p>
    <w:p w:rsidR="000018D9" w:rsidRPr="000018D9" w:rsidRDefault="000018D9" w:rsidP="000018D9">
      <w:pPr>
        <w:rPr>
          <w:sz w:val="20"/>
          <w:szCs w:val="20"/>
        </w:rPr>
      </w:pPr>
      <w:r w:rsidRPr="000018D9">
        <w:rPr>
          <w:sz w:val="20"/>
          <w:szCs w:val="20"/>
        </w:rPr>
        <w:t xml:space="preserve">     71           5         8         3 </w:t>
      </w:r>
    </w:p>
    <w:p w:rsidR="000018D9" w:rsidRPr="000018D9" w:rsidRDefault="000018D9" w:rsidP="000018D9">
      <w:pPr>
        <w:rPr>
          <w:sz w:val="20"/>
          <w:szCs w:val="20"/>
        </w:rPr>
      </w:pPr>
      <w:r w:rsidRPr="000018D9">
        <w:rPr>
          <w:sz w:val="20"/>
          <w:szCs w:val="20"/>
        </w:rPr>
        <w:t xml:space="preserve">     72           2         4         3 </w:t>
      </w:r>
    </w:p>
    <w:p w:rsidR="000018D9" w:rsidRPr="000018D9" w:rsidRDefault="000018D9" w:rsidP="000018D9">
      <w:pPr>
        <w:rPr>
          <w:sz w:val="20"/>
          <w:szCs w:val="20"/>
        </w:rPr>
      </w:pPr>
      <w:r w:rsidRPr="000018D9">
        <w:rPr>
          <w:sz w:val="20"/>
          <w:szCs w:val="20"/>
        </w:rPr>
        <w:t xml:space="preserve">     72           6         8         3 </w:t>
      </w:r>
    </w:p>
    <w:p w:rsidR="000018D9" w:rsidRPr="000018D9" w:rsidRDefault="000018D9" w:rsidP="000018D9">
      <w:pPr>
        <w:rPr>
          <w:sz w:val="20"/>
          <w:szCs w:val="20"/>
        </w:rPr>
      </w:pPr>
      <w:r w:rsidRPr="000018D9">
        <w:rPr>
          <w:sz w:val="20"/>
          <w:szCs w:val="20"/>
        </w:rPr>
        <w:t xml:space="preserve">     72          10        12         3 </w:t>
      </w:r>
    </w:p>
    <w:p w:rsidR="000034D3" w:rsidRPr="000018D9" w:rsidRDefault="000018D9" w:rsidP="000018D9">
      <w:pPr>
        <w:rPr>
          <w:sz w:val="20"/>
          <w:szCs w:val="20"/>
        </w:rPr>
      </w:pPr>
      <w:r w:rsidRPr="000018D9">
        <w:rPr>
          <w:sz w:val="20"/>
          <w:szCs w:val="20"/>
        </w:rPr>
        <w:t xml:space="preserve">     73        1138      1140         3 %replace all with 1138</w:t>
      </w:r>
    </w:p>
    <w:p w:rsidR="000034D3" w:rsidRPr="000034D3" w:rsidRDefault="000034D3" w:rsidP="000034D3"/>
    <w:p w:rsidR="00234A2B" w:rsidRPr="006232D9" w:rsidRDefault="00234A2B" w:rsidP="00234A2B">
      <w:pPr>
        <w:rPr>
          <w:rFonts w:cs="Arial"/>
          <w:color w:val="1F497D"/>
        </w:rPr>
      </w:pPr>
    </w:p>
    <w:p w:rsidR="00234A2B" w:rsidRPr="006232D9" w:rsidRDefault="00234A2B" w:rsidP="00234A2B">
      <w:pPr>
        <w:rPr>
          <w:color w:val="1F497D"/>
        </w:rPr>
      </w:pPr>
    </w:p>
    <w:p w:rsidR="00266C75" w:rsidRDefault="00266C75" w:rsidP="00266C75">
      <w:pPr>
        <w:rPr>
          <w:color w:val="0000FF"/>
        </w:rPr>
      </w:pPr>
    </w:p>
    <w:p w:rsidR="00266C75" w:rsidRDefault="00266C75" w:rsidP="00573DA2">
      <w:pPr>
        <w:pStyle w:val="Heading2"/>
      </w:pPr>
      <w:r>
        <w:t>Pressure questions</w:t>
      </w:r>
    </w:p>
    <w:p w:rsidR="00266C75" w:rsidRDefault="00266C75" w:rsidP="00266C75">
      <w:pPr>
        <w:rPr>
          <w:b/>
        </w:rPr>
      </w:pPr>
      <w:r>
        <w:rPr>
          <w:b/>
        </w:rPr>
        <w:t>30 April 2009</w:t>
      </w:r>
    </w:p>
    <w:p w:rsidR="00266C75" w:rsidRDefault="00266C75" w:rsidP="00266C75">
      <w:r>
        <w:t>Following a phone call with Jeff from tech support at Seabird:</w:t>
      </w:r>
    </w:p>
    <w:p w:rsidR="00266C75" w:rsidRDefault="00266C75" w:rsidP="00266C75">
      <w:pPr>
        <w:rPr>
          <w:b/>
        </w:rPr>
      </w:pPr>
    </w:p>
    <w:p w:rsidR="00266C75" w:rsidRPr="00074204" w:rsidRDefault="00266C75" w:rsidP="00266C75">
      <w:pPr>
        <w:rPr>
          <w:b/>
        </w:rPr>
      </w:pPr>
      <w:r w:rsidRPr="00074204">
        <w:rPr>
          <w:b/>
        </w:rPr>
        <w:t xml:space="preserve">Decision is to recalibrate the CTD </w:t>
      </w:r>
      <w:r>
        <w:rPr>
          <w:b/>
        </w:rPr>
        <w:t xml:space="preserve">pressure </w:t>
      </w:r>
      <w:r w:rsidRPr="00074204">
        <w:rPr>
          <w:b/>
        </w:rPr>
        <w:t>and see if anything shows up.</w:t>
      </w:r>
    </w:p>
    <w:p w:rsidR="00266C75" w:rsidRDefault="00266C75" w:rsidP="00266C75"/>
    <w:p w:rsidR="00266C75" w:rsidRPr="006173CB" w:rsidRDefault="00266C75" w:rsidP="00266C75">
      <w:pPr>
        <w:rPr>
          <w:i/>
        </w:rPr>
      </w:pPr>
      <w:r w:rsidRPr="006173CB">
        <w:rPr>
          <w:i/>
        </w:rPr>
        <w:t>Could salinity change (fig 1) be due to conductivity cells fouling?</w:t>
      </w:r>
    </w:p>
    <w:p w:rsidR="00266C75" w:rsidRDefault="00266C75" w:rsidP="00266C75">
      <w:r>
        <w:tab/>
        <w:t>The change in deep water salinity value is gradual but the offset between the dual sensors is very consistent.   It seems surprising the fouling would affect the sensors identically.  A gradual fouling might be explained by some contaminant in the protective water/tube put on the T+C pairs after each cast?</w:t>
      </w:r>
    </w:p>
    <w:p w:rsidR="00266C75" w:rsidRDefault="00266C75" w:rsidP="00266C75"/>
    <w:p w:rsidR="00266C75" w:rsidRPr="006173CB" w:rsidRDefault="00266C75" w:rsidP="00266C75">
      <w:pPr>
        <w:rPr>
          <w:i/>
        </w:rPr>
      </w:pPr>
      <w:r w:rsidRPr="006173CB">
        <w:rPr>
          <w:i/>
        </w:rPr>
        <w:t>The 2008 pre</w:t>
      </w:r>
      <w:r>
        <w:rPr>
          <w:i/>
        </w:rPr>
        <w:t>ssure calibration was likely do</w:t>
      </w:r>
      <w:r w:rsidRPr="006173CB">
        <w:rPr>
          <w:i/>
        </w:rPr>
        <w:t>n</w:t>
      </w:r>
      <w:r>
        <w:rPr>
          <w:i/>
        </w:rPr>
        <w:t>e</w:t>
      </w:r>
      <w:r w:rsidRPr="006173CB">
        <w:rPr>
          <w:i/>
        </w:rPr>
        <w:t xml:space="preserve"> with the CTD mounted vertically though we use the CTD horizontally.</w:t>
      </w:r>
    </w:p>
    <w:p w:rsidR="00266C75" w:rsidRDefault="00266C75" w:rsidP="00266C75">
      <w:r>
        <w:tab/>
        <w:t xml:space="preserve">If the 2008 pressure calibration was down vertically, an offset or </w:t>
      </w:r>
      <w:proofErr w:type="spellStart"/>
      <w:r>
        <w:t>somesuch</w:t>
      </w:r>
      <w:proofErr w:type="spellEnd"/>
      <w:r>
        <w:t xml:space="preserve"> is used to match location of pressure sensor with the T+S sensors?  In </w:t>
      </w:r>
      <w:proofErr w:type="spellStart"/>
      <w:r>
        <w:t>anycase</w:t>
      </w:r>
      <w:proofErr w:type="spellEnd"/>
      <w:r>
        <w:t xml:space="preserve">, it is a slightly different result than when the calibration is with the CTD horizontal and could partially explain why the 2008 calibration overcorrected the data (based on comparisons to on-deck pressure bias (fig 2) from 2007 and 2008). </w:t>
      </w:r>
    </w:p>
    <w:p w:rsidR="00266C75" w:rsidRDefault="00266C75" w:rsidP="00266C75"/>
    <w:p w:rsidR="00266C75" w:rsidRPr="006173CB" w:rsidRDefault="00266C75" w:rsidP="00266C75">
      <w:pPr>
        <w:rPr>
          <w:i/>
        </w:rPr>
      </w:pPr>
      <w:r w:rsidRPr="006173CB">
        <w:rPr>
          <w:i/>
        </w:rPr>
        <w:t>Comments from Jeff:</w:t>
      </w:r>
    </w:p>
    <w:p w:rsidR="00266C75" w:rsidRDefault="00266C75" w:rsidP="00266C75">
      <w:r>
        <w:t xml:space="preserve">Pressure drift is normally in one direction and fairly steady.  It will also depend on use and depth of casts.  The pressure sensor is pretty solid and more likely to fail catastrophically (out of oil, </w:t>
      </w:r>
      <w:proofErr w:type="spellStart"/>
      <w:r>
        <w:t>digiquartz</w:t>
      </w:r>
      <w:proofErr w:type="spellEnd"/>
      <w:r>
        <w:t xml:space="preserve"> problem).</w:t>
      </w:r>
    </w:p>
    <w:p w:rsidR="00266C75" w:rsidRDefault="00266C75" w:rsidP="00266C75">
      <w:r>
        <w:t>Calibrations every year or every other year are recommended.</w:t>
      </w:r>
    </w:p>
    <w:p w:rsidR="00266C75" w:rsidRDefault="00266C75" w:rsidP="00266C75">
      <w:r>
        <w:t>On-deck pressure bias is a good way to monitor pressure drift though keep in mind atmospheric pressure can alter reading by +/- 0.1 to 0.2db.  They remove 14.7 psi (1atm) from the pressure reading to account for atmospheric component.</w:t>
      </w:r>
    </w:p>
    <w:p w:rsidR="00266C75" w:rsidRDefault="00266C75" w:rsidP="00266C75">
      <w:r>
        <w:t xml:space="preserve">(FYI  1 </w:t>
      </w:r>
      <w:proofErr w:type="spellStart"/>
      <w:r>
        <w:t>atm</w:t>
      </w:r>
      <w:proofErr w:type="spellEnd"/>
      <w:r>
        <w:t xml:space="preserve"> is 1013.25mb = 10.1325dbar)</w:t>
      </w:r>
    </w:p>
    <w:p w:rsidR="00266C75" w:rsidRDefault="00266C75" w:rsidP="00266C75"/>
    <w:p w:rsidR="00266C75" w:rsidRDefault="00266C75" w:rsidP="00266C75">
      <w:r>
        <w:t>A history sheet can be requested (all calibrations plotted over each other) for any calibration.</w:t>
      </w:r>
    </w:p>
    <w:p w:rsidR="00266C75" w:rsidRDefault="00266C75" w:rsidP="00266C75"/>
    <w:p w:rsidR="00266C75" w:rsidRDefault="00266C75" w:rsidP="00266C75"/>
    <w:p w:rsidR="00266C75" w:rsidRDefault="00266C75" w:rsidP="00266C75">
      <w:pPr>
        <w:rPr>
          <w:b/>
        </w:rPr>
      </w:pPr>
    </w:p>
    <w:p w:rsidR="00266C75" w:rsidRDefault="00266C75" w:rsidP="00266C75">
      <w:pPr>
        <w:rPr>
          <w:b/>
        </w:rPr>
      </w:pPr>
      <w:r w:rsidRPr="00222F7A">
        <w:rPr>
          <w:b/>
        </w:rPr>
        <w:t>Concern the pressure sensor calibration could be changing calibration mid-cruise</w:t>
      </w:r>
    </w:p>
    <w:p w:rsidR="00266C75" w:rsidRDefault="00266C75" w:rsidP="00266C75">
      <w:pPr>
        <w:rPr>
          <w:b/>
        </w:rPr>
      </w:pPr>
      <w:r>
        <w:rPr>
          <w:b/>
        </w:rPr>
        <w:t xml:space="preserve">Sarah Zimmermann </w:t>
      </w:r>
    </w:p>
    <w:p w:rsidR="00266C75" w:rsidRPr="003401CD" w:rsidRDefault="00266C75" w:rsidP="00266C75">
      <w:pPr>
        <w:rPr>
          <w:b/>
        </w:rPr>
      </w:pPr>
      <w:r>
        <w:rPr>
          <w:b/>
        </w:rPr>
        <w:t>14 April 2009</w:t>
      </w:r>
    </w:p>
    <w:p w:rsidR="00266C75" w:rsidRPr="00222F7A" w:rsidRDefault="00266C75" w:rsidP="00266C75"/>
    <w:p w:rsidR="00266C75" w:rsidRDefault="00266C75" w:rsidP="00266C75">
      <w:r>
        <w:t xml:space="preserve">CTD 9+ </w:t>
      </w:r>
      <w:proofErr w:type="spellStart"/>
      <w:r>
        <w:t>sn</w:t>
      </w:r>
      <w:proofErr w:type="spellEnd"/>
      <w:r>
        <w:t xml:space="preserve"> 724</w:t>
      </w:r>
    </w:p>
    <w:p w:rsidR="00266C75" w:rsidRDefault="00266C75" w:rsidP="00266C75">
      <w:r>
        <w:t xml:space="preserve">Pressure </w:t>
      </w:r>
      <w:proofErr w:type="spellStart"/>
      <w:r>
        <w:t>sn</w:t>
      </w:r>
      <w:proofErr w:type="spellEnd"/>
      <w:r>
        <w:t xml:space="preserve"> </w:t>
      </w:r>
      <w:r w:rsidRPr="003401CD">
        <w:t>90559</w:t>
      </w:r>
    </w:p>
    <w:p w:rsidR="00266C75" w:rsidRDefault="00266C75" w:rsidP="00266C75">
      <w:r>
        <w:t xml:space="preserve">Primary C </w:t>
      </w:r>
      <w:proofErr w:type="spellStart"/>
      <w:r>
        <w:t>sn</w:t>
      </w:r>
      <w:proofErr w:type="spellEnd"/>
      <w:r>
        <w:t xml:space="preserve"> 2809</w:t>
      </w:r>
    </w:p>
    <w:p w:rsidR="00266C75" w:rsidRDefault="00266C75" w:rsidP="00266C75">
      <w:r>
        <w:lastRenderedPageBreak/>
        <w:t xml:space="preserve">Secondary C </w:t>
      </w:r>
      <w:proofErr w:type="spellStart"/>
      <w:r>
        <w:t>sn</w:t>
      </w:r>
      <w:proofErr w:type="spellEnd"/>
      <w:r>
        <w:t xml:space="preserve"> 2810</w:t>
      </w:r>
    </w:p>
    <w:p w:rsidR="00266C75" w:rsidRPr="003401CD" w:rsidRDefault="00266C75" w:rsidP="00266C75"/>
    <w:p w:rsidR="00266C75" w:rsidRDefault="00266C75" w:rsidP="00266C75">
      <w:r>
        <w:t>The summer 2008 cruise had a drift in CTD salinity shown in the figure below.  The water below 3000db is very uniform over the study area and we expect it, from historical data, to be at a constant value, approximately 34.957.  Looking into the cause of the drift, the only suspicion I have is that the pressure sensor’s calibration is changing though I wonder what would make the sensor go unstable.  The concern of course is if something is slowly failing, it would be good to chase down now.   Below I’ve summarised the dual sensors, lab calibration and water sample data associated with the conductivity.  I’ve also appended the complete information regarding the pressure, temperature and salinity calibration if it is of interest.</w:t>
      </w:r>
    </w:p>
    <w:p w:rsidR="00266C75" w:rsidRDefault="00266C75" w:rsidP="00266C75">
      <w:r>
        <w:t xml:space="preserve"> </w:t>
      </w:r>
    </w:p>
    <w:p w:rsidR="00266C75" w:rsidRDefault="00266C75" w:rsidP="00266C75">
      <w:r>
        <w:t>Please let me know if you have feedback or insight as to what may be causing this drift.  I’d be happy to send the data down to you if it would help to have the raw information.</w:t>
      </w:r>
    </w:p>
    <w:p w:rsidR="00266C75" w:rsidRDefault="00266C75" w:rsidP="00266C75"/>
    <w:p w:rsidR="00266C75" w:rsidRDefault="00266C75" w:rsidP="00266C75">
      <w:r>
        <w:t xml:space="preserve">Thanks much, </w:t>
      </w:r>
    </w:p>
    <w:p w:rsidR="00266C75" w:rsidRDefault="00266C75" w:rsidP="00266C75"/>
    <w:p w:rsidR="00266C75" w:rsidRDefault="00266C75" w:rsidP="00266C75">
      <w:r>
        <w:t>Sarah</w:t>
      </w:r>
    </w:p>
    <w:p w:rsidR="00266C75" w:rsidRPr="00222F7A" w:rsidRDefault="00266C75" w:rsidP="00266C75"/>
    <w:p w:rsidR="00266C75" w:rsidRDefault="00181AEB" w:rsidP="00266C75">
      <w:pPr>
        <w:keepNext/>
        <w:jc w:val="center"/>
      </w:pPr>
      <w:r>
        <w:rPr>
          <w:b/>
          <w:noProof/>
          <w:lang w:eastAsia="en-CA"/>
        </w:rPr>
        <w:drawing>
          <wp:inline distT="0" distB="0" distL="0" distR="0" wp14:anchorId="2850C69D" wp14:editId="3DE02D9B">
            <wp:extent cx="3806825" cy="2857500"/>
            <wp:effectExtent l="0" t="0" r="3175" b="0"/>
            <wp:docPr id="19" name="Picture 19" descr="Deep_Water_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ep_Water_Sa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266C75" w:rsidRPr="00E1667E" w:rsidRDefault="00266C75" w:rsidP="00266C75">
      <w:pPr>
        <w:pStyle w:val="Caption"/>
        <w:jc w:val="center"/>
        <w:rPr>
          <w:b w:val="0"/>
        </w:rPr>
      </w:pPr>
      <w:r>
        <w:t xml:space="preserve">Figure </w:t>
      </w:r>
      <w:fldSimple w:instr=" SEQ Figure \* ARABIC ">
        <w:r w:rsidR="009F22EE">
          <w:rPr>
            <w:noProof/>
          </w:rPr>
          <w:t>30</w:t>
        </w:r>
      </w:fldSimple>
      <w:r>
        <w:t>.  Deep water salinity values prior to CTD conductivity calibration.  Plot shows curious drift in primary and secondary sensors, not reflected in bottle data.</w:t>
      </w:r>
    </w:p>
    <w:p w:rsidR="00266C75" w:rsidRDefault="00181AEB" w:rsidP="00266C75">
      <w:pPr>
        <w:keepNext/>
        <w:jc w:val="center"/>
      </w:pPr>
      <w:r>
        <w:rPr>
          <w:noProof/>
          <w:lang w:eastAsia="en-CA"/>
        </w:rPr>
        <w:lastRenderedPageBreak/>
        <w:drawing>
          <wp:inline distT="0" distB="0" distL="0" distR="0" wp14:anchorId="5C427277" wp14:editId="7C2E334B">
            <wp:extent cx="3806825" cy="2857500"/>
            <wp:effectExtent l="0" t="0" r="3175" b="0"/>
            <wp:docPr id="20" name="Picture 20" descr="Deep_Water_Salt_Post-Cruise_Conductivity_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ep_Water_Salt_Post-Cruise_Conductivity_C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266C75" w:rsidRPr="00DA66AC" w:rsidRDefault="00266C75" w:rsidP="00266C75">
      <w:pPr>
        <w:pStyle w:val="Caption"/>
        <w:jc w:val="center"/>
      </w:pPr>
      <w:r>
        <w:t>Figure1b.  Using post-cruise conductivity lab calibration on primary and secondary sensors for select casts (cal_salt_2008.30.m).</w:t>
      </w:r>
    </w:p>
    <w:p w:rsidR="00266C75" w:rsidRDefault="00266C75" w:rsidP="00266C75">
      <w:pPr>
        <w:rPr>
          <w:color w:val="0000FF"/>
        </w:rPr>
      </w:pPr>
    </w:p>
    <w:p w:rsidR="00266C75" w:rsidRDefault="00266C75" w:rsidP="00266C75"/>
    <w:p w:rsidR="00266C75" w:rsidRDefault="00266C75" w:rsidP="00266C75">
      <w:r>
        <w:t>Dual sensors show primary and secondary CTD conductivity affected the same way, suggesting a problem not associated with the conductivity cell.</w:t>
      </w:r>
    </w:p>
    <w:p w:rsidR="00266C75" w:rsidRDefault="00266C75" w:rsidP="00266C75"/>
    <w:p w:rsidR="00266C75" w:rsidRDefault="00266C75" w:rsidP="00266C75">
      <w:r>
        <w:t>Pumped CTD oxygen does not have a corresponding change at cast 43, suggesting it is not a pump issue.</w:t>
      </w:r>
    </w:p>
    <w:p w:rsidR="00266C75" w:rsidRDefault="00266C75" w:rsidP="00266C75"/>
    <w:p w:rsidR="00266C75" w:rsidRDefault="00266C75" w:rsidP="00266C75">
      <w:r>
        <w:t>Water samples show that the sensors agree best with the</w:t>
      </w:r>
      <w:r w:rsidRPr="001A6C30">
        <w:rPr>
          <w:b/>
        </w:rPr>
        <w:t xml:space="preserve"> post</w:t>
      </w:r>
      <w:r>
        <w:t xml:space="preserve"> cruise calibrations, but only for casts 1 to 43, not 44 to 70.</w:t>
      </w:r>
    </w:p>
    <w:p w:rsidR="00266C75" w:rsidRDefault="00266C75" w:rsidP="00266C75">
      <w:r>
        <w:t xml:space="preserve"> </w:t>
      </w:r>
    </w:p>
    <w:p w:rsidR="00266C75" w:rsidRDefault="00266C75" w:rsidP="00266C75">
      <w:r>
        <w:t xml:space="preserve">The deep water’s salinity and potential temperature is very uniform from 3100db to the ocean bottom.  </w:t>
      </w:r>
      <w:r w:rsidRPr="001E1791">
        <w:t>Recalculat</w:t>
      </w:r>
      <w:r>
        <w:t xml:space="preserve">ing </w:t>
      </w:r>
      <w:r w:rsidRPr="001E1791">
        <w:t xml:space="preserve">salinity using pressure with </w:t>
      </w:r>
      <w:r>
        <w:t xml:space="preserve">an </w:t>
      </w:r>
      <w:r w:rsidRPr="001E1791">
        <w:t>offset of -2db</w:t>
      </w:r>
      <w:r>
        <w:t xml:space="preserve"> brings casts 44 to 70 into close agreement with cast 1-43.  </w:t>
      </w:r>
    </w:p>
    <w:p w:rsidR="00266C75" w:rsidRDefault="00266C75" w:rsidP="00266C75">
      <w:pPr>
        <w:rPr>
          <w:color w:val="0000FF"/>
        </w:rPr>
      </w:pPr>
    </w:p>
    <w:p w:rsidR="00266C75" w:rsidRDefault="00266C75" w:rsidP="00266C75">
      <w:r>
        <w:t>The pressure sensor has been stable, based on on-deck pressure monitoring from 2003 to July 2007.  During the summer 2007 cruise, the on-deck pressure drifted progressively to -0.5db.  The CTD was sent for calibration March 2008, receiving new slope and bias terms.  The bias was changed by -1.3db from the previous calibration.  This was an over correction based on the on-deck pressure reading so using the new calibration, the bias was changed by +0.9db.  This correction was appropriate for the entire cruise although there was a small shift in the on-deck reading for casts 26-40 and casts 41-73.</w:t>
      </w:r>
    </w:p>
    <w:p w:rsidR="00266C75" w:rsidRDefault="00266C75" w:rsidP="00266C75"/>
    <w:p w:rsidR="00266C75" w:rsidRDefault="00181AEB" w:rsidP="00266C75">
      <w:pPr>
        <w:keepNext/>
      </w:pPr>
      <w:r>
        <w:rPr>
          <w:noProof/>
          <w:lang w:eastAsia="en-CA"/>
        </w:rPr>
        <w:lastRenderedPageBreak/>
        <w:drawing>
          <wp:inline distT="0" distB="0" distL="0" distR="0" wp14:anchorId="1372ABF3" wp14:editId="313B4BBD">
            <wp:extent cx="5486400" cy="4114800"/>
            <wp:effectExtent l="0" t="0" r="0" b="0"/>
            <wp:docPr id="21" name="Picture 21" descr="2008-30_Pressure_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08-30_Pressure_Bi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66C75" w:rsidRPr="0010158C" w:rsidRDefault="00266C75" w:rsidP="00266C75">
      <w:pPr>
        <w:pStyle w:val="Caption"/>
      </w:pPr>
      <w:r>
        <w:t xml:space="preserve">Figure </w:t>
      </w:r>
      <w:fldSimple w:instr=" SEQ Figure \* ARABIC ">
        <w:r w:rsidR="009F22EE">
          <w:rPr>
            <w:noProof/>
          </w:rPr>
          <w:t>31</w:t>
        </w:r>
      </w:fldSimple>
      <w:r>
        <w:t>.  In-air pressure reading throughout the cruise after applying the correction of +0.9db pressure offset.</w:t>
      </w:r>
    </w:p>
    <w:p w:rsidR="00266C75" w:rsidRDefault="00266C75" w:rsidP="00266C75">
      <w:pPr>
        <w:rPr>
          <w:color w:val="0000FF"/>
        </w:rPr>
      </w:pPr>
    </w:p>
    <w:p w:rsidR="00266C75" w:rsidRPr="004B6BDB" w:rsidRDefault="00266C75" w:rsidP="00266C75">
      <w:pPr>
        <w:rPr>
          <w:color w:val="0000FF"/>
        </w:rPr>
      </w:pPr>
    </w:p>
    <w:p w:rsidR="004B7B97" w:rsidRPr="006232D9" w:rsidRDefault="004B7B97" w:rsidP="00234A2B">
      <w:pPr>
        <w:rPr>
          <w:color w:val="1F497D"/>
        </w:rPr>
      </w:pPr>
    </w:p>
    <w:sectPr w:rsidR="004B7B97" w:rsidRPr="006232D9" w:rsidSect="002F3007">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DC1" w:rsidRDefault="00CF4DC1">
      <w:r>
        <w:separator/>
      </w:r>
    </w:p>
  </w:endnote>
  <w:endnote w:type="continuationSeparator" w:id="0">
    <w:p w:rsidR="00CF4DC1" w:rsidRDefault="00CF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EE" w:rsidRDefault="009F22EE" w:rsidP="006232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7044">
      <w:rPr>
        <w:rStyle w:val="PageNumber"/>
        <w:noProof/>
      </w:rPr>
      <w:t>45</w:t>
    </w:r>
    <w:r>
      <w:rPr>
        <w:rStyle w:val="PageNumber"/>
      </w:rPr>
      <w:fldChar w:fldCharType="end"/>
    </w:r>
  </w:p>
  <w:p w:rsidR="009F22EE" w:rsidRPr="00DE4F58" w:rsidRDefault="009F22EE" w:rsidP="006232D9">
    <w:pPr>
      <w:pStyle w:val="Footer"/>
      <w:ind w:right="360" w:firstLine="360"/>
      <w:jc w:val="cen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DC1" w:rsidRDefault="00CF4DC1">
      <w:r>
        <w:separator/>
      </w:r>
    </w:p>
  </w:footnote>
  <w:footnote w:type="continuationSeparator" w:id="0">
    <w:p w:rsidR="00CF4DC1" w:rsidRDefault="00CF4D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EE" w:rsidRDefault="009F22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FCA30C6"/>
    <w:lvl w:ilvl="0">
      <w:start w:val="1"/>
      <w:numFmt w:val="decimal"/>
      <w:lvlText w:val="%1."/>
      <w:legacy w:legacy="1" w:legacySpace="144" w:legacyIndent="0"/>
      <w:lvlJc w:val="left"/>
      <w:rPr>
        <w:b/>
      </w:rPr>
    </w:lvl>
    <w:lvl w:ilvl="1">
      <w:start w:val="1"/>
      <w:numFmt w:val="decimal"/>
      <w:lvlText w:val="%1.%2"/>
      <w:legacy w:legacy="1" w:legacySpace="144" w:legacyIndent="0"/>
      <w:lvlJc w:val="left"/>
    </w:lvl>
    <w:lvl w:ilvl="2">
      <w:start w:val="1"/>
      <w:numFmt w:val="decimal"/>
      <w:lvlText w:val="%1.%2.%3"/>
      <w:legacy w:legacy="1" w:legacySpace="144" w:legacyIndent="0"/>
      <w:lvlJc w:val="left"/>
      <w:rPr>
        <w:b/>
      </w:rPr>
    </w:lvl>
    <w:lvl w:ilvl="3">
      <w:start w:val="1"/>
      <w:numFmt w:val="decimal"/>
      <w:lvlText w:val="%1.%2.%3.%4"/>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633796B"/>
    <w:multiLevelType w:val="hybridMultilevel"/>
    <w:tmpl w:val="7B18ABB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18220CAF"/>
    <w:multiLevelType w:val="hybridMultilevel"/>
    <w:tmpl w:val="F6D8721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25E62050"/>
    <w:multiLevelType w:val="hybridMultilevel"/>
    <w:tmpl w:val="8FC4C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A80003"/>
    <w:multiLevelType w:val="hybridMultilevel"/>
    <w:tmpl w:val="52982772"/>
    <w:lvl w:ilvl="0" w:tplc="10090001">
      <w:start w:val="1"/>
      <w:numFmt w:val="bullet"/>
      <w:lvlText w:val=""/>
      <w:lvlJc w:val="left"/>
      <w:pPr>
        <w:tabs>
          <w:tab w:val="num" w:pos="720"/>
        </w:tabs>
        <w:ind w:left="720" w:hanging="360"/>
      </w:pPr>
      <w:rPr>
        <w:rFonts w:ascii="Symbol" w:hAnsi="Symbol" w:hint="default"/>
      </w:rPr>
    </w:lvl>
    <w:lvl w:ilvl="1" w:tplc="DEE464F4">
      <w:numFmt w:val="bullet"/>
      <w:lvlText w:val="-"/>
      <w:lvlJc w:val="left"/>
      <w:pPr>
        <w:tabs>
          <w:tab w:val="num" w:pos="1800"/>
        </w:tabs>
        <w:ind w:left="1800" w:hanging="720"/>
      </w:pPr>
      <w:rPr>
        <w:rFonts w:ascii="Times New Roman" w:eastAsia="Times New Roman" w:hAnsi="Times New Roman" w:cs="Times New Roman" w:hint="default"/>
      </w:rPr>
    </w:lvl>
    <w:lvl w:ilvl="2" w:tplc="10090001">
      <w:start w:val="1"/>
      <w:numFmt w:val="bullet"/>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nsid w:val="335910B2"/>
    <w:multiLevelType w:val="hybridMultilevel"/>
    <w:tmpl w:val="6584EE2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356A4F32"/>
    <w:multiLevelType w:val="hybridMultilevel"/>
    <w:tmpl w:val="37D655C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5ECD2FA3"/>
    <w:multiLevelType w:val="hybridMultilevel"/>
    <w:tmpl w:val="77AC88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3E936B5"/>
    <w:multiLevelType w:val="hybridMultilevel"/>
    <w:tmpl w:val="A092AB3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752F59A4"/>
    <w:multiLevelType w:val="hybridMultilevel"/>
    <w:tmpl w:val="8514BCE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3"/>
  </w:num>
  <w:num w:numId="4">
    <w:abstractNumId w:val="4"/>
  </w:num>
  <w:num w:numId="5">
    <w:abstractNumId w:val="8"/>
  </w:num>
  <w:num w:numId="6">
    <w:abstractNumId w:val="2"/>
  </w:num>
  <w:num w:numId="7">
    <w:abstractNumId w:val="9"/>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37"/>
    <w:rsid w:val="000018D9"/>
    <w:rsid w:val="000034D3"/>
    <w:rsid w:val="00003E02"/>
    <w:rsid w:val="00011C2B"/>
    <w:rsid w:val="0001485B"/>
    <w:rsid w:val="00015A36"/>
    <w:rsid w:val="00031ABE"/>
    <w:rsid w:val="00046F06"/>
    <w:rsid w:val="00051F89"/>
    <w:rsid w:val="0005731D"/>
    <w:rsid w:val="00074204"/>
    <w:rsid w:val="000905FE"/>
    <w:rsid w:val="000A2846"/>
    <w:rsid w:val="000D4ED2"/>
    <w:rsid w:val="000D62B4"/>
    <w:rsid w:val="00137D85"/>
    <w:rsid w:val="00141A6D"/>
    <w:rsid w:val="00146DEF"/>
    <w:rsid w:val="00147044"/>
    <w:rsid w:val="00181AEB"/>
    <w:rsid w:val="00185753"/>
    <w:rsid w:val="001914B2"/>
    <w:rsid w:val="001C6DD4"/>
    <w:rsid w:val="001D3B88"/>
    <w:rsid w:val="001E4C3C"/>
    <w:rsid w:val="002131FC"/>
    <w:rsid w:val="00222F7A"/>
    <w:rsid w:val="00234A2B"/>
    <w:rsid w:val="00250BBE"/>
    <w:rsid w:val="00253214"/>
    <w:rsid w:val="00266C75"/>
    <w:rsid w:val="002745D0"/>
    <w:rsid w:val="002B2A9F"/>
    <w:rsid w:val="002C1698"/>
    <w:rsid w:val="002C7BD7"/>
    <w:rsid w:val="002E29A7"/>
    <w:rsid w:val="002E5C2C"/>
    <w:rsid w:val="002E7658"/>
    <w:rsid w:val="002F3007"/>
    <w:rsid w:val="00326087"/>
    <w:rsid w:val="003275D7"/>
    <w:rsid w:val="00337001"/>
    <w:rsid w:val="003401CD"/>
    <w:rsid w:val="0034192E"/>
    <w:rsid w:val="00356149"/>
    <w:rsid w:val="00381429"/>
    <w:rsid w:val="003B1CB5"/>
    <w:rsid w:val="003D0837"/>
    <w:rsid w:val="00404B37"/>
    <w:rsid w:val="00405715"/>
    <w:rsid w:val="00425640"/>
    <w:rsid w:val="004B231E"/>
    <w:rsid w:val="004B6BDB"/>
    <w:rsid w:val="004B7B97"/>
    <w:rsid w:val="004C7C9B"/>
    <w:rsid w:val="004D5281"/>
    <w:rsid w:val="004F0E59"/>
    <w:rsid w:val="00506E77"/>
    <w:rsid w:val="00512B2C"/>
    <w:rsid w:val="00520F37"/>
    <w:rsid w:val="00544F26"/>
    <w:rsid w:val="00551BBF"/>
    <w:rsid w:val="005650A2"/>
    <w:rsid w:val="00573DA2"/>
    <w:rsid w:val="005A7E1B"/>
    <w:rsid w:val="005B3702"/>
    <w:rsid w:val="005B726C"/>
    <w:rsid w:val="005C1D8E"/>
    <w:rsid w:val="005E46CE"/>
    <w:rsid w:val="005F69F5"/>
    <w:rsid w:val="006173CB"/>
    <w:rsid w:val="006232D9"/>
    <w:rsid w:val="00626592"/>
    <w:rsid w:val="00654F3A"/>
    <w:rsid w:val="00661832"/>
    <w:rsid w:val="00677861"/>
    <w:rsid w:val="00681E70"/>
    <w:rsid w:val="006B5872"/>
    <w:rsid w:val="006B651A"/>
    <w:rsid w:val="006D0915"/>
    <w:rsid w:val="007108E5"/>
    <w:rsid w:val="00722937"/>
    <w:rsid w:val="00752AE1"/>
    <w:rsid w:val="007656A9"/>
    <w:rsid w:val="007C2CAE"/>
    <w:rsid w:val="007C340C"/>
    <w:rsid w:val="007E30AA"/>
    <w:rsid w:val="00822C9B"/>
    <w:rsid w:val="0082632B"/>
    <w:rsid w:val="00842C57"/>
    <w:rsid w:val="00863D31"/>
    <w:rsid w:val="00886B1B"/>
    <w:rsid w:val="008D0BCF"/>
    <w:rsid w:val="008D5AD9"/>
    <w:rsid w:val="008E0CEF"/>
    <w:rsid w:val="0090076E"/>
    <w:rsid w:val="009257F7"/>
    <w:rsid w:val="00934744"/>
    <w:rsid w:val="009430C9"/>
    <w:rsid w:val="00966A05"/>
    <w:rsid w:val="00990B32"/>
    <w:rsid w:val="009C4988"/>
    <w:rsid w:val="009F22EE"/>
    <w:rsid w:val="00A12B1A"/>
    <w:rsid w:val="00A31457"/>
    <w:rsid w:val="00A36E06"/>
    <w:rsid w:val="00A75F49"/>
    <w:rsid w:val="00A83377"/>
    <w:rsid w:val="00AA2CD0"/>
    <w:rsid w:val="00AA397E"/>
    <w:rsid w:val="00AD3062"/>
    <w:rsid w:val="00AD3DB2"/>
    <w:rsid w:val="00AE02D6"/>
    <w:rsid w:val="00AF0CDA"/>
    <w:rsid w:val="00B03569"/>
    <w:rsid w:val="00B203A2"/>
    <w:rsid w:val="00B35136"/>
    <w:rsid w:val="00B457C5"/>
    <w:rsid w:val="00B6049E"/>
    <w:rsid w:val="00BB6518"/>
    <w:rsid w:val="00BD134E"/>
    <w:rsid w:val="00BE185F"/>
    <w:rsid w:val="00BF4CAA"/>
    <w:rsid w:val="00C83769"/>
    <w:rsid w:val="00CE66C8"/>
    <w:rsid w:val="00CF18EB"/>
    <w:rsid w:val="00CF4DC1"/>
    <w:rsid w:val="00CF4E1D"/>
    <w:rsid w:val="00D01BCD"/>
    <w:rsid w:val="00D02994"/>
    <w:rsid w:val="00D50FAE"/>
    <w:rsid w:val="00D7046B"/>
    <w:rsid w:val="00DA74AD"/>
    <w:rsid w:val="00DB2155"/>
    <w:rsid w:val="00DC37F7"/>
    <w:rsid w:val="00DC4E42"/>
    <w:rsid w:val="00DE18B0"/>
    <w:rsid w:val="00DE22C0"/>
    <w:rsid w:val="00DE2BF9"/>
    <w:rsid w:val="00DE6A98"/>
    <w:rsid w:val="00DF357C"/>
    <w:rsid w:val="00E15B86"/>
    <w:rsid w:val="00E417A0"/>
    <w:rsid w:val="00E50CE8"/>
    <w:rsid w:val="00E55675"/>
    <w:rsid w:val="00EB3759"/>
    <w:rsid w:val="00EB3A70"/>
    <w:rsid w:val="00EC1BF6"/>
    <w:rsid w:val="00ED0E13"/>
    <w:rsid w:val="00ED298F"/>
    <w:rsid w:val="00EE18BF"/>
    <w:rsid w:val="00EF7661"/>
    <w:rsid w:val="00F265A2"/>
    <w:rsid w:val="00F561A5"/>
    <w:rsid w:val="00F635D9"/>
    <w:rsid w:val="00F71C37"/>
    <w:rsid w:val="00FA4774"/>
    <w:rsid w:val="00FC293A"/>
    <w:rsid w:val="00FD5B6D"/>
    <w:rsid w:val="00FE27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31"/>
    <w:rPr>
      <w:sz w:val="24"/>
      <w:szCs w:val="24"/>
      <w:lang w:eastAsia="en-US"/>
    </w:rPr>
  </w:style>
  <w:style w:type="paragraph" w:styleId="Heading1">
    <w:name w:val="heading 1"/>
    <w:aliases w:val="H1"/>
    <w:basedOn w:val="Normal"/>
    <w:next w:val="Normal"/>
    <w:link w:val="Heading1Char"/>
    <w:qFormat/>
    <w:rsid w:val="001914B2"/>
    <w:pPr>
      <w:keepNext/>
      <w:spacing w:before="240" w:after="60"/>
      <w:outlineLvl w:val="0"/>
    </w:pPr>
    <w:rPr>
      <w:rFonts w:ascii="Cambria" w:hAnsi="Cambria"/>
      <w:b/>
      <w:bCs/>
      <w:kern w:val="32"/>
      <w:sz w:val="32"/>
      <w:szCs w:val="32"/>
    </w:rPr>
  </w:style>
  <w:style w:type="paragraph" w:styleId="Heading2">
    <w:name w:val="heading 2"/>
    <w:aliases w:val="H2"/>
    <w:basedOn w:val="Normal"/>
    <w:next w:val="Normal"/>
    <w:link w:val="Heading2Char"/>
    <w:unhideWhenUsed/>
    <w:qFormat/>
    <w:rsid w:val="000034D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H3"/>
    <w:basedOn w:val="Normal"/>
    <w:next w:val="NormalIndent"/>
    <w:link w:val="Heading3Char"/>
    <w:qFormat/>
    <w:rsid w:val="000034D3"/>
    <w:pPr>
      <w:overflowPunct w:val="0"/>
      <w:autoSpaceDE w:val="0"/>
      <w:autoSpaceDN w:val="0"/>
      <w:adjustRightInd w:val="0"/>
      <w:spacing w:after="240"/>
      <w:textAlignment w:val="baseline"/>
      <w:outlineLvl w:val="2"/>
    </w:pPr>
    <w:rPr>
      <w:rFonts w:ascii="Arial" w:hAnsi="Arial"/>
      <w:b/>
      <w:i/>
      <w:szCs w:val="20"/>
      <w:lang w:val="en-US" w:eastAsia="en-CA"/>
    </w:rPr>
  </w:style>
  <w:style w:type="paragraph" w:styleId="Heading4">
    <w:name w:val="heading 4"/>
    <w:aliases w:val="H4,Heading 4H4"/>
    <w:basedOn w:val="Heading3"/>
    <w:link w:val="Heading4Char"/>
    <w:autoRedefine/>
    <w:qFormat/>
    <w:rsid w:val="000034D3"/>
    <w:pPr>
      <w:spacing w:after="0"/>
      <w:ind w:left="709"/>
      <w:outlineLvl w:val="3"/>
    </w:pPr>
    <w:rPr>
      <w:rFonts w:cs="Arial"/>
    </w:rPr>
  </w:style>
  <w:style w:type="paragraph" w:styleId="Heading5">
    <w:name w:val="heading 5"/>
    <w:aliases w:val="H5"/>
    <w:basedOn w:val="Normal"/>
    <w:next w:val="Normal"/>
    <w:link w:val="Heading5Char"/>
    <w:qFormat/>
    <w:rsid w:val="000034D3"/>
    <w:pPr>
      <w:overflowPunct w:val="0"/>
      <w:autoSpaceDE w:val="0"/>
      <w:autoSpaceDN w:val="0"/>
      <w:adjustRightInd w:val="0"/>
      <w:spacing w:before="240" w:after="60"/>
      <w:textAlignment w:val="baseline"/>
      <w:outlineLvl w:val="4"/>
    </w:pPr>
    <w:rPr>
      <w:rFonts w:ascii="Arial" w:hAnsi="Arial"/>
      <w:sz w:val="22"/>
      <w:szCs w:val="20"/>
      <w:lang w:val="en-US" w:eastAsia="en-CA"/>
    </w:rPr>
  </w:style>
  <w:style w:type="paragraph" w:styleId="Heading6">
    <w:name w:val="heading 6"/>
    <w:aliases w:val="H6"/>
    <w:basedOn w:val="Normal"/>
    <w:next w:val="Normal"/>
    <w:link w:val="Heading6Char"/>
    <w:qFormat/>
    <w:rsid w:val="000034D3"/>
    <w:pPr>
      <w:overflowPunct w:val="0"/>
      <w:autoSpaceDE w:val="0"/>
      <w:autoSpaceDN w:val="0"/>
      <w:adjustRightInd w:val="0"/>
      <w:spacing w:before="240" w:after="60"/>
      <w:textAlignment w:val="baseline"/>
      <w:outlineLvl w:val="5"/>
    </w:pPr>
    <w:rPr>
      <w:rFonts w:ascii="Arial" w:hAnsi="Arial"/>
      <w:i/>
      <w:sz w:val="22"/>
      <w:szCs w:val="20"/>
      <w:lang w:val="en-US" w:eastAsia="en-CA"/>
    </w:rPr>
  </w:style>
  <w:style w:type="paragraph" w:styleId="Heading7">
    <w:name w:val="heading 7"/>
    <w:basedOn w:val="Normal"/>
    <w:next w:val="Normal"/>
    <w:link w:val="Heading7Char"/>
    <w:qFormat/>
    <w:rsid w:val="000034D3"/>
    <w:pPr>
      <w:overflowPunct w:val="0"/>
      <w:autoSpaceDE w:val="0"/>
      <w:autoSpaceDN w:val="0"/>
      <w:adjustRightInd w:val="0"/>
      <w:spacing w:before="240" w:after="60"/>
      <w:textAlignment w:val="baseline"/>
      <w:outlineLvl w:val="6"/>
    </w:pPr>
    <w:rPr>
      <w:rFonts w:ascii="Arial" w:hAnsi="Arial"/>
      <w:sz w:val="20"/>
      <w:szCs w:val="20"/>
      <w:lang w:val="en-US" w:eastAsia="en-CA"/>
    </w:rPr>
  </w:style>
  <w:style w:type="paragraph" w:styleId="Heading8">
    <w:name w:val="heading 8"/>
    <w:basedOn w:val="Normal"/>
    <w:next w:val="Normal"/>
    <w:link w:val="Heading8Char"/>
    <w:qFormat/>
    <w:rsid w:val="000034D3"/>
    <w:pPr>
      <w:overflowPunct w:val="0"/>
      <w:autoSpaceDE w:val="0"/>
      <w:autoSpaceDN w:val="0"/>
      <w:adjustRightInd w:val="0"/>
      <w:spacing w:before="240" w:after="60"/>
      <w:textAlignment w:val="baseline"/>
      <w:outlineLvl w:val="7"/>
    </w:pPr>
    <w:rPr>
      <w:rFonts w:ascii="Arial" w:hAnsi="Arial"/>
      <w:i/>
      <w:sz w:val="20"/>
      <w:szCs w:val="20"/>
      <w:lang w:val="en-US" w:eastAsia="en-CA"/>
    </w:rPr>
  </w:style>
  <w:style w:type="paragraph" w:styleId="Heading9">
    <w:name w:val="heading 9"/>
    <w:basedOn w:val="Normal"/>
    <w:next w:val="Normal"/>
    <w:link w:val="Heading9Char"/>
    <w:qFormat/>
    <w:rsid w:val="000034D3"/>
    <w:pPr>
      <w:overflowPunct w:val="0"/>
      <w:autoSpaceDE w:val="0"/>
      <w:autoSpaceDN w:val="0"/>
      <w:adjustRightInd w:val="0"/>
      <w:spacing w:before="240" w:after="60"/>
      <w:textAlignment w:val="baseline"/>
      <w:outlineLvl w:val="8"/>
    </w:pPr>
    <w:rPr>
      <w:rFonts w:ascii="Arial" w:hAnsi="Arial"/>
      <w:i/>
      <w:sz w:val="18"/>
      <w:szCs w:val="20"/>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63D31"/>
    <w:pPr>
      <w:spacing w:before="120" w:after="120"/>
    </w:pPr>
    <w:rPr>
      <w:b/>
      <w:bCs/>
      <w:sz w:val="20"/>
      <w:szCs w:val="20"/>
    </w:rPr>
  </w:style>
  <w:style w:type="table" w:styleId="TableGrid">
    <w:name w:val="Table Grid"/>
    <w:basedOn w:val="TableNormal"/>
    <w:uiPriority w:val="59"/>
    <w:rsid w:val="0086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914B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1914B2"/>
    <w:rPr>
      <w:rFonts w:ascii="Cambria" w:eastAsia="Times New Roman" w:hAnsi="Cambria" w:cs="Times New Roman"/>
      <w:b/>
      <w:bCs/>
      <w:kern w:val="28"/>
      <w:sz w:val="32"/>
      <w:szCs w:val="32"/>
      <w:lang w:eastAsia="en-US"/>
    </w:rPr>
  </w:style>
  <w:style w:type="character" w:customStyle="1" w:styleId="Heading1Char">
    <w:name w:val="Heading 1 Char"/>
    <w:aliases w:val="H1 Char"/>
    <w:link w:val="Heading1"/>
    <w:uiPriority w:val="9"/>
    <w:rsid w:val="001914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A4774"/>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FA4774"/>
  </w:style>
  <w:style w:type="character" w:styleId="Hyperlink">
    <w:name w:val="Hyperlink"/>
    <w:uiPriority w:val="99"/>
    <w:unhideWhenUsed/>
    <w:rsid w:val="00FA4774"/>
    <w:rPr>
      <w:color w:val="0000FF"/>
      <w:u w:val="single"/>
    </w:rPr>
  </w:style>
  <w:style w:type="paragraph" w:styleId="Header">
    <w:name w:val="header"/>
    <w:basedOn w:val="Normal"/>
    <w:link w:val="Head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HeaderChar">
    <w:name w:val="Header Char"/>
    <w:link w:val="Header"/>
    <w:rsid w:val="00234A2B"/>
    <w:rPr>
      <w:rFonts w:ascii="Arial" w:hAnsi="Arial"/>
      <w:sz w:val="24"/>
      <w:lang w:val="en-US"/>
    </w:rPr>
  </w:style>
  <w:style w:type="paragraph" w:styleId="Footer">
    <w:name w:val="footer"/>
    <w:basedOn w:val="Normal"/>
    <w:link w:val="Foot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FooterChar">
    <w:name w:val="Footer Char"/>
    <w:link w:val="Footer"/>
    <w:rsid w:val="00234A2B"/>
    <w:rPr>
      <w:rFonts w:ascii="Arial" w:hAnsi="Arial"/>
      <w:sz w:val="24"/>
      <w:lang w:val="en-US"/>
    </w:rPr>
  </w:style>
  <w:style w:type="character" w:styleId="PageNumber">
    <w:name w:val="page number"/>
    <w:rsid w:val="00234A2B"/>
  </w:style>
  <w:style w:type="character" w:customStyle="1" w:styleId="Heading2Char">
    <w:name w:val="Heading 2 Char"/>
    <w:aliases w:val="H2 Char"/>
    <w:basedOn w:val="DefaultParagraphFont"/>
    <w:link w:val="Heading2"/>
    <w:uiPriority w:val="9"/>
    <w:semiHidden/>
    <w:rsid w:val="000034D3"/>
    <w:rPr>
      <w:rFonts w:asciiTheme="majorHAnsi" w:eastAsiaTheme="majorEastAsia" w:hAnsiTheme="majorHAnsi" w:cstheme="majorBidi"/>
      <w:b/>
      <w:bCs/>
      <w:i/>
      <w:iCs/>
      <w:sz w:val="28"/>
      <w:szCs w:val="28"/>
      <w:lang w:eastAsia="en-US"/>
    </w:rPr>
  </w:style>
  <w:style w:type="character" w:customStyle="1" w:styleId="Heading3Char">
    <w:name w:val="Heading 3 Char"/>
    <w:aliases w:val="H3 Char"/>
    <w:basedOn w:val="DefaultParagraphFont"/>
    <w:link w:val="Heading3"/>
    <w:rsid w:val="000034D3"/>
    <w:rPr>
      <w:rFonts w:ascii="Arial" w:hAnsi="Arial"/>
      <w:b/>
      <w:i/>
      <w:sz w:val="24"/>
      <w:lang w:val="en-US"/>
    </w:rPr>
  </w:style>
  <w:style w:type="character" w:customStyle="1" w:styleId="Heading4Char">
    <w:name w:val="Heading 4 Char"/>
    <w:aliases w:val="H4 Char,Heading 4H4 Char"/>
    <w:basedOn w:val="DefaultParagraphFont"/>
    <w:link w:val="Heading4"/>
    <w:rsid w:val="000034D3"/>
    <w:rPr>
      <w:rFonts w:ascii="Arial" w:hAnsi="Arial" w:cs="Arial"/>
      <w:b/>
      <w:i/>
      <w:sz w:val="24"/>
      <w:lang w:val="en-US"/>
    </w:rPr>
  </w:style>
  <w:style w:type="character" w:customStyle="1" w:styleId="Heading5Char">
    <w:name w:val="Heading 5 Char"/>
    <w:aliases w:val="H5 Char"/>
    <w:basedOn w:val="DefaultParagraphFont"/>
    <w:link w:val="Heading5"/>
    <w:rsid w:val="000034D3"/>
    <w:rPr>
      <w:rFonts w:ascii="Arial" w:hAnsi="Arial"/>
      <w:sz w:val="22"/>
      <w:lang w:val="en-US"/>
    </w:rPr>
  </w:style>
  <w:style w:type="character" w:customStyle="1" w:styleId="Heading6Char">
    <w:name w:val="Heading 6 Char"/>
    <w:aliases w:val="H6 Char"/>
    <w:basedOn w:val="DefaultParagraphFont"/>
    <w:link w:val="Heading6"/>
    <w:rsid w:val="000034D3"/>
    <w:rPr>
      <w:rFonts w:ascii="Arial" w:hAnsi="Arial"/>
      <w:i/>
      <w:sz w:val="22"/>
      <w:lang w:val="en-US"/>
    </w:rPr>
  </w:style>
  <w:style w:type="character" w:customStyle="1" w:styleId="Heading7Char">
    <w:name w:val="Heading 7 Char"/>
    <w:basedOn w:val="DefaultParagraphFont"/>
    <w:link w:val="Heading7"/>
    <w:rsid w:val="000034D3"/>
    <w:rPr>
      <w:rFonts w:ascii="Arial" w:hAnsi="Arial"/>
      <w:lang w:val="en-US"/>
    </w:rPr>
  </w:style>
  <w:style w:type="character" w:customStyle="1" w:styleId="Heading8Char">
    <w:name w:val="Heading 8 Char"/>
    <w:basedOn w:val="DefaultParagraphFont"/>
    <w:link w:val="Heading8"/>
    <w:rsid w:val="000034D3"/>
    <w:rPr>
      <w:rFonts w:ascii="Arial" w:hAnsi="Arial"/>
      <w:i/>
      <w:lang w:val="en-US"/>
    </w:rPr>
  </w:style>
  <w:style w:type="character" w:customStyle="1" w:styleId="Heading9Char">
    <w:name w:val="Heading 9 Char"/>
    <w:basedOn w:val="DefaultParagraphFont"/>
    <w:link w:val="Heading9"/>
    <w:rsid w:val="000034D3"/>
    <w:rPr>
      <w:rFonts w:ascii="Arial" w:hAnsi="Arial"/>
      <w:i/>
      <w:sz w:val="18"/>
      <w:lang w:val="en-US"/>
    </w:rPr>
  </w:style>
  <w:style w:type="paragraph" w:customStyle="1" w:styleId="StyleHeading3H3BoldItalic">
    <w:name w:val="Style Heading 3H3 + Bold Italic"/>
    <w:basedOn w:val="Heading3"/>
    <w:autoRedefine/>
    <w:rsid w:val="000034D3"/>
    <w:pPr>
      <w:numPr>
        <w:ilvl w:val="2"/>
      </w:numPr>
    </w:pPr>
    <w:rPr>
      <w:rFonts w:cs="Arial"/>
      <w:bCs/>
      <w:iCs/>
    </w:rPr>
  </w:style>
  <w:style w:type="paragraph" w:styleId="NormalIndent">
    <w:name w:val="Normal Indent"/>
    <w:basedOn w:val="Normal"/>
    <w:uiPriority w:val="99"/>
    <w:semiHidden/>
    <w:unhideWhenUsed/>
    <w:rsid w:val="000034D3"/>
    <w:pPr>
      <w:ind w:left="720"/>
    </w:pPr>
  </w:style>
  <w:style w:type="paragraph" w:styleId="BalloonText">
    <w:name w:val="Balloon Text"/>
    <w:basedOn w:val="Normal"/>
    <w:link w:val="BalloonTextChar"/>
    <w:uiPriority w:val="99"/>
    <w:semiHidden/>
    <w:unhideWhenUsed/>
    <w:rsid w:val="002745D0"/>
    <w:rPr>
      <w:rFonts w:ascii="Tahoma" w:hAnsi="Tahoma" w:cs="Tahoma"/>
      <w:sz w:val="16"/>
      <w:szCs w:val="16"/>
    </w:rPr>
  </w:style>
  <w:style w:type="character" w:customStyle="1" w:styleId="BalloonTextChar">
    <w:name w:val="Balloon Text Char"/>
    <w:basedOn w:val="DefaultParagraphFont"/>
    <w:link w:val="BalloonText"/>
    <w:uiPriority w:val="99"/>
    <w:semiHidden/>
    <w:rsid w:val="002745D0"/>
    <w:rPr>
      <w:rFonts w:ascii="Tahoma" w:hAnsi="Tahoma" w:cs="Tahoma"/>
      <w:sz w:val="16"/>
      <w:szCs w:val="16"/>
      <w:lang w:eastAsia="en-US"/>
    </w:rPr>
  </w:style>
  <w:style w:type="paragraph" w:styleId="ListParagraph">
    <w:name w:val="List Paragraph"/>
    <w:basedOn w:val="Normal"/>
    <w:uiPriority w:val="34"/>
    <w:qFormat/>
    <w:rsid w:val="000018D9"/>
    <w:pPr>
      <w:ind w:left="720"/>
      <w:contextualSpacing/>
    </w:pPr>
  </w:style>
  <w:style w:type="paragraph" w:styleId="TOC3">
    <w:name w:val="toc 3"/>
    <w:basedOn w:val="Normal"/>
    <w:next w:val="Normal"/>
    <w:autoRedefine/>
    <w:uiPriority w:val="39"/>
    <w:unhideWhenUsed/>
    <w:rsid w:val="00356149"/>
    <w:pPr>
      <w:spacing w:after="100"/>
      <w:ind w:left="480"/>
    </w:pPr>
  </w:style>
  <w:style w:type="paragraph" w:styleId="TOC2">
    <w:name w:val="toc 2"/>
    <w:basedOn w:val="Normal"/>
    <w:next w:val="Normal"/>
    <w:autoRedefine/>
    <w:uiPriority w:val="39"/>
    <w:unhideWhenUsed/>
    <w:rsid w:val="005C1D8E"/>
    <w:pPr>
      <w:spacing w:after="100"/>
      <w:ind w:left="240"/>
    </w:pPr>
  </w:style>
  <w:style w:type="paragraph" w:styleId="NoSpacing">
    <w:name w:val="No Spacing"/>
    <w:uiPriority w:val="1"/>
    <w:qFormat/>
    <w:rsid w:val="00147044"/>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31"/>
    <w:rPr>
      <w:sz w:val="24"/>
      <w:szCs w:val="24"/>
      <w:lang w:eastAsia="en-US"/>
    </w:rPr>
  </w:style>
  <w:style w:type="paragraph" w:styleId="Heading1">
    <w:name w:val="heading 1"/>
    <w:aliases w:val="H1"/>
    <w:basedOn w:val="Normal"/>
    <w:next w:val="Normal"/>
    <w:link w:val="Heading1Char"/>
    <w:qFormat/>
    <w:rsid w:val="001914B2"/>
    <w:pPr>
      <w:keepNext/>
      <w:spacing w:before="240" w:after="60"/>
      <w:outlineLvl w:val="0"/>
    </w:pPr>
    <w:rPr>
      <w:rFonts w:ascii="Cambria" w:hAnsi="Cambria"/>
      <w:b/>
      <w:bCs/>
      <w:kern w:val="32"/>
      <w:sz w:val="32"/>
      <w:szCs w:val="32"/>
    </w:rPr>
  </w:style>
  <w:style w:type="paragraph" w:styleId="Heading2">
    <w:name w:val="heading 2"/>
    <w:aliases w:val="H2"/>
    <w:basedOn w:val="Normal"/>
    <w:next w:val="Normal"/>
    <w:link w:val="Heading2Char"/>
    <w:unhideWhenUsed/>
    <w:qFormat/>
    <w:rsid w:val="000034D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H3"/>
    <w:basedOn w:val="Normal"/>
    <w:next w:val="NormalIndent"/>
    <w:link w:val="Heading3Char"/>
    <w:qFormat/>
    <w:rsid w:val="000034D3"/>
    <w:pPr>
      <w:overflowPunct w:val="0"/>
      <w:autoSpaceDE w:val="0"/>
      <w:autoSpaceDN w:val="0"/>
      <w:adjustRightInd w:val="0"/>
      <w:spacing w:after="240"/>
      <w:textAlignment w:val="baseline"/>
      <w:outlineLvl w:val="2"/>
    </w:pPr>
    <w:rPr>
      <w:rFonts w:ascii="Arial" w:hAnsi="Arial"/>
      <w:b/>
      <w:i/>
      <w:szCs w:val="20"/>
      <w:lang w:val="en-US" w:eastAsia="en-CA"/>
    </w:rPr>
  </w:style>
  <w:style w:type="paragraph" w:styleId="Heading4">
    <w:name w:val="heading 4"/>
    <w:aliases w:val="H4,Heading 4H4"/>
    <w:basedOn w:val="Heading3"/>
    <w:link w:val="Heading4Char"/>
    <w:autoRedefine/>
    <w:qFormat/>
    <w:rsid w:val="000034D3"/>
    <w:pPr>
      <w:spacing w:after="0"/>
      <w:ind w:left="709"/>
      <w:outlineLvl w:val="3"/>
    </w:pPr>
    <w:rPr>
      <w:rFonts w:cs="Arial"/>
    </w:rPr>
  </w:style>
  <w:style w:type="paragraph" w:styleId="Heading5">
    <w:name w:val="heading 5"/>
    <w:aliases w:val="H5"/>
    <w:basedOn w:val="Normal"/>
    <w:next w:val="Normal"/>
    <w:link w:val="Heading5Char"/>
    <w:qFormat/>
    <w:rsid w:val="000034D3"/>
    <w:pPr>
      <w:overflowPunct w:val="0"/>
      <w:autoSpaceDE w:val="0"/>
      <w:autoSpaceDN w:val="0"/>
      <w:adjustRightInd w:val="0"/>
      <w:spacing w:before="240" w:after="60"/>
      <w:textAlignment w:val="baseline"/>
      <w:outlineLvl w:val="4"/>
    </w:pPr>
    <w:rPr>
      <w:rFonts w:ascii="Arial" w:hAnsi="Arial"/>
      <w:sz w:val="22"/>
      <w:szCs w:val="20"/>
      <w:lang w:val="en-US" w:eastAsia="en-CA"/>
    </w:rPr>
  </w:style>
  <w:style w:type="paragraph" w:styleId="Heading6">
    <w:name w:val="heading 6"/>
    <w:aliases w:val="H6"/>
    <w:basedOn w:val="Normal"/>
    <w:next w:val="Normal"/>
    <w:link w:val="Heading6Char"/>
    <w:qFormat/>
    <w:rsid w:val="000034D3"/>
    <w:pPr>
      <w:overflowPunct w:val="0"/>
      <w:autoSpaceDE w:val="0"/>
      <w:autoSpaceDN w:val="0"/>
      <w:adjustRightInd w:val="0"/>
      <w:spacing w:before="240" w:after="60"/>
      <w:textAlignment w:val="baseline"/>
      <w:outlineLvl w:val="5"/>
    </w:pPr>
    <w:rPr>
      <w:rFonts w:ascii="Arial" w:hAnsi="Arial"/>
      <w:i/>
      <w:sz w:val="22"/>
      <w:szCs w:val="20"/>
      <w:lang w:val="en-US" w:eastAsia="en-CA"/>
    </w:rPr>
  </w:style>
  <w:style w:type="paragraph" w:styleId="Heading7">
    <w:name w:val="heading 7"/>
    <w:basedOn w:val="Normal"/>
    <w:next w:val="Normal"/>
    <w:link w:val="Heading7Char"/>
    <w:qFormat/>
    <w:rsid w:val="000034D3"/>
    <w:pPr>
      <w:overflowPunct w:val="0"/>
      <w:autoSpaceDE w:val="0"/>
      <w:autoSpaceDN w:val="0"/>
      <w:adjustRightInd w:val="0"/>
      <w:spacing w:before="240" w:after="60"/>
      <w:textAlignment w:val="baseline"/>
      <w:outlineLvl w:val="6"/>
    </w:pPr>
    <w:rPr>
      <w:rFonts w:ascii="Arial" w:hAnsi="Arial"/>
      <w:sz w:val="20"/>
      <w:szCs w:val="20"/>
      <w:lang w:val="en-US" w:eastAsia="en-CA"/>
    </w:rPr>
  </w:style>
  <w:style w:type="paragraph" w:styleId="Heading8">
    <w:name w:val="heading 8"/>
    <w:basedOn w:val="Normal"/>
    <w:next w:val="Normal"/>
    <w:link w:val="Heading8Char"/>
    <w:qFormat/>
    <w:rsid w:val="000034D3"/>
    <w:pPr>
      <w:overflowPunct w:val="0"/>
      <w:autoSpaceDE w:val="0"/>
      <w:autoSpaceDN w:val="0"/>
      <w:adjustRightInd w:val="0"/>
      <w:spacing w:before="240" w:after="60"/>
      <w:textAlignment w:val="baseline"/>
      <w:outlineLvl w:val="7"/>
    </w:pPr>
    <w:rPr>
      <w:rFonts w:ascii="Arial" w:hAnsi="Arial"/>
      <w:i/>
      <w:sz w:val="20"/>
      <w:szCs w:val="20"/>
      <w:lang w:val="en-US" w:eastAsia="en-CA"/>
    </w:rPr>
  </w:style>
  <w:style w:type="paragraph" w:styleId="Heading9">
    <w:name w:val="heading 9"/>
    <w:basedOn w:val="Normal"/>
    <w:next w:val="Normal"/>
    <w:link w:val="Heading9Char"/>
    <w:qFormat/>
    <w:rsid w:val="000034D3"/>
    <w:pPr>
      <w:overflowPunct w:val="0"/>
      <w:autoSpaceDE w:val="0"/>
      <w:autoSpaceDN w:val="0"/>
      <w:adjustRightInd w:val="0"/>
      <w:spacing w:before="240" w:after="60"/>
      <w:textAlignment w:val="baseline"/>
      <w:outlineLvl w:val="8"/>
    </w:pPr>
    <w:rPr>
      <w:rFonts w:ascii="Arial" w:hAnsi="Arial"/>
      <w:i/>
      <w:sz w:val="18"/>
      <w:szCs w:val="20"/>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63D31"/>
    <w:pPr>
      <w:spacing w:before="120" w:after="120"/>
    </w:pPr>
    <w:rPr>
      <w:b/>
      <w:bCs/>
      <w:sz w:val="20"/>
      <w:szCs w:val="20"/>
    </w:rPr>
  </w:style>
  <w:style w:type="table" w:styleId="TableGrid">
    <w:name w:val="Table Grid"/>
    <w:basedOn w:val="TableNormal"/>
    <w:uiPriority w:val="59"/>
    <w:rsid w:val="0086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914B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1914B2"/>
    <w:rPr>
      <w:rFonts w:ascii="Cambria" w:eastAsia="Times New Roman" w:hAnsi="Cambria" w:cs="Times New Roman"/>
      <w:b/>
      <w:bCs/>
      <w:kern w:val="28"/>
      <w:sz w:val="32"/>
      <w:szCs w:val="32"/>
      <w:lang w:eastAsia="en-US"/>
    </w:rPr>
  </w:style>
  <w:style w:type="character" w:customStyle="1" w:styleId="Heading1Char">
    <w:name w:val="Heading 1 Char"/>
    <w:aliases w:val="H1 Char"/>
    <w:link w:val="Heading1"/>
    <w:uiPriority w:val="9"/>
    <w:rsid w:val="001914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A4774"/>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FA4774"/>
  </w:style>
  <w:style w:type="character" w:styleId="Hyperlink">
    <w:name w:val="Hyperlink"/>
    <w:uiPriority w:val="99"/>
    <w:unhideWhenUsed/>
    <w:rsid w:val="00FA4774"/>
    <w:rPr>
      <w:color w:val="0000FF"/>
      <w:u w:val="single"/>
    </w:rPr>
  </w:style>
  <w:style w:type="paragraph" w:styleId="Header">
    <w:name w:val="header"/>
    <w:basedOn w:val="Normal"/>
    <w:link w:val="Head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HeaderChar">
    <w:name w:val="Header Char"/>
    <w:link w:val="Header"/>
    <w:rsid w:val="00234A2B"/>
    <w:rPr>
      <w:rFonts w:ascii="Arial" w:hAnsi="Arial"/>
      <w:sz w:val="24"/>
      <w:lang w:val="en-US"/>
    </w:rPr>
  </w:style>
  <w:style w:type="paragraph" w:styleId="Footer">
    <w:name w:val="footer"/>
    <w:basedOn w:val="Normal"/>
    <w:link w:val="FooterChar"/>
    <w:rsid w:val="00234A2B"/>
    <w:pPr>
      <w:tabs>
        <w:tab w:val="center" w:pos="4320"/>
        <w:tab w:val="right" w:pos="8640"/>
      </w:tabs>
      <w:overflowPunct w:val="0"/>
      <w:autoSpaceDE w:val="0"/>
      <w:autoSpaceDN w:val="0"/>
      <w:adjustRightInd w:val="0"/>
      <w:textAlignment w:val="baseline"/>
    </w:pPr>
    <w:rPr>
      <w:rFonts w:ascii="Arial" w:hAnsi="Arial"/>
      <w:szCs w:val="20"/>
      <w:lang w:val="en-US" w:eastAsia="en-CA"/>
    </w:rPr>
  </w:style>
  <w:style w:type="character" w:customStyle="1" w:styleId="FooterChar">
    <w:name w:val="Footer Char"/>
    <w:link w:val="Footer"/>
    <w:rsid w:val="00234A2B"/>
    <w:rPr>
      <w:rFonts w:ascii="Arial" w:hAnsi="Arial"/>
      <w:sz w:val="24"/>
      <w:lang w:val="en-US"/>
    </w:rPr>
  </w:style>
  <w:style w:type="character" w:styleId="PageNumber">
    <w:name w:val="page number"/>
    <w:rsid w:val="00234A2B"/>
  </w:style>
  <w:style w:type="character" w:customStyle="1" w:styleId="Heading2Char">
    <w:name w:val="Heading 2 Char"/>
    <w:aliases w:val="H2 Char"/>
    <w:basedOn w:val="DefaultParagraphFont"/>
    <w:link w:val="Heading2"/>
    <w:uiPriority w:val="9"/>
    <w:semiHidden/>
    <w:rsid w:val="000034D3"/>
    <w:rPr>
      <w:rFonts w:asciiTheme="majorHAnsi" w:eastAsiaTheme="majorEastAsia" w:hAnsiTheme="majorHAnsi" w:cstheme="majorBidi"/>
      <w:b/>
      <w:bCs/>
      <w:i/>
      <w:iCs/>
      <w:sz w:val="28"/>
      <w:szCs w:val="28"/>
      <w:lang w:eastAsia="en-US"/>
    </w:rPr>
  </w:style>
  <w:style w:type="character" w:customStyle="1" w:styleId="Heading3Char">
    <w:name w:val="Heading 3 Char"/>
    <w:aliases w:val="H3 Char"/>
    <w:basedOn w:val="DefaultParagraphFont"/>
    <w:link w:val="Heading3"/>
    <w:rsid w:val="000034D3"/>
    <w:rPr>
      <w:rFonts w:ascii="Arial" w:hAnsi="Arial"/>
      <w:b/>
      <w:i/>
      <w:sz w:val="24"/>
      <w:lang w:val="en-US"/>
    </w:rPr>
  </w:style>
  <w:style w:type="character" w:customStyle="1" w:styleId="Heading4Char">
    <w:name w:val="Heading 4 Char"/>
    <w:aliases w:val="H4 Char,Heading 4H4 Char"/>
    <w:basedOn w:val="DefaultParagraphFont"/>
    <w:link w:val="Heading4"/>
    <w:rsid w:val="000034D3"/>
    <w:rPr>
      <w:rFonts w:ascii="Arial" w:hAnsi="Arial" w:cs="Arial"/>
      <w:b/>
      <w:i/>
      <w:sz w:val="24"/>
      <w:lang w:val="en-US"/>
    </w:rPr>
  </w:style>
  <w:style w:type="character" w:customStyle="1" w:styleId="Heading5Char">
    <w:name w:val="Heading 5 Char"/>
    <w:aliases w:val="H5 Char"/>
    <w:basedOn w:val="DefaultParagraphFont"/>
    <w:link w:val="Heading5"/>
    <w:rsid w:val="000034D3"/>
    <w:rPr>
      <w:rFonts w:ascii="Arial" w:hAnsi="Arial"/>
      <w:sz w:val="22"/>
      <w:lang w:val="en-US"/>
    </w:rPr>
  </w:style>
  <w:style w:type="character" w:customStyle="1" w:styleId="Heading6Char">
    <w:name w:val="Heading 6 Char"/>
    <w:aliases w:val="H6 Char"/>
    <w:basedOn w:val="DefaultParagraphFont"/>
    <w:link w:val="Heading6"/>
    <w:rsid w:val="000034D3"/>
    <w:rPr>
      <w:rFonts w:ascii="Arial" w:hAnsi="Arial"/>
      <w:i/>
      <w:sz w:val="22"/>
      <w:lang w:val="en-US"/>
    </w:rPr>
  </w:style>
  <w:style w:type="character" w:customStyle="1" w:styleId="Heading7Char">
    <w:name w:val="Heading 7 Char"/>
    <w:basedOn w:val="DefaultParagraphFont"/>
    <w:link w:val="Heading7"/>
    <w:rsid w:val="000034D3"/>
    <w:rPr>
      <w:rFonts w:ascii="Arial" w:hAnsi="Arial"/>
      <w:lang w:val="en-US"/>
    </w:rPr>
  </w:style>
  <w:style w:type="character" w:customStyle="1" w:styleId="Heading8Char">
    <w:name w:val="Heading 8 Char"/>
    <w:basedOn w:val="DefaultParagraphFont"/>
    <w:link w:val="Heading8"/>
    <w:rsid w:val="000034D3"/>
    <w:rPr>
      <w:rFonts w:ascii="Arial" w:hAnsi="Arial"/>
      <w:i/>
      <w:lang w:val="en-US"/>
    </w:rPr>
  </w:style>
  <w:style w:type="character" w:customStyle="1" w:styleId="Heading9Char">
    <w:name w:val="Heading 9 Char"/>
    <w:basedOn w:val="DefaultParagraphFont"/>
    <w:link w:val="Heading9"/>
    <w:rsid w:val="000034D3"/>
    <w:rPr>
      <w:rFonts w:ascii="Arial" w:hAnsi="Arial"/>
      <w:i/>
      <w:sz w:val="18"/>
      <w:lang w:val="en-US"/>
    </w:rPr>
  </w:style>
  <w:style w:type="paragraph" w:customStyle="1" w:styleId="StyleHeading3H3BoldItalic">
    <w:name w:val="Style Heading 3H3 + Bold Italic"/>
    <w:basedOn w:val="Heading3"/>
    <w:autoRedefine/>
    <w:rsid w:val="000034D3"/>
    <w:pPr>
      <w:numPr>
        <w:ilvl w:val="2"/>
      </w:numPr>
    </w:pPr>
    <w:rPr>
      <w:rFonts w:cs="Arial"/>
      <w:bCs/>
      <w:iCs/>
    </w:rPr>
  </w:style>
  <w:style w:type="paragraph" w:styleId="NormalIndent">
    <w:name w:val="Normal Indent"/>
    <w:basedOn w:val="Normal"/>
    <w:uiPriority w:val="99"/>
    <w:semiHidden/>
    <w:unhideWhenUsed/>
    <w:rsid w:val="000034D3"/>
    <w:pPr>
      <w:ind w:left="720"/>
    </w:pPr>
  </w:style>
  <w:style w:type="paragraph" w:styleId="BalloonText">
    <w:name w:val="Balloon Text"/>
    <w:basedOn w:val="Normal"/>
    <w:link w:val="BalloonTextChar"/>
    <w:uiPriority w:val="99"/>
    <w:semiHidden/>
    <w:unhideWhenUsed/>
    <w:rsid w:val="002745D0"/>
    <w:rPr>
      <w:rFonts w:ascii="Tahoma" w:hAnsi="Tahoma" w:cs="Tahoma"/>
      <w:sz w:val="16"/>
      <w:szCs w:val="16"/>
    </w:rPr>
  </w:style>
  <w:style w:type="character" w:customStyle="1" w:styleId="BalloonTextChar">
    <w:name w:val="Balloon Text Char"/>
    <w:basedOn w:val="DefaultParagraphFont"/>
    <w:link w:val="BalloonText"/>
    <w:uiPriority w:val="99"/>
    <w:semiHidden/>
    <w:rsid w:val="002745D0"/>
    <w:rPr>
      <w:rFonts w:ascii="Tahoma" w:hAnsi="Tahoma" w:cs="Tahoma"/>
      <w:sz w:val="16"/>
      <w:szCs w:val="16"/>
      <w:lang w:eastAsia="en-US"/>
    </w:rPr>
  </w:style>
  <w:style w:type="paragraph" w:styleId="ListParagraph">
    <w:name w:val="List Paragraph"/>
    <w:basedOn w:val="Normal"/>
    <w:uiPriority w:val="34"/>
    <w:qFormat/>
    <w:rsid w:val="000018D9"/>
    <w:pPr>
      <w:ind w:left="720"/>
      <w:contextualSpacing/>
    </w:pPr>
  </w:style>
  <w:style w:type="paragraph" w:styleId="TOC3">
    <w:name w:val="toc 3"/>
    <w:basedOn w:val="Normal"/>
    <w:next w:val="Normal"/>
    <w:autoRedefine/>
    <w:uiPriority w:val="39"/>
    <w:unhideWhenUsed/>
    <w:rsid w:val="00356149"/>
    <w:pPr>
      <w:spacing w:after="100"/>
      <w:ind w:left="480"/>
    </w:pPr>
  </w:style>
  <w:style w:type="paragraph" w:styleId="TOC2">
    <w:name w:val="toc 2"/>
    <w:basedOn w:val="Normal"/>
    <w:next w:val="Normal"/>
    <w:autoRedefine/>
    <w:uiPriority w:val="39"/>
    <w:unhideWhenUsed/>
    <w:rsid w:val="005C1D8E"/>
    <w:pPr>
      <w:spacing w:after="100"/>
      <w:ind w:left="240"/>
    </w:pPr>
  </w:style>
  <w:style w:type="paragraph" w:styleId="NoSpacing">
    <w:name w:val="No Spacing"/>
    <w:uiPriority w:val="1"/>
    <w:qFormat/>
    <w:rsid w:val="0014704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66295">
      <w:bodyDiv w:val="1"/>
      <w:marLeft w:val="0"/>
      <w:marRight w:val="0"/>
      <w:marTop w:val="0"/>
      <w:marBottom w:val="0"/>
      <w:divBdr>
        <w:top w:val="none" w:sz="0" w:space="0" w:color="auto"/>
        <w:left w:val="none" w:sz="0" w:space="0" w:color="auto"/>
        <w:bottom w:val="none" w:sz="0" w:space="0" w:color="auto"/>
        <w:right w:val="none" w:sz="0" w:space="0" w:color="auto"/>
      </w:divBdr>
    </w:div>
    <w:div w:id="192094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tif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3.tiff"/><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tif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hyperlink" Target="http://www.seabird.com/document/an64-2-sbe-43-dissolved-oxygen-sensor-calibration-and-data-corrections"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tiff"/><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5.tif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tiff"/><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99248-4088-4A49-A4B8-82C2842E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45</Pages>
  <Words>7159</Words>
  <Characters>40812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30 April 2009</vt:lpstr>
    </vt:vector>
  </TitlesOfParts>
  <Company>DFO-MPO</Company>
  <LinksUpToDate>false</LinksUpToDate>
  <CharactersWithSpaces>47876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April 2009</dc:title>
  <dc:creator>Sarah Zimmermann</dc:creator>
  <cp:lastModifiedBy>S Zimmermann</cp:lastModifiedBy>
  <cp:revision>8</cp:revision>
  <cp:lastPrinted>2009-04-30T19:24:00Z</cp:lastPrinted>
  <dcterms:created xsi:type="dcterms:W3CDTF">2017-12-05T22:58:00Z</dcterms:created>
  <dcterms:modified xsi:type="dcterms:W3CDTF">2017-12-12T18:53:00Z</dcterms:modified>
</cp:coreProperties>
</file>