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60B" w:rsidRPr="00EF260B" w:rsidRDefault="00EF260B" w:rsidP="00EF260B">
      <w:pPr>
        <w:jc w:val="center"/>
        <w:rPr>
          <w:b/>
          <w:sz w:val="28"/>
          <w:szCs w:val="28"/>
          <w:u w:val="single"/>
        </w:rPr>
      </w:pPr>
      <w:r w:rsidRPr="00EF260B">
        <w:rPr>
          <w:b/>
          <w:sz w:val="28"/>
          <w:szCs w:val="28"/>
          <w:u w:val="single"/>
        </w:rPr>
        <w:t>Cruise 2005-04</w:t>
      </w:r>
    </w:p>
    <w:p w:rsidR="00477A68" w:rsidRPr="0046624C" w:rsidRDefault="00477A68" w:rsidP="00477A68">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477A68" w:rsidRPr="0046624C" w:rsidTr="00DB4E1E">
        <w:tblPrEx>
          <w:tblCellMar>
            <w:top w:w="0" w:type="dxa"/>
            <w:bottom w:w="0" w:type="dxa"/>
          </w:tblCellMar>
        </w:tblPrEx>
        <w:tc>
          <w:tcPr>
            <w:tcW w:w="1877" w:type="dxa"/>
          </w:tcPr>
          <w:p w:rsidR="00477A68" w:rsidRPr="0046624C" w:rsidRDefault="00477A68" w:rsidP="00DB4E1E">
            <w:pPr>
              <w:pStyle w:val="Heading3"/>
              <w:numPr>
                <w:ilvl w:val="0"/>
                <w:numId w:val="0"/>
              </w:numPr>
              <w:rPr>
                <w:lang w:val="en-CA"/>
              </w:rPr>
            </w:pPr>
            <w:r w:rsidRPr="0046624C">
              <w:rPr>
                <w:lang w:val="en-CA"/>
              </w:rPr>
              <w:t>DATE</w:t>
            </w:r>
          </w:p>
        </w:tc>
        <w:tc>
          <w:tcPr>
            <w:tcW w:w="6804" w:type="dxa"/>
          </w:tcPr>
          <w:p w:rsidR="00477A68" w:rsidRPr="0046624C" w:rsidRDefault="00477A68" w:rsidP="00DB4E1E">
            <w:pPr>
              <w:pStyle w:val="Heading3"/>
              <w:numPr>
                <w:ilvl w:val="0"/>
                <w:numId w:val="0"/>
              </w:numPr>
              <w:rPr>
                <w:lang w:val="en-CA"/>
              </w:rPr>
            </w:pPr>
            <w:r w:rsidRPr="0046624C">
              <w:rPr>
                <w:lang w:val="en-CA"/>
              </w:rPr>
              <w:t>DESCRIPTION OF REVISION</w:t>
            </w:r>
          </w:p>
        </w:tc>
      </w:tr>
      <w:tr w:rsidR="00477A68" w:rsidRPr="0046624C" w:rsidTr="00DB4E1E">
        <w:tblPrEx>
          <w:tblCellMar>
            <w:top w:w="0" w:type="dxa"/>
            <w:bottom w:w="0" w:type="dxa"/>
          </w:tblCellMar>
        </w:tblPrEx>
        <w:tc>
          <w:tcPr>
            <w:tcW w:w="1877" w:type="dxa"/>
          </w:tcPr>
          <w:p w:rsidR="00477A68" w:rsidRPr="0046624C" w:rsidRDefault="00477A68" w:rsidP="00DB4E1E">
            <w:pPr>
              <w:tabs>
                <w:tab w:val="left" w:pos="360"/>
              </w:tabs>
            </w:pPr>
            <w:r>
              <w:t>26-Mar-2018</w:t>
            </w:r>
          </w:p>
        </w:tc>
        <w:tc>
          <w:tcPr>
            <w:tcW w:w="6804" w:type="dxa"/>
          </w:tcPr>
          <w:p w:rsidR="00477A68" w:rsidRPr="0046624C" w:rsidRDefault="00477A68" w:rsidP="00DB4E1E">
            <w:pPr>
              <w:tabs>
                <w:tab w:val="left" w:pos="360"/>
              </w:tabs>
            </w:pPr>
            <w:r>
              <w:t>Corrected some spelling in COMMENT section of the *.CHE files. JL.</w:t>
            </w:r>
          </w:p>
        </w:tc>
      </w:tr>
    </w:tbl>
    <w:p w:rsidR="00EF260B" w:rsidRDefault="00EF260B">
      <w:pPr>
        <w:rPr>
          <w:b/>
          <w:u w:val="single"/>
        </w:rPr>
      </w:pPr>
      <w:bookmarkStart w:id="0" w:name="_GoBack"/>
      <w:bookmarkEnd w:id="0"/>
    </w:p>
    <w:p w:rsidR="00B775AE" w:rsidRDefault="0006785C">
      <w:pPr>
        <w:rPr>
          <w:b/>
          <w:u w:val="single"/>
        </w:rPr>
      </w:pPr>
      <w:r>
        <w:rPr>
          <w:b/>
          <w:u w:val="single"/>
        </w:rPr>
        <w:t xml:space="preserve">March </w:t>
      </w:r>
      <w:r w:rsidR="002347A1" w:rsidRPr="002347A1">
        <w:rPr>
          <w:b/>
          <w:u w:val="single"/>
        </w:rPr>
        <w:t>1, 2017</w:t>
      </w:r>
      <w:r w:rsidR="000349FF">
        <w:rPr>
          <w:b/>
          <w:u w:val="single"/>
        </w:rPr>
        <w:t xml:space="preserve"> – Joe Linguanti</w:t>
      </w:r>
    </w:p>
    <w:p w:rsidR="002347A1" w:rsidRDefault="002347A1">
      <w:r>
        <w:t>Comments on collection and analyzes methods, and processing notes were added to the headers of both the CTD and Bottle files.  For the bottle files all empty channels (channels whose values are all PAD) were removed from the files.</w:t>
      </w:r>
    </w:p>
    <w:p w:rsidR="0006785C" w:rsidRDefault="0006785C">
      <w:r>
        <w:t>Five chemistry casts (11, 23, 31, 34 and 35) were deleted since they were only CTD casts with no bottle samples taken.</w:t>
      </w:r>
    </w:p>
    <w:p w:rsidR="000349FF" w:rsidRPr="000349FF" w:rsidRDefault="000349FF">
      <w:pPr>
        <w:rPr>
          <w:b/>
          <w:u w:val="single"/>
        </w:rPr>
      </w:pPr>
      <w:r>
        <w:rPr>
          <w:b/>
          <w:u w:val="single"/>
        </w:rPr>
        <w:t>CTD Oxygen and Fl</w:t>
      </w:r>
      <w:r w:rsidRPr="000349FF">
        <w:rPr>
          <w:b/>
          <w:u w:val="single"/>
        </w:rPr>
        <w:t>u</w:t>
      </w:r>
      <w:r w:rsidR="004C7EEA">
        <w:rPr>
          <w:b/>
          <w:u w:val="single"/>
        </w:rPr>
        <w:t>orometer calibration notes</w:t>
      </w:r>
      <w:r w:rsidRPr="000349FF">
        <w:rPr>
          <w:b/>
          <w:u w:val="single"/>
        </w:rPr>
        <w:t xml:space="preserve"> from Sarah Zimmermann</w:t>
      </w:r>
    </w:p>
    <w:p w:rsidR="0006785C" w:rsidRPr="0006785C" w:rsidRDefault="0006785C" w:rsidP="0006785C">
      <w:pPr>
        <w:rPr>
          <w:b/>
          <w:bCs/>
          <w:u w:val="single"/>
        </w:rPr>
      </w:pPr>
      <w:r w:rsidRPr="0006785C">
        <w:rPr>
          <w:b/>
          <w:bCs/>
          <w:u w:val="single"/>
        </w:rPr>
        <w:t xml:space="preserve">2005-04 </w:t>
      </w:r>
      <w:r w:rsidRPr="0006785C">
        <w:rPr>
          <w:u w:val="single"/>
        </w:rPr>
        <w:t>F</w:t>
      </w:r>
      <w:r w:rsidRPr="0006785C">
        <w:rPr>
          <w:b/>
          <w:bCs/>
          <w:u w:val="single"/>
        </w:rPr>
        <w:t xml:space="preserve">luorometer </w:t>
      </w:r>
      <w:proofErr w:type="gramStart"/>
      <w:r w:rsidRPr="0006785C">
        <w:rPr>
          <w:b/>
          <w:bCs/>
          <w:u w:val="single"/>
        </w:rPr>
        <w:t>notes  SN</w:t>
      </w:r>
      <w:proofErr w:type="gramEnd"/>
      <w:r w:rsidRPr="0006785C">
        <w:rPr>
          <w:b/>
          <w:bCs/>
          <w:u w:val="single"/>
        </w:rPr>
        <w:t>:  SCF2569</w:t>
      </w:r>
    </w:p>
    <w:p w:rsidR="0006785C" w:rsidRDefault="0006785C" w:rsidP="0006785C">
      <w:r>
        <w:t xml:space="preserve">Calibration with bottle data performed using bottle chlorophyll values between 0.025 and 0.06 mg/m3. The number of observations used were 78 out of 95 with a standard deviation of 0.02 in the residuals.  </w:t>
      </w:r>
    </w:p>
    <w:p w:rsidR="0006785C" w:rsidRDefault="0006785C" w:rsidP="0006785C">
      <w:r>
        <w:t>Alignment of -3 seconds used.</w:t>
      </w:r>
    </w:p>
    <w:p w:rsidR="0006785C" w:rsidRDefault="0006785C" w:rsidP="0006785C">
      <w:r>
        <w:t>Coefficients used:  Slope:  1.3392, Bias 0.0035</w:t>
      </w:r>
    </w:p>
    <w:p w:rsidR="000349FF" w:rsidRPr="0006785C" w:rsidRDefault="000349FF" w:rsidP="000349FF">
      <w:pPr>
        <w:rPr>
          <w:b/>
          <w:bCs/>
          <w:u w:val="single"/>
        </w:rPr>
      </w:pPr>
      <w:r w:rsidRPr="0006785C">
        <w:rPr>
          <w:b/>
          <w:bCs/>
          <w:u w:val="single"/>
        </w:rPr>
        <w:t>Oxygen Calibration:</w:t>
      </w:r>
    </w:p>
    <w:p w:rsidR="0006785C" w:rsidRDefault="0006785C" w:rsidP="0006785C">
      <w:pPr>
        <w:rPr>
          <w:color w:val="1F497D"/>
        </w:rPr>
      </w:pPr>
      <w:r>
        <w:rPr>
          <w:color w:val="1F497D"/>
        </w:rPr>
        <w:t>Adding to what you have-</w:t>
      </w:r>
    </w:p>
    <w:p w:rsidR="0006785C" w:rsidRDefault="0006785C" w:rsidP="0006785C">
      <w:r>
        <w:t>Numerous calibrations were necessary. For the 50 casts, 19 calibrations were applied.</w:t>
      </w:r>
    </w:p>
    <w:p w:rsidR="0006785C" w:rsidRDefault="0006785C" w:rsidP="0006785C">
      <w:pPr>
        <w:rPr>
          <w:color w:val="1F497D"/>
        </w:rPr>
      </w:pPr>
      <w:r>
        <w:rPr>
          <w:color w:val="1F497D"/>
        </w:rPr>
        <w:t>A remaining pressure dependent shape in the residual between water sample and CTD</w:t>
      </w:r>
    </w:p>
    <w:p w:rsidR="0006785C" w:rsidRDefault="0006785C" w:rsidP="0006785C">
      <w:pPr>
        <w:rPr>
          <w:color w:val="1F497D"/>
        </w:rPr>
      </w:pPr>
      <w:proofErr w:type="gramStart"/>
      <w:r>
        <w:rPr>
          <w:color w:val="1F497D"/>
        </w:rPr>
        <w:t>oxygen</w:t>
      </w:r>
      <w:proofErr w:type="gramEnd"/>
      <w:r>
        <w:rPr>
          <w:color w:val="1F497D"/>
        </w:rPr>
        <w:t xml:space="preserve"> was removed by subtracting a mean curve.  Parts of the mean curve were found by fitting sections of data from discreet pressure ranges.  The parts were then stitched together via spline interpolation to create a full profile mean curve.</w:t>
      </w:r>
    </w:p>
    <w:sectPr w:rsidR="000678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C24"/>
    <w:rsid w:val="00015C24"/>
    <w:rsid w:val="000349FF"/>
    <w:rsid w:val="0006785C"/>
    <w:rsid w:val="002347A1"/>
    <w:rsid w:val="00477A68"/>
    <w:rsid w:val="004C7EEA"/>
    <w:rsid w:val="009C7999"/>
    <w:rsid w:val="00B775AE"/>
    <w:rsid w:val="00EF26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85A65-0CCE-40A2-BA2D-910F72FD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77A68"/>
    <w:pPr>
      <w:keepNext/>
      <w:spacing w:after="0" w:line="240" w:lineRule="auto"/>
      <w:outlineLvl w:val="1"/>
    </w:pPr>
    <w:rPr>
      <w:rFonts w:ascii="Times New Roman" w:eastAsia="Times New Roman" w:hAnsi="Times New Roman" w:cs="Times New Roman"/>
      <w:b/>
      <w:sz w:val="28"/>
      <w:szCs w:val="20"/>
      <w:lang w:val="en-US" w:eastAsia="en-CA"/>
    </w:rPr>
  </w:style>
  <w:style w:type="paragraph" w:styleId="Heading3">
    <w:name w:val="heading 3"/>
    <w:basedOn w:val="Normal"/>
    <w:next w:val="Normal"/>
    <w:link w:val="Heading3Char"/>
    <w:qFormat/>
    <w:rsid w:val="00477A68"/>
    <w:pPr>
      <w:keepNext/>
      <w:numPr>
        <w:numId w:val="1"/>
      </w:numPr>
      <w:tabs>
        <w:tab w:val="left" w:pos="360"/>
      </w:tabs>
      <w:spacing w:after="0" w:line="240" w:lineRule="auto"/>
      <w:outlineLvl w:val="2"/>
    </w:pPr>
    <w:rPr>
      <w:rFonts w:ascii="Times New Roman" w:eastAsia="Times New Roman" w:hAnsi="Times New Roman" w:cs="Times New Roman"/>
      <w:b/>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A68"/>
    <w:rPr>
      <w:rFonts w:ascii="Times New Roman" w:eastAsia="Times New Roman" w:hAnsi="Times New Roman" w:cs="Times New Roman"/>
      <w:b/>
      <w:sz w:val="28"/>
      <w:szCs w:val="20"/>
      <w:lang w:val="en-US" w:eastAsia="en-CA"/>
    </w:rPr>
  </w:style>
  <w:style w:type="character" w:customStyle="1" w:styleId="Heading3Char">
    <w:name w:val="Heading 3 Char"/>
    <w:basedOn w:val="DefaultParagraphFont"/>
    <w:link w:val="Heading3"/>
    <w:rsid w:val="00477A68"/>
    <w:rPr>
      <w:rFonts w:ascii="Times New Roman" w:eastAsia="Times New Roman" w:hAnsi="Times New Roman" w:cs="Times New Roman"/>
      <w:b/>
      <w:sz w:val="24"/>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494">
      <w:bodyDiv w:val="1"/>
      <w:marLeft w:val="0"/>
      <w:marRight w:val="0"/>
      <w:marTop w:val="0"/>
      <w:marBottom w:val="0"/>
      <w:divBdr>
        <w:top w:val="none" w:sz="0" w:space="0" w:color="auto"/>
        <w:left w:val="none" w:sz="0" w:space="0" w:color="auto"/>
        <w:bottom w:val="none" w:sz="0" w:space="0" w:color="auto"/>
        <w:right w:val="none" w:sz="0" w:space="0" w:color="auto"/>
      </w:divBdr>
    </w:div>
    <w:div w:id="442265382">
      <w:bodyDiv w:val="1"/>
      <w:marLeft w:val="0"/>
      <w:marRight w:val="0"/>
      <w:marTop w:val="0"/>
      <w:marBottom w:val="0"/>
      <w:divBdr>
        <w:top w:val="none" w:sz="0" w:space="0" w:color="auto"/>
        <w:left w:val="none" w:sz="0" w:space="0" w:color="auto"/>
        <w:bottom w:val="none" w:sz="0" w:space="0" w:color="auto"/>
        <w:right w:val="none" w:sz="0" w:space="0" w:color="auto"/>
      </w:divBdr>
    </w:div>
    <w:div w:id="1147434388">
      <w:bodyDiv w:val="1"/>
      <w:marLeft w:val="0"/>
      <w:marRight w:val="0"/>
      <w:marTop w:val="0"/>
      <w:marBottom w:val="0"/>
      <w:divBdr>
        <w:top w:val="none" w:sz="0" w:space="0" w:color="auto"/>
        <w:left w:val="none" w:sz="0" w:space="0" w:color="auto"/>
        <w:bottom w:val="none" w:sz="0" w:space="0" w:color="auto"/>
        <w:right w:val="none" w:sz="0" w:space="0" w:color="auto"/>
      </w:divBdr>
    </w:div>
    <w:div w:id="20858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205</Words>
  <Characters>1171</Characters>
  <Application>Microsoft Office Word</Application>
  <DocSecurity>0</DocSecurity>
  <Lines>9</Lines>
  <Paragraphs>2</Paragraphs>
  <ScaleCrop>false</ScaleCrop>
  <Company>dfo-mpo</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Linguanti, Joseph</dc:creator>
  <cp:keywords/>
  <dc:description/>
  <cp:lastModifiedBy>Linguanti, Joseph</cp:lastModifiedBy>
  <cp:revision>8</cp:revision>
  <dcterms:created xsi:type="dcterms:W3CDTF">2017-02-21T18:18:00Z</dcterms:created>
  <dcterms:modified xsi:type="dcterms:W3CDTF">2018-03-26T17:50:00Z</dcterms:modified>
</cp:coreProperties>
</file>