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C4D56" w14:textId="77777777" w:rsidR="000C0DEC" w:rsidRDefault="000C0DEC" w:rsidP="00F51E63">
      <w:pPr>
        <w:pStyle w:val="Heading2"/>
      </w:pPr>
      <w:r>
        <w:t>REVISION NOTICE TABLE</w:t>
      </w:r>
    </w:p>
    <w:p w14:paraId="548F9DCE" w14:textId="77777777" w:rsidR="00F51E63" w:rsidRPr="00F51E63" w:rsidRDefault="00F51E63" w:rsidP="00F51E63">
      <w:pPr>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5"/>
        <w:gridCol w:w="6804"/>
      </w:tblGrid>
      <w:tr w:rsidR="000C0DEC" w14:paraId="25F5B051" w14:textId="77777777" w:rsidTr="000C0DEC">
        <w:tc>
          <w:tcPr>
            <w:tcW w:w="1985" w:type="dxa"/>
            <w:tcBorders>
              <w:top w:val="single" w:sz="6" w:space="0" w:color="auto"/>
              <w:left w:val="single" w:sz="6" w:space="0" w:color="auto"/>
              <w:bottom w:val="single" w:sz="6" w:space="0" w:color="auto"/>
              <w:right w:val="single" w:sz="6" w:space="0" w:color="auto"/>
            </w:tcBorders>
            <w:hideMark/>
          </w:tcPr>
          <w:p w14:paraId="24A5BF34" w14:textId="77777777" w:rsidR="000C0DEC" w:rsidRDefault="000C0DEC">
            <w:pPr>
              <w:pStyle w:val="Heading3"/>
            </w:pPr>
            <w:r>
              <w:t>DATE</w:t>
            </w:r>
          </w:p>
        </w:tc>
        <w:tc>
          <w:tcPr>
            <w:tcW w:w="6804" w:type="dxa"/>
            <w:tcBorders>
              <w:top w:val="single" w:sz="6" w:space="0" w:color="auto"/>
              <w:left w:val="single" w:sz="6" w:space="0" w:color="auto"/>
              <w:bottom w:val="single" w:sz="6" w:space="0" w:color="auto"/>
              <w:right w:val="single" w:sz="6" w:space="0" w:color="auto"/>
            </w:tcBorders>
            <w:hideMark/>
          </w:tcPr>
          <w:p w14:paraId="05A4FFCB" w14:textId="77777777" w:rsidR="000C0DEC" w:rsidRDefault="000C0DEC">
            <w:pPr>
              <w:pStyle w:val="Heading3"/>
            </w:pPr>
            <w:r>
              <w:t>DESCRIPTION OF REVISION</w:t>
            </w:r>
          </w:p>
        </w:tc>
      </w:tr>
      <w:tr w:rsidR="005933A3" w14:paraId="2232999B" w14:textId="77777777" w:rsidTr="000C0DEC">
        <w:tc>
          <w:tcPr>
            <w:tcW w:w="1985" w:type="dxa"/>
            <w:tcBorders>
              <w:top w:val="single" w:sz="6" w:space="0" w:color="auto"/>
              <w:left w:val="single" w:sz="6" w:space="0" w:color="auto"/>
              <w:bottom w:val="single" w:sz="6" w:space="0" w:color="auto"/>
              <w:right w:val="single" w:sz="6" w:space="0" w:color="auto"/>
            </w:tcBorders>
          </w:tcPr>
          <w:p w14:paraId="6DF811A1" w14:textId="666B903F" w:rsidR="005933A3" w:rsidRDefault="005933A3">
            <w:pPr>
              <w:tabs>
                <w:tab w:val="left" w:pos="360"/>
              </w:tabs>
            </w:pPr>
            <w:r>
              <w:t>7-March-2024</w:t>
            </w:r>
          </w:p>
        </w:tc>
        <w:tc>
          <w:tcPr>
            <w:tcW w:w="6804" w:type="dxa"/>
            <w:tcBorders>
              <w:top w:val="single" w:sz="6" w:space="0" w:color="auto"/>
              <w:left w:val="single" w:sz="6" w:space="0" w:color="auto"/>
              <w:bottom w:val="single" w:sz="6" w:space="0" w:color="auto"/>
              <w:right w:val="single" w:sz="6" w:space="0" w:color="auto"/>
            </w:tcBorders>
          </w:tcPr>
          <w:p w14:paraId="60C9363D" w14:textId="0D0F666E" w:rsidR="005933A3" w:rsidRDefault="005933A3" w:rsidP="000C0DEC">
            <w:pPr>
              <w:autoSpaceDE w:val="0"/>
              <w:autoSpaceDN w:val="0"/>
              <w:adjustRightInd w:val="0"/>
              <w:spacing w:after="0" w:line="240" w:lineRule="auto"/>
              <w:ind w:left="360"/>
              <w:rPr>
                <w:lang w:val="en-GB"/>
              </w:rPr>
            </w:pPr>
            <w:r>
              <w:rPr>
                <w:lang w:val="en-GB"/>
              </w:rPr>
              <w:t>Fixed dissolved oxygen units in BOT files for events 116 and 118. G.G.</w:t>
            </w:r>
          </w:p>
        </w:tc>
      </w:tr>
      <w:tr w:rsidR="000C0DEC" w14:paraId="4072AE41" w14:textId="77777777" w:rsidTr="000C0DEC">
        <w:tc>
          <w:tcPr>
            <w:tcW w:w="1985" w:type="dxa"/>
            <w:tcBorders>
              <w:top w:val="single" w:sz="6" w:space="0" w:color="auto"/>
              <w:left w:val="single" w:sz="6" w:space="0" w:color="auto"/>
              <w:bottom w:val="single" w:sz="6" w:space="0" w:color="auto"/>
              <w:right w:val="single" w:sz="6" w:space="0" w:color="auto"/>
            </w:tcBorders>
            <w:hideMark/>
          </w:tcPr>
          <w:p w14:paraId="5D79D549" w14:textId="77777777" w:rsidR="000C0DEC" w:rsidRDefault="000C0DEC">
            <w:pPr>
              <w:tabs>
                <w:tab w:val="left" w:pos="360"/>
              </w:tabs>
              <w:rPr>
                <w:lang w:val="en-GB"/>
              </w:rPr>
            </w:pPr>
            <w:r>
              <w:t>11-Jan-2013</w:t>
            </w:r>
          </w:p>
        </w:tc>
        <w:tc>
          <w:tcPr>
            <w:tcW w:w="6804" w:type="dxa"/>
            <w:tcBorders>
              <w:top w:val="single" w:sz="6" w:space="0" w:color="auto"/>
              <w:left w:val="single" w:sz="6" w:space="0" w:color="auto"/>
              <w:bottom w:val="single" w:sz="6" w:space="0" w:color="auto"/>
              <w:right w:val="single" w:sz="6" w:space="0" w:color="auto"/>
            </w:tcBorders>
            <w:hideMark/>
          </w:tcPr>
          <w:p w14:paraId="25F844C3" w14:textId="77777777" w:rsidR="000C0DEC" w:rsidRDefault="000C0DEC" w:rsidP="000C0DEC">
            <w:pPr>
              <w:autoSpaceDE w:val="0"/>
              <w:autoSpaceDN w:val="0"/>
              <w:adjustRightInd w:val="0"/>
              <w:spacing w:after="0" w:line="240" w:lineRule="auto"/>
              <w:ind w:left="360"/>
              <w:rPr>
                <w:lang w:val="en-GB"/>
              </w:rPr>
            </w:pPr>
            <w:r>
              <w:rPr>
                <w:lang w:val="en-GB"/>
              </w:rPr>
              <w:t>Anh Tran from Integrated Science Data Management (ISDM), Ottawa, informed me that the bottle files that were in the ISDM archives were not in our archive. Checking the log book confirmed that oxygens were collected at 43 stations. I found the hydro files in Bernard Minkley’s archives in “\</w:t>
            </w:r>
            <w:r w:rsidR="00F51E63">
              <w:rPr>
                <w:lang w:val="en-GB"/>
              </w:rPr>
              <w:t>\</w:t>
            </w:r>
            <w:r>
              <w:rPr>
                <w:lang w:val="en-GB"/>
              </w:rPr>
              <w:t>OSDCommon\WaterProperties\ Bernard Mnkley’s Data Drives” . The files were still in the old 12 line format. I converted them to IOS Header format and copied them to the OSD_Data_Archive. J.L.</w:t>
            </w:r>
          </w:p>
        </w:tc>
      </w:tr>
    </w:tbl>
    <w:p w14:paraId="0A93BD0C" w14:textId="77777777" w:rsidR="000C0DEC" w:rsidRDefault="000C0DEC" w:rsidP="001B615F">
      <w:pPr>
        <w:pStyle w:val="PlainText"/>
        <w:rPr>
          <w:rFonts w:ascii="Courier New" w:hAnsi="Courier New" w:cs="Courier New"/>
        </w:rPr>
      </w:pPr>
    </w:p>
    <w:p w14:paraId="60C82922"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CTD Cruise #92-19     Processing Notes         M.E.Woodward  Feb/93</w:t>
      </w:r>
    </w:p>
    <w:p w14:paraId="79DEEAE5" w14:textId="77777777" w:rsidR="00C8001D" w:rsidRPr="001B615F" w:rsidRDefault="00C8001D" w:rsidP="001B615F">
      <w:pPr>
        <w:pStyle w:val="PlainText"/>
        <w:rPr>
          <w:rFonts w:ascii="Courier New" w:hAnsi="Courier New" w:cs="Courier New"/>
        </w:rPr>
      </w:pPr>
    </w:p>
    <w:p w14:paraId="77E64275"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Data Files:</w:t>
      </w:r>
    </w:p>
    <w:p w14:paraId="579078AA"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Tape 9219t1 contains 121 files numbered 1-130</w:t>
      </w:r>
    </w:p>
    <w:p w14:paraId="5C71FCD4"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(missing casts 17, 63, 64, 65, 66, 79, 84, 91, 99)</w:t>
      </w:r>
    </w:p>
    <w:p w14:paraId="1BFD4083"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w:t>
      </w:r>
    </w:p>
    <w:p w14:paraId="5DA09FDB"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Delete files 3, 8, 14, 15, 16, 22, 38, 39, 40, 41, 76</w:t>
      </w:r>
    </w:p>
    <w:p w14:paraId="76216C39"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(due to incomplete/aborted casts; see Log Book)</w:t>
      </w:r>
    </w:p>
    <w:p w14:paraId="7B41B479"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w:t>
      </w:r>
    </w:p>
    <w:p w14:paraId="22B58A35"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Thus there are 110 valid casts numbered 1-130.</w:t>
      </w:r>
    </w:p>
    <w:p w14:paraId="2983DDA9"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w:t>
      </w:r>
    </w:p>
    <w:p w14:paraId="42DB5E08"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Calibration casts are # 19, 29, 43, 62, 81, 82, 108, 110, 112</w:t>
      </w:r>
    </w:p>
    <w:p w14:paraId="74B3373D" w14:textId="77777777" w:rsidR="00C8001D" w:rsidRPr="001B615F" w:rsidRDefault="00C8001D" w:rsidP="001B615F">
      <w:pPr>
        <w:pStyle w:val="PlainText"/>
        <w:rPr>
          <w:rFonts w:ascii="Courier New" w:hAnsi="Courier New" w:cs="Courier New"/>
        </w:rPr>
      </w:pPr>
    </w:p>
    <w:p w14:paraId="1A5B134D"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Surface Pressure Offset:</w:t>
      </w:r>
    </w:p>
    <w:p w14:paraId="3300396E"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Mean surface pressure value (not including calibration casts)</w:t>
      </w:r>
    </w:p>
    <w:p w14:paraId="2AA7FD3D"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 2.295</w:t>
      </w:r>
    </w:p>
    <w:p w14:paraId="09AAE38E"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Thus a PRESSURE OFFSET VALUE = -2.0 is used in calibrations.</w:t>
      </w:r>
    </w:p>
    <w:p w14:paraId="7BE8829E" w14:textId="77777777" w:rsidR="00C8001D" w:rsidRPr="001B615F" w:rsidRDefault="00C8001D" w:rsidP="001B615F">
      <w:pPr>
        <w:pStyle w:val="PlainText"/>
        <w:rPr>
          <w:rFonts w:ascii="Courier New" w:hAnsi="Courier New" w:cs="Courier New"/>
        </w:rPr>
      </w:pPr>
    </w:p>
    <w:p w14:paraId="21E7E4E8"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Calibration Coefficients:</w:t>
      </w:r>
    </w:p>
    <w:p w14:paraId="58455559"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The calibration coefficients in the data file header records are </w:t>
      </w:r>
    </w:p>
    <w:p w14:paraId="76E81297"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incorrect. Those used are:</w:t>
      </w:r>
    </w:p>
    <w:p w14:paraId="401E3433"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for probe #53501 (casts 1,2,18-130):</w:t>
      </w:r>
    </w:p>
    <w:p w14:paraId="61C5606B"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CC0 = -.0006    TC0 = .01486</w:t>
      </w:r>
    </w:p>
    <w:p w14:paraId="6C10C52E"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CC1 = 1.0006    TC1 = .99934</w:t>
      </w:r>
    </w:p>
    <w:p w14:paraId="5A696D85"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#58483 (casts 4-13)</w:t>
      </w:r>
    </w:p>
    <w:p w14:paraId="199B723E"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CC0 = -.00033   TC0 = .00433</w:t>
      </w:r>
    </w:p>
    <w:p w14:paraId="7B7A6FB7"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CC1 = 1.0000    TC1 = .9995</w:t>
      </w:r>
    </w:p>
    <w:p w14:paraId="231CAC5A" w14:textId="77777777" w:rsidR="00C8001D" w:rsidRPr="001B615F" w:rsidRDefault="00C8001D" w:rsidP="001B615F">
      <w:pPr>
        <w:pStyle w:val="PlainText"/>
        <w:rPr>
          <w:rFonts w:ascii="Courier New" w:hAnsi="Courier New" w:cs="Courier New"/>
        </w:rPr>
      </w:pPr>
    </w:p>
    <w:p w14:paraId="1E0CCFB1"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Editing:</w:t>
      </w:r>
    </w:p>
    <w:p w14:paraId="6C88685A"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Casts 042 and 119 spend a lot of time at the surface and must have the</w:t>
      </w:r>
    </w:p>
    <w:p w14:paraId="48184798"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beginnings of their files deleted before they are input to program DELETE.</w:t>
      </w:r>
    </w:p>
    <w:p w14:paraId="667F78A5"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w:t>
      </w:r>
    </w:p>
    <w:p w14:paraId="43443765" w14:textId="77777777" w:rsidR="00C8001D" w:rsidRPr="001B615F" w:rsidRDefault="000C0DEC" w:rsidP="001B615F">
      <w:pPr>
        <w:pStyle w:val="PlainText"/>
        <w:rPr>
          <w:rFonts w:ascii="Courier New" w:hAnsi="Courier New" w:cs="Courier New"/>
        </w:rPr>
      </w:pPr>
      <w:r w:rsidRPr="001B615F">
        <w:rPr>
          <w:rFonts w:ascii="Courier New" w:hAnsi="Courier New" w:cs="Courier New"/>
        </w:rPr>
        <w:lastRenderedPageBreak/>
        <w:t xml:space="preserve">     Casts 001 and 002 have a very noisy Salinity channel - This has been</w:t>
      </w:r>
    </w:p>
    <w:p w14:paraId="2B0DF549"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removed from files .COR and later</w:t>
      </w:r>
    </w:p>
    <w:p w14:paraId="5187B1F5"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w:t>
      </w:r>
    </w:p>
    <w:p w14:paraId="5DC2E5EF"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Cast 007 plots salinity off-scale with RAWPLOT</w:t>
      </w:r>
    </w:p>
    <w:p w14:paraId="18FBEB2D"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w:t>
      </w:r>
    </w:p>
    <w:p w14:paraId="1379DFAA"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All other casts - editing of spikes (mainly in Salinity, sometimes in </w:t>
      </w:r>
    </w:p>
    <w:p w14:paraId="458626B8"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Transmissivity, occasionally in Temperature) as indicated on RAWPLOT </w:t>
      </w:r>
    </w:p>
    <w:p w14:paraId="46882FE5"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plots by R.Thomson.</w:t>
      </w:r>
    </w:p>
    <w:p w14:paraId="71A22FDE"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w:t>
      </w:r>
    </w:p>
    <w:p w14:paraId="76134305"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(Note- Casts 4-13 have no transmissivity data)</w:t>
      </w:r>
    </w:p>
    <w:p w14:paraId="5BFEFBE5"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w:t>
      </w:r>
    </w:p>
    <w:p w14:paraId="60125B61"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Calibration Casts:</w:t>
      </w:r>
    </w:p>
    <w:p w14:paraId="3B487440"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An analysis of the results of the calibration casts resulted in  </w:t>
      </w:r>
    </w:p>
    <w:p w14:paraId="65A0972F"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corrections of .032 and -.009 added to Temperature and Salinity, </w:t>
      </w:r>
    </w:p>
    <w:p w14:paraId="5CD4E168"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respectively, with program HYDRO_CORRECTION.</w:t>
      </w:r>
    </w:p>
    <w:p w14:paraId="6DD82BDE" w14:textId="77777777" w:rsidR="00C8001D" w:rsidRPr="001B615F" w:rsidRDefault="00C8001D" w:rsidP="001B615F">
      <w:pPr>
        <w:pStyle w:val="PlainText"/>
        <w:rPr>
          <w:rFonts w:ascii="Courier New" w:hAnsi="Courier New" w:cs="Courier New"/>
        </w:rPr>
      </w:pPr>
    </w:p>
    <w:p w14:paraId="1917E2BB"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Data Files</w:t>
      </w:r>
    </w:p>
    <w:p w14:paraId="4461D5CF"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Extensions:   CAL</w:t>
      </w:r>
    </w:p>
    <w:p w14:paraId="785430AD"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DEL</w:t>
      </w:r>
    </w:p>
    <w:p w14:paraId="50DC4BD1"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EDT</w:t>
      </w:r>
    </w:p>
    <w:p w14:paraId="2E556B37"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1MA</w:t>
      </w:r>
    </w:p>
    <w:p w14:paraId="1DFEF21A"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COR</w:t>
      </w:r>
    </w:p>
    <w:p w14:paraId="589A901B"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STP</w:t>
      </w:r>
    </w:p>
    <w:p w14:paraId="3C9752A5" w14:textId="77777777" w:rsidR="00C8001D" w:rsidRPr="001B615F" w:rsidRDefault="00C8001D" w:rsidP="001B615F">
      <w:pPr>
        <w:pStyle w:val="PlainText"/>
        <w:rPr>
          <w:rFonts w:ascii="Courier New" w:hAnsi="Courier New" w:cs="Courier New"/>
        </w:rPr>
      </w:pPr>
    </w:p>
    <w:p w14:paraId="144A60EE" w14:textId="77777777" w:rsidR="00C8001D" w:rsidRPr="001B615F" w:rsidRDefault="00C8001D" w:rsidP="001B615F">
      <w:pPr>
        <w:pStyle w:val="PlainText"/>
        <w:rPr>
          <w:rFonts w:ascii="Courier New" w:hAnsi="Courier New" w:cs="Courier New"/>
        </w:rPr>
      </w:pPr>
    </w:p>
    <w:p w14:paraId="04754DE6"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M.E.Woodward  Feb/93</w:t>
      </w:r>
    </w:p>
    <w:p w14:paraId="233A3651" w14:textId="77777777" w:rsidR="00C8001D" w:rsidRPr="001B615F" w:rsidRDefault="00C8001D" w:rsidP="001B615F">
      <w:pPr>
        <w:pStyle w:val="PlainText"/>
        <w:rPr>
          <w:rFonts w:ascii="Courier New" w:hAnsi="Courier New" w:cs="Courier New"/>
        </w:rPr>
      </w:pPr>
    </w:p>
    <w:p w14:paraId="0B427907"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February 3, 1998</w:t>
      </w:r>
    </w:p>
    <w:p w14:paraId="1029AC7B"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w:t>
      </w:r>
    </w:p>
    <w:p w14:paraId="29CAA13C"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cast 7 - comparison with Juan de Fuca East climatoloy showed salinity to be</w:t>
      </w:r>
    </w:p>
    <w:p w14:paraId="5D983743"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too high. Log book mentions that this was a test cast to test a </w:t>
      </w:r>
    </w:p>
    <w:p w14:paraId="338CF595" w14:textId="77777777" w:rsidR="00C8001D" w:rsidRPr="001B615F" w:rsidRDefault="000C0DEC" w:rsidP="001B615F">
      <w:pPr>
        <w:pStyle w:val="PlainText"/>
        <w:rPr>
          <w:rFonts w:ascii="Courier New" w:hAnsi="Courier New" w:cs="Courier New"/>
        </w:rPr>
      </w:pPr>
      <w:r w:rsidRPr="001B615F">
        <w:rPr>
          <w:rFonts w:ascii="Courier New" w:hAnsi="Courier New" w:cs="Courier New"/>
        </w:rPr>
        <w:t xml:space="preserve">         faulty conductivity cell. Cast was deleted.</w:t>
      </w:r>
    </w:p>
    <w:p w14:paraId="41B632B7" w14:textId="77777777" w:rsidR="00C8001D" w:rsidRPr="001B615F" w:rsidRDefault="00C8001D" w:rsidP="001B615F">
      <w:pPr>
        <w:pStyle w:val="PlainText"/>
        <w:rPr>
          <w:rFonts w:ascii="Courier New" w:hAnsi="Courier New" w:cs="Courier New"/>
        </w:rPr>
      </w:pPr>
    </w:p>
    <w:p w14:paraId="05C46B4E" w14:textId="77777777" w:rsidR="001B615F" w:rsidRDefault="000C0DEC" w:rsidP="001B615F">
      <w:pPr>
        <w:pStyle w:val="PlainText"/>
        <w:rPr>
          <w:rFonts w:ascii="Courier New" w:hAnsi="Courier New" w:cs="Courier New"/>
        </w:rPr>
      </w:pPr>
      <w:r w:rsidRPr="001B615F">
        <w:rPr>
          <w:rFonts w:ascii="Courier New" w:hAnsi="Courier New" w:cs="Courier New"/>
        </w:rPr>
        <w:t>Joe Linguanti</w:t>
      </w:r>
    </w:p>
    <w:sectPr w:rsidR="001B615F" w:rsidSect="001B615F">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14715"/>
    <w:multiLevelType w:val="hybridMultilevel"/>
    <w:tmpl w:val="44D286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6116085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3349"/>
    <w:rsid w:val="000C0DEC"/>
    <w:rsid w:val="001B615F"/>
    <w:rsid w:val="005933A3"/>
    <w:rsid w:val="005A523E"/>
    <w:rsid w:val="00703349"/>
    <w:rsid w:val="00C8001D"/>
    <w:rsid w:val="00F51E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D9094"/>
  <w15:docId w15:val="{1C33A757-5B2F-4F9A-8DEB-2A984FE3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0C0DEC"/>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unhideWhenUsed/>
    <w:qFormat/>
    <w:rsid w:val="000C0DEC"/>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B615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B615F"/>
    <w:rPr>
      <w:rFonts w:ascii="Consolas" w:hAnsi="Consolas"/>
      <w:sz w:val="21"/>
      <w:szCs w:val="21"/>
    </w:rPr>
  </w:style>
  <w:style w:type="character" w:customStyle="1" w:styleId="Heading2Char">
    <w:name w:val="Heading 2 Char"/>
    <w:basedOn w:val="DefaultParagraphFont"/>
    <w:link w:val="Heading2"/>
    <w:rsid w:val="000C0DEC"/>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0C0DEC"/>
    <w:rPr>
      <w:rFonts w:ascii="Arial" w:eastAsia="Times New Roman" w:hAnsi="Arial" w:cs="Arial"/>
      <w:b/>
      <w:b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19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Linguanti, Joseph</dc:creator>
  <cp:keywords/>
  <dc:description/>
  <cp:lastModifiedBy>Gatien, Germaine</cp:lastModifiedBy>
  <cp:revision>4</cp:revision>
  <dcterms:created xsi:type="dcterms:W3CDTF">2013-01-12T01:22:00Z</dcterms:created>
  <dcterms:modified xsi:type="dcterms:W3CDTF">2024-03-07T23:20:00Z</dcterms:modified>
</cp:coreProperties>
</file>